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Look w:val="04A0" w:firstRow="1" w:lastRow="0" w:firstColumn="1" w:lastColumn="0" w:noHBand="0" w:noVBand="1"/>
      </w:tblPr>
      <w:tblGrid>
        <w:gridCol w:w="10926"/>
        <w:gridCol w:w="10926"/>
      </w:tblGrid>
      <w:tr w:rsidR="00630744" w:rsidTr="00630744">
        <w:tc>
          <w:tcPr>
            <w:tcW w:w="10926" w:type="dxa"/>
          </w:tcPr>
          <w:p w:rsidR="00630744" w:rsidRPr="00967DD2" w:rsidRDefault="003D783D" w:rsidP="003D783D">
            <w:pPr>
              <w:jc w:val="cente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Pr>
                <w:rFonts w:hint="eastAsia"/>
                <w:b/>
                <w:noProof/>
                <w:sz w:val="36"/>
              </w:rPr>
              <mc:AlternateContent>
                <mc:Choice Requires="wps">
                  <w:drawing>
                    <wp:anchor distT="0" distB="0" distL="114300" distR="114300" simplePos="0" relativeHeight="251642880" behindDoc="0" locked="0" layoutInCell="1" allowOverlap="1" wp14:anchorId="302E8E36" wp14:editId="051270D5">
                      <wp:simplePos x="0" y="0"/>
                      <wp:positionH relativeFrom="column">
                        <wp:posOffset>5660869</wp:posOffset>
                      </wp:positionH>
                      <wp:positionV relativeFrom="paragraph">
                        <wp:posOffset>-670584</wp:posOffset>
                      </wp:positionV>
                      <wp:extent cx="854015" cy="521970"/>
                      <wp:effectExtent l="0" t="0" r="22860" b="11430"/>
                      <wp:wrapNone/>
                      <wp:docPr id="10" name="テキスト ボックス 10"/>
                      <wp:cNvGraphicFramePr/>
                      <a:graphic xmlns:a="http://schemas.openxmlformats.org/drawingml/2006/main">
                        <a:graphicData uri="http://schemas.microsoft.com/office/word/2010/wordprocessingShape">
                          <wps:wsp>
                            <wps:cNvSpPr txBox="1"/>
                            <wps:spPr>
                              <a:xfrm>
                                <a:off x="0" y="0"/>
                                <a:ext cx="854015" cy="52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52AC" w:rsidRPr="006B4757" w:rsidRDefault="001B52AC">
                                  <w:pPr>
                                    <w:rPr>
                                      <w:rFonts w:asciiTheme="majorEastAsia" w:eastAsiaTheme="majorEastAsia" w:hAnsiTheme="majorEastAsia"/>
                                      <w:sz w:val="32"/>
                                    </w:rPr>
                                  </w:pPr>
                                  <w:r w:rsidRPr="006B4757">
                                    <w:rPr>
                                      <w:rFonts w:asciiTheme="majorEastAsia" w:eastAsiaTheme="majorEastAsia" w:hAnsiTheme="majorEastAsia" w:hint="eastAsia"/>
                                      <w:sz w:val="32"/>
                                    </w:rPr>
                                    <w:t>資料</w:t>
                                  </w:r>
                                  <w:r>
                                    <w:rPr>
                                      <w:rFonts w:asciiTheme="majorEastAsia" w:eastAsiaTheme="majorEastAsia" w:hAnsiTheme="majorEastAsia" w:hint="eastAsia"/>
                                      <w:sz w:val="32"/>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left:0;text-align:left;margin-left:445.75pt;margin-top:-52.8pt;width:67.25pt;height:41.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26tAIAAMQFAAAOAAAAZHJzL2Uyb0RvYy54bWysVM1u2zAMvg/YOwi6r06ypD9BnSJr0WFA&#10;0RZrh54VWWqMyqImKbGzYwIUe4i9wrDznscvMkp20qTrpcMuNil+pMhPJI9PqkKRubAuB53S7l6H&#10;EqE5ZLm+T+mX2/N3h5Q4z3TGFGiR0oVw9GT09s1xaYaiB1NQmbAEg2g3LE1Kp96bYZI4PhUFc3tg&#10;hEajBFswj6q9TzLLSoxeqKTX6ewnJdjMWODCOTw9a4x0FONLKbi/ktIJT1RKMTcfvzZ+J+GbjI7Z&#10;8N4yM815mwb7hywKlmu8dBPqjHlGZjb/K1SRcwsOpN/jUCQgZc5FrAGr6XaeVXMzZUbEWpAcZzY0&#10;uf8Xll/Ory3JM3w7pEezAt+oXj3Wy5/18ne9+k7q1Y96taqXv1AniEHCSuOG6Hdj0NNXH6BC5/W5&#10;w8PAQyVtEf5YIUE7xl5s6BaVJxwPDwf9TndACUfToNc9OojRkydnY53/KKAgQUipxdeMJLP5hfOY&#10;CELXkHCXA5Vn57lSUQkdJE6VJXOGb698TBE9dlBKkzKl++8HnRh4xxZCb/wnivGHUORuBNSUDteJ&#10;2GttWoGghogo+YUSAaP0ZyGR68jHCzkyzoXe5BnRASWxotc4tvinrF7j3NSBHvFm0H7jXOQabMPS&#10;LrXZw5pa2eCRpK26g+irSdU2zgSyBfaNhWYUneHnORJ9wZy/ZhZnD1sF94m/wo9UgK8DrUTJFOy3&#10;l84DHkcCrZSUOMspdV9nzApK1CeNw3LU7ffD8EelPzjooWK3LZNti54Vp4At08XNZXgUA96rtSgt&#10;FHe4dsbhVjQxzfHulPq1eOqbDYNri4vxOIJw3A3zF/rG8BA60Bsa7La6Y9a0De5xMi5hPfVs+KzP&#10;G2zw1DCeeZB5HIJAcMNqSzyuitin7VoLu2hbj6in5Tv6AwAA//8DAFBLAwQUAAYACAAAACEAYPZd&#10;XeAAAAANAQAADwAAAGRycy9kb3ducmV2LnhtbEyPsU7DMBCGdyTewTokttZOoFGaxqkAFRYmCup8&#10;jV3bIrYj203D2+NOMN7dp/++v93OdiCTDNF4x6FYMiDS9V4Ypzh8fb4uaiAxoRM4eCc5/MgI2+72&#10;psVG+Iv7kNM+KZJDXGyQg05pbCiNvZYW49KP0uXbyQeLKY9BURHwksPtQEvGKmrRuPxB4yhftOy/&#10;92fLYfes1qqvMehdLYyZ5sPpXb1xfn83P22AJDmnPxiu+lkduux09GcnIhk41OtilVEOi4KtKiBX&#10;hJVV7nfMu/LhEWjX0v8tul8AAAD//wMAUEsBAi0AFAAGAAgAAAAhALaDOJL+AAAA4QEAABMAAAAA&#10;AAAAAAAAAAAAAAAAAFtDb250ZW50X1R5cGVzXS54bWxQSwECLQAUAAYACAAAACEAOP0h/9YAAACU&#10;AQAACwAAAAAAAAAAAAAAAAAvAQAAX3JlbHMvLnJlbHNQSwECLQAUAAYACAAAACEAkW8NurQCAADE&#10;BQAADgAAAAAAAAAAAAAAAAAuAgAAZHJzL2Uyb0RvYy54bWxQSwECLQAUAAYACAAAACEAYPZdXeAA&#10;AAANAQAADwAAAAAAAAAAAAAAAAAOBQAAZHJzL2Rvd25yZXYueG1sUEsFBgAAAAAEAAQA8wAAABsG&#10;AAAAAA==&#10;" fillcolor="white [3201]" strokeweight=".5pt">
                      <v:textbox>
                        <w:txbxContent>
                          <w:p w:rsidR="001B52AC" w:rsidRPr="006B4757" w:rsidRDefault="001B52AC">
                            <w:pPr>
                              <w:rPr>
                                <w:rFonts w:asciiTheme="majorEastAsia" w:eastAsiaTheme="majorEastAsia" w:hAnsiTheme="majorEastAsia"/>
                                <w:sz w:val="32"/>
                              </w:rPr>
                            </w:pPr>
                            <w:r w:rsidRPr="006B4757">
                              <w:rPr>
                                <w:rFonts w:asciiTheme="majorEastAsia" w:eastAsiaTheme="majorEastAsia" w:hAnsiTheme="majorEastAsia" w:hint="eastAsia"/>
                                <w:sz w:val="32"/>
                              </w:rPr>
                              <w:t>資料</w:t>
                            </w:r>
                            <w:r>
                              <w:rPr>
                                <w:rFonts w:asciiTheme="majorEastAsia" w:eastAsiaTheme="majorEastAsia" w:hAnsiTheme="majorEastAsia" w:hint="eastAsia"/>
                                <w:sz w:val="32"/>
                              </w:rPr>
                              <w:t>４</w:t>
                            </w:r>
                          </w:p>
                        </w:txbxContent>
                      </v:textbox>
                    </v:shape>
                  </w:pict>
                </mc:Fallback>
              </mc:AlternateContent>
            </w: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630744">
        <w:tc>
          <w:tcPr>
            <w:tcW w:w="10926" w:type="dxa"/>
          </w:tcPr>
          <w:p w:rsidR="00630744" w:rsidRPr="00630744" w:rsidRDefault="00630744" w:rsidP="00630744">
            <w:pPr>
              <w:keepNext/>
              <w:adjustRightInd w:val="0"/>
              <w:textAlignment w:val="baseline"/>
              <w:outlineLvl w:val="0"/>
              <w:rPr>
                <w:rFonts w:asciiTheme="majorEastAsia" w:eastAsiaTheme="majorEastAsia" w:hAnsiTheme="majorEastAsia" w:cs="Times New Roman"/>
                <w:b/>
                <w:kern w:val="0"/>
                <w:sz w:val="48"/>
                <w:szCs w:val="24"/>
                <w:bdr w:val="single" w:sz="4" w:space="0" w:color="auto"/>
                <w:shd w:val="pct15" w:color="auto" w:fill="FFFFFF"/>
              </w:rPr>
            </w:pPr>
            <w:bookmarkStart w:id="0" w:name="_Toc486531928"/>
            <w:bookmarkStart w:id="1" w:name="_Toc487755774"/>
            <w:bookmarkStart w:id="2" w:name="_Toc487757221"/>
            <w:bookmarkStart w:id="3" w:name="_Toc487757333"/>
            <w:bookmarkStart w:id="4" w:name="_Toc487757532"/>
            <w:bookmarkStart w:id="5" w:name="_Toc488834886"/>
            <w:bookmarkStart w:id="6" w:name="_Toc488877881"/>
            <w:bookmarkStart w:id="7" w:name="_Toc489275304"/>
            <w:r w:rsidRPr="00630744">
              <w:rPr>
                <w:rFonts w:asciiTheme="majorEastAsia" w:eastAsiaTheme="majorEastAsia" w:hAnsiTheme="majorEastAsia" w:cs="Times New Roman" w:hint="eastAsia"/>
                <w:b/>
                <w:kern w:val="0"/>
                <w:sz w:val="48"/>
                <w:szCs w:val="24"/>
                <w:bdr w:val="single" w:sz="4" w:space="0" w:color="auto"/>
                <w:shd w:val="pct15" w:color="auto" w:fill="FFFFFF"/>
              </w:rPr>
              <w:t>第１章　第３期計画の基本的事項</w:t>
            </w:r>
            <w:bookmarkEnd w:id="0"/>
            <w:bookmarkEnd w:id="1"/>
            <w:bookmarkEnd w:id="2"/>
            <w:bookmarkEnd w:id="3"/>
            <w:bookmarkEnd w:id="4"/>
            <w:bookmarkEnd w:id="5"/>
            <w:bookmarkEnd w:id="6"/>
            <w:bookmarkEnd w:id="7"/>
            <w:r w:rsidRPr="00630744">
              <w:rPr>
                <w:rFonts w:asciiTheme="majorEastAsia" w:eastAsiaTheme="majorEastAsia" w:hAnsiTheme="majorEastAsia" w:cs="Times New Roman" w:hint="eastAsia"/>
                <w:b/>
                <w:kern w:val="0"/>
                <w:sz w:val="48"/>
                <w:szCs w:val="24"/>
                <w:bdr w:val="single" w:sz="4" w:space="0" w:color="auto"/>
                <w:shd w:val="pct15" w:color="auto" w:fill="FFFFFF"/>
              </w:rPr>
              <w:t xml:space="preserve">　　　　　</w:t>
            </w:r>
          </w:p>
          <w:p w:rsidR="00630744" w:rsidRPr="00630744" w:rsidRDefault="00630744" w:rsidP="00630744">
            <w:pPr>
              <w:keepNext/>
              <w:adjustRightInd w:val="0"/>
              <w:ind w:left="510" w:hangingChars="141" w:hanging="510"/>
              <w:textAlignment w:val="baseline"/>
              <w:outlineLvl w:val="1"/>
              <w:rPr>
                <w:rFonts w:ascii="ＭＳ ゴシック" w:eastAsia="ＭＳ ゴシック" w:hAnsi="ＭＳ ゴシック" w:cs="Times New Roman"/>
                <w:b/>
                <w:color w:val="0070C0"/>
                <w:kern w:val="0"/>
                <w:sz w:val="36"/>
                <w:szCs w:val="24"/>
                <w:u w:val="single"/>
              </w:rPr>
            </w:pPr>
            <w:bookmarkStart w:id="8" w:name="_Toc485731105"/>
            <w:bookmarkStart w:id="9" w:name="_Toc486531929"/>
            <w:bookmarkStart w:id="10" w:name="_Toc487755775"/>
            <w:bookmarkStart w:id="11" w:name="_Toc487757222"/>
            <w:bookmarkStart w:id="12" w:name="_Toc487757334"/>
            <w:bookmarkStart w:id="13" w:name="_Toc487757533"/>
            <w:bookmarkStart w:id="14" w:name="_Toc488834887"/>
            <w:bookmarkStart w:id="15" w:name="_Toc488877882"/>
            <w:bookmarkStart w:id="16" w:name="_Toc489275305"/>
            <w:r w:rsidRPr="00630744">
              <w:rPr>
                <w:rFonts w:ascii="ＭＳ ゴシック" w:eastAsia="ＭＳ ゴシック" w:hAnsi="ＭＳ ゴシック" w:cs="Times New Roman" w:hint="eastAsia"/>
                <w:b/>
                <w:color w:val="0070C0"/>
                <w:kern w:val="0"/>
                <w:sz w:val="36"/>
                <w:szCs w:val="24"/>
                <w:u w:val="single"/>
              </w:rPr>
              <w:t>１　計画策定の趣旨・背景</w:t>
            </w:r>
            <w:bookmarkEnd w:id="8"/>
            <w:bookmarkEnd w:id="9"/>
            <w:bookmarkEnd w:id="10"/>
            <w:bookmarkEnd w:id="11"/>
            <w:bookmarkEnd w:id="12"/>
            <w:bookmarkEnd w:id="13"/>
            <w:bookmarkEnd w:id="14"/>
            <w:bookmarkEnd w:id="15"/>
            <w:bookmarkEnd w:id="16"/>
          </w:p>
          <w:p w:rsidR="00630744" w:rsidRPr="00630744" w:rsidRDefault="00630744" w:rsidP="00630744">
            <w:pPr>
              <w:adjustRightInd w:val="0"/>
              <w:ind w:firstLineChars="100" w:firstLine="220"/>
              <w:textAlignment w:val="baseline"/>
              <w:rPr>
                <w:rFonts w:ascii="HG丸ｺﾞｼｯｸM-PRO" w:eastAsia="HG丸ｺﾞｼｯｸM-PRO" w:hAnsi="HG丸ｺﾞｼｯｸM-PRO"/>
                <w:sz w:val="22"/>
                <w:szCs w:val="20"/>
              </w:rPr>
            </w:pPr>
            <w:r w:rsidRPr="00630744">
              <w:rPr>
                <w:rFonts w:ascii="HG丸ｺﾞｼｯｸM-PRO" w:eastAsia="HG丸ｺﾞｼｯｸM-PRO" w:hAnsi="HG丸ｺﾞｼｯｸM-PRO" w:hint="eastAsia"/>
                <w:sz w:val="22"/>
                <w:szCs w:val="20"/>
              </w:rPr>
              <w:t>○平成</w:t>
            </w:r>
            <w:r w:rsidRPr="00630744">
              <w:rPr>
                <w:rFonts w:ascii="HG丸ｺﾞｼｯｸM-PRO" w:eastAsia="HG丸ｺﾞｼｯｸM-PRO" w:hAnsi="HG丸ｺﾞｼｯｸM-PRO"/>
                <w:sz w:val="22"/>
                <w:szCs w:val="20"/>
              </w:rPr>
              <w:t>25年</w:t>
            </w:r>
            <w:r w:rsidRPr="00630744">
              <w:rPr>
                <w:rFonts w:ascii="HG丸ｺﾞｼｯｸM-PRO" w:eastAsia="HG丸ｺﾞｼｯｸM-PRO" w:hAnsi="HG丸ｺﾞｼｯｸM-PRO" w:hint="eastAsia"/>
                <w:sz w:val="22"/>
                <w:szCs w:val="20"/>
              </w:rPr>
              <w:t>3</w:t>
            </w:r>
            <w:r w:rsidRPr="00630744">
              <w:rPr>
                <w:rFonts w:ascii="HG丸ｺﾞｼｯｸM-PRO" w:eastAsia="HG丸ｺﾞｼｯｸM-PRO" w:hAnsi="HG丸ｺﾞｼｯｸM-PRO"/>
                <w:sz w:val="22"/>
                <w:szCs w:val="20"/>
              </w:rPr>
              <w:t>月に策定した「第</w:t>
            </w:r>
            <w:r w:rsidRPr="00630744">
              <w:rPr>
                <w:rFonts w:ascii="HG丸ｺﾞｼｯｸM-PRO" w:eastAsia="HG丸ｺﾞｼｯｸM-PRO" w:hAnsi="HG丸ｺﾞｼｯｸM-PRO" w:hint="eastAsia"/>
                <w:sz w:val="22"/>
                <w:szCs w:val="20"/>
              </w:rPr>
              <w:t>２期大阪府がん対策推進計画」の後継計画として策定します。</w:t>
            </w:r>
          </w:p>
          <w:p w:rsidR="00630744" w:rsidRPr="00630744" w:rsidRDefault="00630744" w:rsidP="00630744">
            <w:pPr>
              <w:adjustRightInd w:val="0"/>
              <w:ind w:firstLineChars="100" w:firstLine="220"/>
              <w:textAlignment w:val="baseline"/>
              <w:rPr>
                <w:rFonts w:ascii="HG丸ｺﾞｼｯｸM-PRO" w:eastAsia="HG丸ｺﾞｼｯｸM-PRO" w:hAnsi="HG丸ｺﾞｼｯｸM-PRO"/>
                <w:sz w:val="22"/>
                <w:szCs w:val="20"/>
              </w:rPr>
            </w:pPr>
          </w:p>
          <w:p w:rsidR="00630744" w:rsidRPr="00630744" w:rsidRDefault="00630744" w:rsidP="00630744">
            <w:pPr>
              <w:adjustRightInd w:val="0"/>
              <w:ind w:left="440" w:hangingChars="200" w:hanging="440"/>
              <w:textAlignment w:val="baseline"/>
              <w:rPr>
                <w:rFonts w:ascii="HG丸ｺﾞｼｯｸM-PRO" w:eastAsia="HG丸ｺﾞｼｯｸM-PRO" w:hAnsi="HG丸ｺﾞｼｯｸM-PRO"/>
                <w:sz w:val="22"/>
                <w:szCs w:val="20"/>
              </w:rPr>
            </w:pPr>
            <w:r w:rsidRPr="00630744">
              <w:rPr>
                <w:rFonts w:ascii="HG丸ｺﾞｼｯｸM-PRO" w:eastAsia="HG丸ｺﾞｼｯｸM-PRO" w:hAnsi="HG丸ｺﾞｼｯｸM-PRO" w:hint="eastAsia"/>
                <w:sz w:val="22"/>
                <w:szCs w:val="20"/>
              </w:rPr>
              <w:t xml:space="preserve">　○</w:t>
            </w:r>
            <w:r w:rsidRPr="00630744">
              <w:rPr>
                <w:rFonts w:ascii="HG丸ｺﾞｼｯｸM-PRO" w:eastAsia="HG丸ｺﾞｼｯｸM-PRO" w:hAnsi="HG丸ｺﾞｼｯｸM-PRO" w:cs="HG丸ｺﾞｼｯｸM-PRO" w:hint="eastAsia"/>
                <w:color w:val="000000"/>
                <w:kern w:val="0"/>
                <w:sz w:val="22"/>
                <w:szCs w:val="21"/>
              </w:rPr>
              <w:t>急速に進む高齢化とともに、府民のがんり患者の増加が見込まれる中、がん患者とその家族が、住み慣れた地域で自分らしい暮らしを送ることができるよう、府におけるがん患者への医療の提供状況等の現状と課題を把握し、その解決を図るための取組みを社会全体で総合的かつ計画的に推進するために、第3期計画を策定します。</w:t>
            </w:r>
          </w:p>
          <w:p w:rsidR="00630744" w:rsidRPr="00630744" w:rsidRDefault="00630744" w:rsidP="00630744">
            <w:pPr>
              <w:tabs>
                <w:tab w:val="left" w:pos="8364"/>
              </w:tabs>
              <w:adjustRightInd w:val="0"/>
              <w:snapToGri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p>
          <w:p w:rsidR="00630744" w:rsidRPr="00630744" w:rsidRDefault="00630744" w:rsidP="00630744">
            <w:pPr>
              <w:keepNext/>
              <w:adjustRightInd w:val="0"/>
              <w:ind w:left="690" w:hangingChars="191" w:hanging="690"/>
              <w:textAlignment w:val="baseline"/>
              <w:outlineLvl w:val="1"/>
              <w:rPr>
                <w:rFonts w:ascii="ＭＳ ゴシック" w:eastAsia="ＭＳ ゴシック" w:hAnsi="ＭＳ ゴシック" w:cs="Times New Roman"/>
                <w:b/>
                <w:color w:val="0070C0"/>
                <w:kern w:val="0"/>
                <w:sz w:val="36"/>
                <w:szCs w:val="24"/>
                <w:u w:val="single"/>
              </w:rPr>
            </w:pPr>
            <w:bookmarkStart w:id="17" w:name="_Toc489275306"/>
            <w:r w:rsidRPr="00630744">
              <w:rPr>
                <w:rFonts w:ascii="ＭＳ ゴシック" w:eastAsia="ＭＳ ゴシック" w:hAnsi="ＭＳ ゴシック" w:cs="Times New Roman" w:hint="eastAsia"/>
                <w:b/>
                <w:color w:val="0070C0"/>
                <w:kern w:val="0"/>
                <w:sz w:val="36"/>
                <w:szCs w:val="24"/>
                <w:u w:val="single"/>
              </w:rPr>
              <w:t>２　計画の位置付け</w:t>
            </w:r>
            <w:bookmarkEnd w:id="17"/>
          </w:p>
          <w:p w:rsidR="00630744" w:rsidRPr="00630744" w:rsidRDefault="00630744" w:rsidP="00630744">
            <w:pPr>
              <w:tabs>
                <w:tab w:val="left" w:pos="8364"/>
              </w:tabs>
              <w:adjustRightInd w:val="0"/>
              <w:snapToGrid w:val="0"/>
              <w:spacing w:line="300" w:lineRule="auto"/>
              <w:ind w:leftChars="100" w:left="430" w:hangingChars="100" w:hanging="220"/>
              <w:textAlignment w:val="baseline"/>
              <w:rPr>
                <w:rFonts w:ascii="HG丸ｺﾞｼｯｸM-PRO" w:eastAsia="HG丸ｺﾞｼｯｸM-PRO" w:hAnsi="HG丸ｺﾞｼｯｸM-PRO" w:cs="HG丸ｺﾞｼｯｸM-PRO"/>
                <w:kern w:val="0"/>
                <w:sz w:val="22"/>
                <w:szCs w:val="21"/>
              </w:rPr>
            </w:pPr>
            <w:r w:rsidRPr="00630744">
              <w:rPr>
                <w:rFonts w:ascii="HG丸ｺﾞｼｯｸM-PRO" w:eastAsia="HG丸ｺﾞｼｯｸM-PRO" w:hAnsi="HG丸ｺﾞｼｯｸM-PRO" w:cs="HG丸ｺﾞｼｯｸM-PRO" w:hint="eastAsia"/>
                <w:kern w:val="0"/>
                <w:sz w:val="22"/>
                <w:szCs w:val="21"/>
              </w:rPr>
              <w:t>○がん対策基本法（以下、「法」という。）第</w:t>
            </w:r>
            <w:r w:rsidRPr="00630744">
              <w:rPr>
                <w:rFonts w:ascii="HG丸ｺﾞｼｯｸM-PRO" w:eastAsia="HG丸ｺﾞｼｯｸM-PRO" w:hAnsi="HG丸ｺﾞｼｯｸM-PRO" w:cs="HG丸ｺﾞｼｯｸM-PRO"/>
                <w:kern w:val="0"/>
                <w:sz w:val="22"/>
                <w:szCs w:val="21"/>
              </w:rPr>
              <w:t>12条第１項の規定に基づき策定する、がん対策の推進に関する都道府県計画として位置付け</w:t>
            </w:r>
            <w:r w:rsidRPr="00630744">
              <w:rPr>
                <w:rFonts w:ascii="HG丸ｺﾞｼｯｸM-PRO" w:eastAsia="HG丸ｺﾞｼｯｸM-PRO" w:hAnsi="HG丸ｺﾞｼｯｸM-PRO" w:cs="HG丸ｺﾞｼｯｸM-PRO" w:hint="eastAsia"/>
                <w:kern w:val="0"/>
                <w:sz w:val="22"/>
                <w:szCs w:val="21"/>
              </w:rPr>
              <w:t>ます。</w:t>
            </w:r>
          </w:p>
          <w:p w:rsidR="00630744" w:rsidRPr="00630744" w:rsidRDefault="00630744" w:rsidP="00630744">
            <w:pPr>
              <w:tabs>
                <w:tab w:val="left" w:pos="8364"/>
              </w:tabs>
              <w:adjustRightInd w:val="0"/>
              <w:snapToGrid w:val="0"/>
              <w:spacing w:line="300" w:lineRule="auto"/>
              <w:ind w:leftChars="100" w:left="430" w:hangingChars="100" w:hanging="220"/>
              <w:textAlignment w:val="baseline"/>
              <w:rPr>
                <w:rFonts w:ascii="HG丸ｺﾞｼｯｸM-PRO" w:eastAsia="HG丸ｺﾞｼｯｸM-PRO" w:hAnsi="HG丸ｺﾞｼｯｸM-PRO" w:cs="HG丸ｺﾞｼｯｸM-PRO"/>
                <w:kern w:val="0"/>
                <w:sz w:val="22"/>
                <w:szCs w:val="21"/>
              </w:rPr>
            </w:pPr>
          </w:p>
          <w:p w:rsidR="00630744" w:rsidRPr="00630744" w:rsidRDefault="00630744" w:rsidP="00630744">
            <w:pPr>
              <w:tabs>
                <w:tab w:val="left" w:pos="8364"/>
              </w:tabs>
              <w:adjustRightInd w:val="0"/>
              <w:snapToGrid w:val="0"/>
              <w:spacing w:line="300" w:lineRule="auto"/>
              <w:ind w:leftChars="100" w:left="430" w:hangingChars="100" w:hanging="220"/>
              <w:textAlignment w:val="baseline"/>
              <w:rPr>
                <w:rFonts w:ascii="HG丸ｺﾞｼｯｸM-PRO" w:eastAsia="HG丸ｺﾞｼｯｸM-PRO" w:hAnsi="HG丸ｺﾞｼｯｸM-PRO" w:cs="HG丸ｺﾞｼｯｸM-PRO"/>
                <w:kern w:val="0"/>
                <w:sz w:val="22"/>
                <w:szCs w:val="21"/>
              </w:rPr>
            </w:pPr>
            <w:r w:rsidRPr="00630744">
              <w:rPr>
                <w:rFonts w:ascii="HG丸ｺﾞｼｯｸM-PRO" w:eastAsia="HG丸ｺﾞｼｯｸM-PRO" w:hAnsi="HG丸ｺﾞｼｯｸM-PRO" w:cs="HG丸ｺﾞｼｯｸM-PRO" w:hint="eastAsia"/>
                <w:kern w:val="0"/>
                <w:sz w:val="22"/>
                <w:szCs w:val="21"/>
              </w:rPr>
              <w:t>○</w:t>
            </w:r>
            <w:r w:rsidRPr="00630744">
              <w:rPr>
                <w:rFonts w:ascii="HG丸ｺﾞｼｯｸM-PRO" w:eastAsia="HG丸ｺﾞｼｯｸM-PRO" w:hAnsi="HG丸ｺﾞｼｯｸM-PRO" w:cs="Times New Roman" w:hint="eastAsia"/>
                <w:color w:val="000000"/>
                <w:kern w:val="0"/>
                <w:sz w:val="22"/>
                <w:szCs w:val="21"/>
              </w:rPr>
              <w:t>国が定めた「第３期がん対策推進基本計画」を勘案して策定します。</w:t>
            </w:r>
          </w:p>
          <w:p w:rsidR="00630744" w:rsidRPr="00630744" w:rsidRDefault="00630744" w:rsidP="00630744">
            <w:pPr>
              <w:tabs>
                <w:tab w:val="left" w:pos="8364"/>
              </w:tabs>
              <w:adjustRightInd w:val="0"/>
              <w:snapToGrid w:val="0"/>
              <w:spacing w:line="300" w:lineRule="auto"/>
              <w:ind w:leftChars="200" w:left="860" w:hangingChars="200" w:hanging="440"/>
              <w:textAlignment w:val="baseline"/>
              <w:rPr>
                <w:rFonts w:ascii="HG丸ｺﾞｼｯｸM-PRO" w:eastAsia="HG丸ｺﾞｼｯｸM-PRO" w:hAnsi="HG丸ｺﾞｼｯｸM-PRO" w:cs="Times New Roman"/>
                <w:color w:val="000000"/>
                <w:kern w:val="0"/>
                <w:sz w:val="22"/>
                <w:szCs w:val="21"/>
              </w:rPr>
            </w:pPr>
          </w:p>
          <w:p w:rsidR="00630744" w:rsidRPr="00630744" w:rsidRDefault="00630744" w:rsidP="00630744">
            <w:pPr>
              <w:tabs>
                <w:tab w:val="left" w:pos="8364"/>
              </w:tabs>
              <w:adjustRightInd w:val="0"/>
              <w:snapToGrid w:val="0"/>
              <w:spacing w:line="300" w:lineRule="auto"/>
              <w:ind w:leftChars="100" w:left="430" w:hangingChars="100" w:hanging="220"/>
              <w:textAlignment w:val="baseline"/>
              <w:rPr>
                <w:rFonts w:ascii="HG丸ｺﾞｼｯｸM-PRO" w:eastAsia="HG丸ｺﾞｼｯｸM-PRO" w:hAnsi="HG丸ｺﾞｼｯｸM-PRO" w:cs="HG丸ｺﾞｼｯｸM-PRO"/>
                <w:kern w:val="0"/>
                <w:sz w:val="22"/>
                <w:szCs w:val="21"/>
              </w:rPr>
            </w:pPr>
            <w:r w:rsidRPr="00630744">
              <w:rPr>
                <w:rFonts w:ascii="HG丸ｺﾞｼｯｸM-PRO" w:eastAsia="HG丸ｺﾞｼｯｸM-PRO" w:hAnsi="HG丸ｺﾞｼｯｸM-PRO" w:cs="Times New Roman" w:hint="eastAsia"/>
                <w:color w:val="000000"/>
                <w:kern w:val="0"/>
                <w:sz w:val="22"/>
                <w:szCs w:val="21"/>
              </w:rPr>
              <w:t>○「</w:t>
            </w:r>
            <w:r w:rsidRPr="00630744">
              <w:rPr>
                <w:rFonts w:ascii="HG丸ｺﾞｼｯｸM-PRO" w:eastAsia="HG丸ｺﾞｼｯｸM-PRO" w:hAnsi="HG丸ｺﾞｼｯｸM-PRO" w:cs="HG丸ｺﾞｼｯｸM-PRO" w:hint="eastAsia"/>
                <w:kern w:val="0"/>
                <w:sz w:val="22"/>
                <w:szCs w:val="21"/>
              </w:rPr>
              <w:t>大阪府保健医療計画」、「大阪府健康増進計画」、「大阪府高齢者計画」などとの整合を図り、庁内関係部局との連携により、府民のがん対策を推進します。</w:t>
            </w:r>
          </w:p>
          <w:p w:rsidR="00630744" w:rsidRPr="00630744" w:rsidRDefault="00630744" w:rsidP="00630744">
            <w:pPr>
              <w:tabs>
                <w:tab w:val="left" w:pos="8364"/>
              </w:tabs>
              <w:adjustRightInd w:val="0"/>
              <w:snapToGrid w:val="0"/>
              <w:spacing w:line="300" w:lineRule="auto"/>
              <w:ind w:leftChars="350" w:left="735"/>
              <w:textAlignment w:val="baseline"/>
              <w:rPr>
                <w:rFonts w:ascii="HG丸ｺﾞｼｯｸM-PRO" w:eastAsia="HG丸ｺﾞｼｯｸM-PRO" w:hAnsi="HG丸ｺﾞｼｯｸM-PRO" w:cs="HG丸ｺﾞｼｯｸM-PRO"/>
                <w:kern w:val="0"/>
                <w:sz w:val="24"/>
                <w:szCs w:val="24"/>
              </w:rPr>
            </w:pPr>
          </w:p>
          <w:p w:rsidR="00630744" w:rsidRPr="00630744" w:rsidRDefault="00630744" w:rsidP="00630744">
            <w:pPr>
              <w:keepNext/>
              <w:adjustRightInd w:val="0"/>
              <w:ind w:left="690" w:hangingChars="191" w:hanging="690"/>
              <w:textAlignment w:val="baseline"/>
              <w:outlineLvl w:val="1"/>
              <w:rPr>
                <w:rFonts w:ascii="ＭＳ ゴシック" w:eastAsia="ＭＳ ゴシック" w:hAnsi="ＭＳ ゴシック" w:cs="Times New Roman"/>
                <w:b/>
                <w:color w:val="0070C0"/>
                <w:kern w:val="0"/>
                <w:sz w:val="36"/>
                <w:szCs w:val="24"/>
                <w:u w:val="single"/>
              </w:rPr>
            </w:pPr>
            <w:bookmarkStart w:id="18" w:name="_Toc489275307"/>
            <w:r w:rsidRPr="00630744">
              <w:rPr>
                <w:rFonts w:ascii="ＭＳ ゴシック" w:eastAsia="ＭＳ ゴシック" w:hAnsi="ＭＳ ゴシック" w:cs="Times New Roman" w:hint="eastAsia"/>
                <w:b/>
                <w:color w:val="0070C0"/>
                <w:kern w:val="0"/>
                <w:sz w:val="36"/>
                <w:szCs w:val="24"/>
                <w:u w:val="single"/>
              </w:rPr>
              <w:t>３　計画の期間</w:t>
            </w:r>
            <w:bookmarkEnd w:id="18"/>
          </w:p>
          <w:p w:rsidR="00630744" w:rsidRPr="00630744" w:rsidRDefault="00630744" w:rsidP="00630744">
            <w:pPr>
              <w:tabs>
                <w:tab w:val="left" w:pos="8364"/>
              </w:tabs>
              <w:adjustRightInd w:val="0"/>
              <w:snapToGrid w:val="0"/>
              <w:spacing w:line="300" w:lineRule="auto"/>
              <w:ind w:firstLineChars="120" w:firstLine="264"/>
              <w:textAlignment w:val="baseline"/>
              <w:rPr>
                <w:rFonts w:ascii="HG丸ｺﾞｼｯｸM-PRO" w:eastAsia="HG丸ｺﾞｼｯｸM-PRO" w:hAnsi="HG丸ｺﾞｼｯｸM-PRO" w:cs="HG丸ｺﾞｼｯｸM-PRO"/>
                <w:kern w:val="0"/>
                <w:sz w:val="22"/>
                <w:szCs w:val="21"/>
              </w:rPr>
            </w:pPr>
            <w:r w:rsidRPr="00630744">
              <w:rPr>
                <w:rFonts w:ascii="HG丸ｺﾞｼｯｸM-PRO" w:eastAsia="HG丸ｺﾞｼｯｸM-PRO" w:hAnsi="HG丸ｺﾞｼｯｸM-PRO" w:cs="HG丸ｺﾞｼｯｸM-PRO" w:hint="eastAsia"/>
                <w:kern w:val="0"/>
                <w:sz w:val="22"/>
                <w:szCs w:val="21"/>
              </w:rPr>
              <w:t>○第３期計画期間は、平成</w:t>
            </w:r>
            <w:r w:rsidRPr="00630744">
              <w:rPr>
                <w:rFonts w:ascii="HG丸ｺﾞｼｯｸM-PRO" w:eastAsia="HG丸ｺﾞｼｯｸM-PRO" w:hAnsi="HG丸ｺﾞｼｯｸM-PRO" w:cs="HG丸ｺﾞｼｯｸM-PRO"/>
                <w:kern w:val="0"/>
                <w:sz w:val="22"/>
                <w:szCs w:val="21"/>
              </w:rPr>
              <w:t>30年度</w:t>
            </w:r>
            <w:r w:rsidRPr="00630744">
              <w:rPr>
                <w:rFonts w:ascii="HG丸ｺﾞｼｯｸM-PRO" w:eastAsia="HG丸ｺﾞｼｯｸM-PRO" w:hAnsi="HG丸ｺﾞｼｯｸM-PRO" w:cs="HG丸ｺﾞｼｯｸM-PRO" w:hint="eastAsia"/>
                <w:kern w:val="0"/>
                <w:sz w:val="22"/>
                <w:szCs w:val="21"/>
              </w:rPr>
              <w:t>から平成</w:t>
            </w:r>
            <w:r w:rsidRPr="00630744">
              <w:rPr>
                <w:rFonts w:ascii="HG丸ｺﾞｼｯｸM-PRO" w:eastAsia="HG丸ｺﾞｼｯｸM-PRO" w:hAnsi="HG丸ｺﾞｼｯｸM-PRO" w:cs="HG丸ｺﾞｼｯｸM-PRO"/>
                <w:kern w:val="0"/>
                <w:sz w:val="22"/>
                <w:szCs w:val="21"/>
              </w:rPr>
              <w:t>35年度</w:t>
            </w:r>
            <w:r w:rsidRPr="00630744">
              <w:rPr>
                <w:rFonts w:ascii="HG丸ｺﾞｼｯｸM-PRO" w:eastAsia="HG丸ｺﾞｼｯｸM-PRO" w:hAnsi="HG丸ｺﾞｼｯｸM-PRO" w:cs="HG丸ｺﾞｼｯｸM-PRO" w:hint="eastAsia"/>
                <w:kern w:val="0"/>
                <w:sz w:val="22"/>
                <w:szCs w:val="21"/>
              </w:rPr>
              <w:t>の６か年の計画とします。</w:t>
            </w:r>
          </w:p>
          <w:p w:rsidR="00630744" w:rsidRPr="00630744" w:rsidRDefault="00630744" w:rsidP="00630744">
            <w:pPr>
              <w:tabs>
                <w:tab w:val="left" w:pos="8364"/>
              </w:tabs>
              <w:adjustRightInd w:val="0"/>
              <w:snapToGrid w:val="0"/>
              <w:spacing w:line="300" w:lineRule="auto"/>
              <w:ind w:firstLineChars="120" w:firstLine="264"/>
              <w:textAlignment w:val="baseline"/>
              <w:rPr>
                <w:rFonts w:ascii="HG丸ｺﾞｼｯｸM-PRO" w:eastAsia="HG丸ｺﾞｼｯｸM-PRO" w:hAnsi="HG丸ｺﾞｼｯｸM-PRO" w:cs="HG丸ｺﾞｼｯｸM-PRO"/>
                <w:kern w:val="0"/>
                <w:sz w:val="22"/>
                <w:szCs w:val="21"/>
              </w:rPr>
            </w:pPr>
          </w:p>
          <w:p w:rsidR="00630744" w:rsidRPr="00630744" w:rsidRDefault="00630744" w:rsidP="001035C4">
            <w:pPr>
              <w:tabs>
                <w:tab w:val="left" w:pos="8364"/>
              </w:tabs>
              <w:adjustRightInd w:val="0"/>
              <w:snapToGrid w:val="0"/>
              <w:spacing w:line="300" w:lineRule="auto"/>
              <w:ind w:leftChars="120" w:left="472" w:hangingChars="100" w:hanging="220"/>
              <w:textAlignment w:val="baseline"/>
              <w:rPr>
                <w:rFonts w:ascii="HG丸ｺﾞｼｯｸM-PRO" w:eastAsia="HG丸ｺﾞｼｯｸM-PRO" w:hAnsi="HG丸ｺﾞｼｯｸM-PRO" w:cs="HG丸ｺﾞｼｯｸM-PRO"/>
                <w:kern w:val="0"/>
                <w:sz w:val="22"/>
                <w:szCs w:val="21"/>
              </w:rPr>
            </w:pPr>
            <w:r w:rsidRPr="00630744">
              <w:rPr>
                <w:rFonts w:ascii="HG丸ｺﾞｼｯｸM-PRO" w:eastAsia="HG丸ｺﾞｼｯｸM-PRO" w:hAnsi="HG丸ｺﾞｼｯｸM-PRO" w:cs="HG丸ｺﾞｼｯｸM-PRO" w:hint="eastAsia"/>
                <w:kern w:val="0"/>
                <w:sz w:val="22"/>
                <w:szCs w:val="21"/>
              </w:rPr>
              <w:t>○また、第３期計画に基づく具体的な取組計画を毎年度アクションプランとして作成するとともに、当該</w:t>
            </w:r>
            <w:r w:rsidR="001035C4">
              <w:rPr>
                <w:rFonts w:ascii="HG丸ｺﾞｼｯｸM-PRO" w:eastAsia="HG丸ｺﾞｼｯｸM-PRO" w:hAnsi="HG丸ｺﾞｼｯｸM-PRO" w:cs="HG丸ｺﾞｼｯｸM-PRO" w:hint="eastAsia"/>
                <w:kern w:val="0"/>
                <w:sz w:val="22"/>
                <w:szCs w:val="21"/>
              </w:rPr>
              <w:t xml:space="preserve">　</w:t>
            </w:r>
            <w:r w:rsidRPr="00630744">
              <w:rPr>
                <w:rFonts w:ascii="HG丸ｺﾞｼｯｸM-PRO" w:eastAsia="HG丸ｺﾞｼｯｸM-PRO" w:hAnsi="HG丸ｺﾞｼｯｸM-PRO" w:cs="HG丸ｺﾞｼｯｸM-PRO" w:hint="eastAsia"/>
                <w:kern w:val="0"/>
                <w:sz w:val="22"/>
                <w:szCs w:val="21"/>
              </w:rPr>
              <w:t>年度の取組状況を大阪府がん対策推進委員会に報告のうえ、進捗管理に関するPDCAサイクルを実施し、次年度のアクションプランに反映するよう努めます。</w:t>
            </w:r>
          </w:p>
          <w:p w:rsidR="00630744" w:rsidRPr="000009B5" w:rsidRDefault="00630744" w:rsidP="00630744">
            <w:pPr>
              <w:tabs>
                <w:tab w:val="left" w:pos="8364"/>
              </w:tabs>
              <w:adjustRightInd w:val="0"/>
              <w:snapToGrid w:val="0"/>
              <w:spacing w:line="300" w:lineRule="auto"/>
              <w:ind w:firstLineChars="220" w:firstLine="484"/>
              <w:textAlignment w:val="baseline"/>
              <w:rPr>
                <w:rFonts w:ascii="HG丸ｺﾞｼｯｸM-PRO" w:eastAsia="HG丸ｺﾞｼｯｸM-PRO" w:hAnsi="HG丸ｺﾞｼｯｸM-PRO" w:cs="HG丸ｺﾞｼｯｸM-PRO"/>
                <w:kern w:val="0"/>
                <w:sz w:val="22"/>
                <w:szCs w:val="21"/>
              </w:rPr>
            </w:pPr>
          </w:p>
          <w:p w:rsidR="00630744" w:rsidRPr="00630744" w:rsidRDefault="00630744" w:rsidP="001035C4">
            <w:pPr>
              <w:tabs>
                <w:tab w:val="left" w:pos="8364"/>
              </w:tabs>
              <w:adjustRightInd w:val="0"/>
              <w:snapToGrid w:val="0"/>
              <w:spacing w:line="300" w:lineRule="auto"/>
              <w:ind w:leftChars="141" w:left="516" w:hangingChars="100" w:hanging="220"/>
              <w:textAlignment w:val="baseline"/>
              <w:rPr>
                <w:rFonts w:ascii="HG丸ｺﾞｼｯｸM-PRO" w:eastAsia="HG丸ｺﾞｼｯｸM-PRO" w:hAnsi="HG丸ｺﾞｼｯｸM-PRO" w:cs="HG丸ｺﾞｼｯｸM-PRO"/>
                <w:kern w:val="0"/>
                <w:sz w:val="22"/>
                <w:szCs w:val="21"/>
              </w:rPr>
            </w:pPr>
            <w:r w:rsidRPr="00630744">
              <w:rPr>
                <w:rFonts w:ascii="HG丸ｺﾞｼｯｸM-PRO" w:eastAsia="HG丸ｺﾞｼｯｸM-PRO" w:hAnsi="HG丸ｺﾞｼｯｸM-PRO" w:cs="HG丸ｺﾞｼｯｸM-PRO" w:hint="eastAsia"/>
                <w:kern w:val="0"/>
                <w:sz w:val="22"/>
                <w:szCs w:val="21"/>
              </w:rPr>
              <w:t>○なお、中間年に、がん対策の進捗状況や府内のがんをめぐる状況変化等を踏まえ、点検見直しを実施します。</w:t>
            </w:r>
          </w:p>
          <w:p w:rsidR="00630744" w:rsidRPr="00630744" w:rsidRDefault="00630744" w:rsidP="00630744">
            <w:pPr>
              <w:rPr>
                <w:rFonts w:ascii="HG丸ｺﾞｼｯｸM-PRO" w:eastAsia="HG丸ｺﾞｼｯｸM-PRO" w:hAnsi="HG丸ｺﾞｼｯｸM-PRO" w:cs="HG丸ｺﾞｼｯｸM-PRO"/>
                <w:kern w:val="0"/>
                <w:sz w:val="24"/>
                <w:szCs w:val="24"/>
              </w:rPr>
            </w:pPr>
          </w:p>
          <w:p w:rsidR="00630744" w:rsidRDefault="00630744"/>
        </w:tc>
        <w:tc>
          <w:tcPr>
            <w:tcW w:w="10926" w:type="dxa"/>
          </w:tcPr>
          <w:p w:rsidR="00F85AAD" w:rsidRPr="00F85AAD" w:rsidRDefault="00F85AAD" w:rsidP="00F85AAD">
            <w:pPr>
              <w:keepNext/>
              <w:adjustRightInd w:val="0"/>
              <w:textAlignment w:val="baseline"/>
              <w:outlineLvl w:val="0"/>
              <w:rPr>
                <w:rFonts w:asciiTheme="majorEastAsia" w:eastAsiaTheme="majorEastAsia" w:hAnsiTheme="majorEastAsia" w:cs="Times New Roman"/>
                <w:b/>
                <w:kern w:val="0"/>
                <w:sz w:val="48"/>
                <w:szCs w:val="24"/>
                <w:bdr w:val="single" w:sz="4" w:space="0" w:color="auto"/>
                <w:shd w:val="pct15" w:color="auto" w:fill="FFFFFF"/>
              </w:rPr>
            </w:pPr>
            <w:bookmarkStart w:id="19" w:name="_Toc501472677"/>
            <w:r w:rsidRPr="00F85AAD">
              <w:rPr>
                <w:rFonts w:asciiTheme="majorEastAsia" w:eastAsiaTheme="majorEastAsia" w:hAnsiTheme="majorEastAsia" w:cs="Times New Roman" w:hint="eastAsia"/>
                <w:b/>
                <w:kern w:val="0"/>
                <w:sz w:val="44"/>
                <w:szCs w:val="24"/>
                <w:bdr w:val="single" w:sz="4" w:space="0" w:color="auto"/>
                <w:shd w:val="pct15" w:color="auto" w:fill="FFFFFF"/>
              </w:rPr>
              <w:t>第１章　第３期計画の基本的事項</w:t>
            </w:r>
            <w:bookmarkEnd w:id="19"/>
            <w:r w:rsidRPr="00F85AAD">
              <w:rPr>
                <w:rFonts w:asciiTheme="majorEastAsia" w:eastAsiaTheme="majorEastAsia" w:hAnsiTheme="majorEastAsia" w:cs="Times New Roman" w:hint="eastAsia"/>
                <w:b/>
                <w:kern w:val="0"/>
                <w:sz w:val="44"/>
                <w:szCs w:val="24"/>
                <w:bdr w:val="single" w:sz="4" w:space="0" w:color="auto"/>
                <w:shd w:val="pct15" w:color="auto" w:fill="FFFFFF"/>
              </w:rPr>
              <w:t xml:space="preserve">　　</w:t>
            </w:r>
            <w:r w:rsidRPr="00F85AAD">
              <w:rPr>
                <w:rFonts w:asciiTheme="majorEastAsia" w:eastAsiaTheme="majorEastAsia" w:hAnsiTheme="majorEastAsia" w:cs="Times New Roman" w:hint="eastAsia"/>
                <w:b/>
                <w:kern w:val="0"/>
                <w:sz w:val="48"/>
                <w:szCs w:val="24"/>
                <w:bdr w:val="single" w:sz="4" w:space="0" w:color="auto"/>
                <w:shd w:val="pct15" w:color="auto" w:fill="FFFFFF"/>
              </w:rPr>
              <w:t xml:space="preserve">　　　</w:t>
            </w:r>
          </w:p>
          <w:p w:rsidR="00F85AAD" w:rsidRPr="00F85AAD" w:rsidRDefault="00F85AAD" w:rsidP="00F85AAD">
            <w:pPr>
              <w:keepNext/>
              <w:adjustRightInd w:val="0"/>
              <w:ind w:left="510" w:hangingChars="141" w:hanging="510"/>
              <w:textAlignment w:val="baseline"/>
              <w:outlineLvl w:val="1"/>
              <w:rPr>
                <w:rFonts w:ascii="ＭＳ ゴシック" w:eastAsia="ＭＳ ゴシック" w:hAnsi="ＭＳ ゴシック" w:cs="Times New Roman"/>
                <w:b/>
                <w:color w:val="0070C0"/>
                <w:kern w:val="0"/>
                <w:sz w:val="36"/>
                <w:szCs w:val="24"/>
                <w:u w:val="single"/>
              </w:rPr>
            </w:pPr>
            <w:bookmarkStart w:id="20" w:name="_Toc501472678"/>
            <w:r w:rsidRPr="00F85AAD">
              <w:rPr>
                <w:rFonts w:ascii="ＭＳ ゴシック" w:eastAsia="ＭＳ ゴシック" w:hAnsi="ＭＳ ゴシック" w:cs="Times New Roman" w:hint="eastAsia"/>
                <w:b/>
                <w:color w:val="0070C0"/>
                <w:kern w:val="0"/>
                <w:sz w:val="36"/>
                <w:szCs w:val="24"/>
                <w:u w:val="single"/>
              </w:rPr>
              <w:t>１　計画策定の趣旨・背景</w:t>
            </w:r>
            <w:bookmarkEnd w:id="20"/>
          </w:p>
          <w:p w:rsidR="00F85AAD" w:rsidRPr="00F85AAD" w:rsidRDefault="00F85AAD" w:rsidP="00F85AAD">
            <w:pPr>
              <w:tabs>
                <w:tab w:val="left" w:pos="252"/>
              </w:tabs>
              <w:adjustRightInd w:val="0"/>
              <w:ind w:leftChars="100" w:left="430" w:hangingChars="100" w:hanging="220"/>
              <w:textAlignment w:val="baseline"/>
              <w:rPr>
                <w:rFonts w:ascii="HG丸ｺﾞｼｯｸM-PRO" w:eastAsia="HG丸ｺﾞｼｯｸM-PRO" w:hAnsi="HG丸ｺﾞｼｯｸM-PRO"/>
                <w:sz w:val="22"/>
                <w:szCs w:val="20"/>
              </w:rPr>
            </w:pPr>
            <w:r w:rsidRPr="00F85AAD">
              <w:rPr>
                <w:rFonts w:ascii="HG丸ｺﾞｼｯｸM-PRO" w:eastAsia="HG丸ｺﾞｼｯｸM-PRO" w:hAnsi="HG丸ｺﾞｼｯｸM-PRO" w:hint="eastAsia"/>
                <w:sz w:val="22"/>
                <w:szCs w:val="20"/>
              </w:rPr>
              <w:t>○平成</w:t>
            </w:r>
            <w:r w:rsidRPr="00F85AAD">
              <w:rPr>
                <w:rFonts w:ascii="HG丸ｺﾞｼｯｸM-PRO" w:eastAsia="HG丸ｺﾞｼｯｸM-PRO" w:hAnsi="HG丸ｺﾞｼｯｸM-PRO"/>
                <w:sz w:val="22"/>
                <w:szCs w:val="20"/>
              </w:rPr>
              <w:t>25年</w:t>
            </w:r>
            <w:r w:rsidRPr="00F85AAD">
              <w:rPr>
                <w:rFonts w:ascii="HG丸ｺﾞｼｯｸM-PRO" w:eastAsia="HG丸ｺﾞｼｯｸM-PRO" w:hAnsi="HG丸ｺﾞｼｯｸM-PRO" w:hint="eastAsia"/>
                <w:sz w:val="22"/>
                <w:szCs w:val="20"/>
              </w:rPr>
              <w:t>3</w:t>
            </w:r>
            <w:r w:rsidRPr="00F85AAD">
              <w:rPr>
                <w:rFonts w:ascii="HG丸ｺﾞｼｯｸM-PRO" w:eastAsia="HG丸ｺﾞｼｯｸM-PRO" w:hAnsi="HG丸ｺﾞｼｯｸM-PRO"/>
                <w:sz w:val="22"/>
                <w:szCs w:val="20"/>
              </w:rPr>
              <w:t>月に策定した「第</w:t>
            </w:r>
            <w:r w:rsidRPr="00F85AAD">
              <w:rPr>
                <w:rFonts w:ascii="HG丸ｺﾞｼｯｸM-PRO" w:eastAsia="HG丸ｺﾞｼｯｸM-PRO" w:hAnsi="HG丸ｺﾞｼｯｸM-PRO" w:hint="eastAsia"/>
                <w:sz w:val="22"/>
                <w:szCs w:val="20"/>
              </w:rPr>
              <w:t>２期大阪府がん対策推進計画」の後継計画として策定します。</w:t>
            </w:r>
          </w:p>
          <w:p w:rsidR="00F85AAD" w:rsidRPr="00F85AAD" w:rsidRDefault="00F85AAD" w:rsidP="00F85AAD">
            <w:pPr>
              <w:tabs>
                <w:tab w:val="left" w:pos="252"/>
              </w:tabs>
              <w:adjustRightInd w:val="0"/>
              <w:ind w:leftChars="100" w:left="430" w:hangingChars="100" w:hanging="220"/>
              <w:textAlignment w:val="baseline"/>
              <w:rPr>
                <w:rFonts w:ascii="HG丸ｺﾞｼｯｸM-PRO" w:eastAsia="HG丸ｺﾞｼｯｸM-PRO" w:hAnsi="HG丸ｺﾞｼｯｸM-PRO"/>
                <w:sz w:val="22"/>
                <w:szCs w:val="20"/>
              </w:rPr>
            </w:pPr>
          </w:p>
          <w:p w:rsidR="00F85AAD" w:rsidRPr="00F85AAD" w:rsidRDefault="00F85AAD" w:rsidP="00F85AAD">
            <w:pPr>
              <w:tabs>
                <w:tab w:val="left" w:pos="252"/>
              </w:tabs>
              <w:adjustRightInd w:val="0"/>
              <w:ind w:leftChars="100" w:left="430" w:hangingChars="100" w:hanging="220"/>
              <w:textAlignment w:val="baseline"/>
              <w:rPr>
                <w:rFonts w:ascii="HG丸ｺﾞｼｯｸM-PRO" w:eastAsia="HG丸ｺﾞｼｯｸM-PRO" w:hAnsi="HG丸ｺﾞｼｯｸM-PRO"/>
                <w:sz w:val="22"/>
                <w:szCs w:val="20"/>
              </w:rPr>
            </w:pPr>
            <w:r w:rsidRPr="00F85AAD">
              <w:rPr>
                <w:rFonts w:ascii="HG丸ｺﾞｼｯｸM-PRO" w:eastAsia="HG丸ｺﾞｼｯｸM-PRO" w:hAnsi="HG丸ｺﾞｼｯｸM-PRO" w:hint="eastAsia"/>
                <w:sz w:val="22"/>
                <w:szCs w:val="20"/>
              </w:rPr>
              <w:t>○</w:t>
            </w:r>
            <w:r w:rsidRPr="00F85AAD">
              <w:rPr>
                <w:rFonts w:ascii="HG丸ｺﾞｼｯｸM-PRO" w:eastAsia="HG丸ｺﾞｼｯｸM-PRO" w:hAnsi="HG丸ｺﾞｼｯｸM-PRO" w:cs="HG丸ｺﾞｼｯｸM-PRO" w:hint="eastAsia"/>
                <w:color w:val="000000"/>
                <w:kern w:val="0"/>
                <w:sz w:val="22"/>
                <w:szCs w:val="21"/>
              </w:rPr>
              <w:t>急速に進む高齢化と</w:t>
            </w:r>
            <w:r w:rsidR="00066D98">
              <w:rPr>
                <w:rFonts w:ascii="HG丸ｺﾞｼｯｸM-PRO" w:eastAsia="HG丸ｺﾞｼｯｸM-PRO" w:hAnsi="HG丸ｺﾞｼｯｸM-PRO" w:cs="HG丸ｺﾞｼｯｸM-PRO" w:hint="eastAsia"/>
                <w:color w:val="000000"/>
                <w:kern w:val="0"/>
                <w:sz w:val="22"/>
                <w:szCs w:val="21"/>
              </w:rPr>
              <w:t>ともに、府民のがんり患者の増加が見込まれる中、がん患者や</w:t>
            </w:r>
            <w:r w:rsidRPr="00F85AAD">
              <w:rPr>
                <w:rFonts w:ascii="HG丸ｺﾞｼｯｸM-PRO" w:eastAsia="HG丸ｺﾞｼｯｸM-PRO" w:hAnsi="HG丸ｺﾞｼｯｸM-PRO" w:cs="HG丸ｺﾞｼｯｸM-PRO" w:hint="eastAsia"/>
                <w:color w:val="000000"/>
                <w:kern w:val="0"/>
                <w:sz w:val="22"/>
                <w:szCs w:val="21"/>
              </w:rPr>
              <w:t>家族が、住み慣れた地域で自分らしい暮らしを送ることができるよう、府におけるがん患者への医療の提供等の現状と課題を把握し、その解決を図るための取組みを社会全体で総合的かつ計画的に推進するために、第3期計画を策定します。</w:t>
            </w:r>
          </w:p>
          <w:p w:rsidR="00F85AAD" w:rsidRPr="00F85AAD" w:rsidRDefault="00F85AAD" w:rsidP="00F85AAD">
            <w:pPr>
              <w:tabs>
                <w:tab w:val="left" w:pos="8364"/>
              </w:tabs>
              <w:adjustRightInd w:val="0"/>
              <w:snapToGri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p>
          <w:p w:rsidR="00F85AAD" w:rsidRPr="00F85AAD" w:rsidRDefault="00F85AAD" w:rsidP="00F85AAD">
            <w:pPr>
              <w:keepNext/>
              <w:adjustRightInd w:val="0"/>
              <w:ind w:left="690" w:hangingChars="191" w:hanging="690"/>
              <w:textAlignment w:val="baseline"/>
              <w:outlineLvl w:val="1"/>
              <w:rPr>
                <w:rFonts w:ascii="ＭＳ ゴシック" w:eastAsia="ＭＳ ゴシック" w:hAnsi="ＭＳ ゴシック" w:cs="Times New Roman"/>
                <w:b/>
                <w:color w:val="0070C0"/>
                <w:kern w:val="0"/>
                <w:sz w:val="36"/>
                <w:szCs w:val="24"/>
                <w:u w:val="single"/>
              </w:rPr>
            </w:pPr>
            <w:bookmarkStart w:id="21" w:name="_Toc485731106"/>
            <w:bookmarkStart w:id="22" w:name="_Toc486531930"/>
            <w:bookmarkStart w:id="23" w:name="_Toc487755776"/>
            <w:bookmarkStart w:id="24" w:name="_Toc487757223"/>
            <w:bookmarkStart w:id="25" w:name="_Toc487757335"/>
            <w:bookmarkStart w:id="26" w:name="_Toc487757534"/>
            <w:bookmarkStart w:id="27" w:name="_Toc488834888"/>
            <w:bookmarkStart w:id="28" w:name="_Toc488877883"/>
            <w:bookmarkStart w:id="29" w:name="_Toc501472679"/>
            <w:r w:rsidRPr="00F85AAD">
              <w:rPr>
                <w:rFonts w:ascii="ＭＳ ゴシック" w:eastAsia="ＭＳ ゴシック" w:hAnsi="ＭＳ ゴシック" w:cs="Times New Roman" w:hint="eastAsia"/>
                <w:b/>
                <w:color w:val="0070C0"/>
                <w:kern w:val="0"/>
                <w:sz w:val="36"/>
                <w:szCs w:val="24"/>
                <w:u w:val="single"/>
              </w:rPr>
              <w:t>２　計画の位置付け</w:t>
            </w:r>
            <w:bookmarkEnd w:id="21"/>
            <w:bookmarkEnd w:id="22"/>
            <w:bookmarkEnd w:id="23"/>
            <w:bookmarkEnd w:id="24"/>
            <w:bookmarkEnd w:id="25"/>
            <w:bookmarkEnd w:id="26"/>
            <w:bookmarkEnd w:id="27"/>
            <w:bookmarkEnd w:id="28"/>
            <w:bookmarkEnd w:id="29"/>
          </w:p>
          <w:p w:rsidR="00F85AAD" w:rsidRPr="00F85AAD" w:rsidRDefault="00F85AAD" w:rsidP="00F85AAD">
            <w:pPr>
              <w:tabs>
                <w:tab w:val="left" w:pos="284"/>
                <w:tab w:val="left" w:pos="8364"/>
              </w:tabs>
              <w:adjustRightInd w:val="0"/>
              <w:snapToGrid w:val="0"/>
              <w:ind w:leftChars="100" w:left="430" w:hangingChars="100" w:hanging="220"/>
              <w:textAlignment w:val="baseline"/>
              <w:rPr>
                <w:rFonts w:ascii="HG丸ｺﾞｼｯｸM-PRO" w:eastAsia="HG丸ｺﾞｼｯｸM-PRO" w:hAnsi="HG丸ｺﾞｼｯｸM-PRO" w:cs="HG丸ｺﾞｼｯｸM-PRO"/>
                <w:kern w:val="0"/>
                <w:sz w:val="22"/>
                <w:szCs w:val="21"/>
              </w:rPr>
            </w:pPr>
            <w:r w:rsidRPr="00F85AAD">
              <w:rPr>
                <w:rFonts w:ascii="HG丸ｺﾞｼｯｸM-PRO" w:eastAsia="HG丸ｺﾞｼｯｸM-PRO" w:hAnsi="HG丸ｺﾞｼｯｸM-PRO" w:cs="HG丸ｺﾞｼｯｸM-PRO" w:hint="eastAsia"/>
                <w:kern w:val="0"/>
                <w:sz w:val="22"/>
                <w:szCs w:val="21"/>
              </w:rPr>
              <w:t>○がん対策基本法第</w:t>
            </w:r>
            <w:r w:rsidRPr="00F85AAD">
              <w:rPr>
                <w:rFonts w:ascii="HG丸ｺﾞｼｯｸM-PRO" w:eastAsia="HG丸ｺﾞｼｯｸM-PRO" w:hAnsi="HG丸ｺﾞｼｯｸM-PRO" w:cs="HG丸ｺﾞｼｯｸM-PRO"/>
                <w:kern w:val="0"/>
                <w:sz w:val="22"/>
                <w:szCs w:val="21"/>
              </w:rPr>
              <w:t>12条第１項の規定に基づき策定する、がん対策の推進に関する都道府県計画として位置付け</w:t>
            </w:r>
            <w:r w:rsidRPr="00F85AAD">
              <w:rPr>
                <w:rFonts w:ascii="HG丸ｺﾞｼｯｸM-PRO" w:eastAsia="HG丸ｺﾞｼｯｸM-PRO" w:hAnsi="HG丸ｺﾞｼｯｸM-PRO" w:cs="HG丸ｺﾞｼｯｸM-PRO" w:hint="eastAsia"/>
                <w:kern w:val="0"/>
                <w:sz w:val="22"/>
                <w:szCs w:val="21"/>
              </w:rPr>
              <w:t>ます。</w:t>
            </w:r>
          </w:p>
          <w:p w:rsidR="00F85AAD" w:rsidRPr="00F85AAD" w:rsidRDefault="00F85AAD" w:rsidP="00F85AAD">
            <w:pPr>
              <w:tabs>
                <w:tab w:val="left" w:pos="284"/>
                <w:tab w:val="left" w:pos="8364"/>
              </w:tabs>
              <w:adjustRightInd w:val="0"/>
              <w:snapToGrid w:val="0"/>
              <w:ind w:leftChars="100" w:left="430" w:hangingChars="100" w:hanging="220"/>
              <w:textAlignment w:val="baseline"/>
              <w:rPr>
                <w:rFonts w:ascii="HG丸ｺﾞｼｯｸM-PRO" w:eastAsia="HG丸ｺﾞｼｯｸM-PRO" w:hAnsi="HG丸ｺﾞｼｯｸM-PRO" w:cs="HG丸ｺﾞｼｯｸM-PRO"/>
                <w:kern w:val="0"/>
                <w:sz w:val="22"/>
                <w:szCs w:val="21"/>
              </w:rPr>
            </w:pPr>
          </w:p>
          <w:p w:rsidR="00F85AAD" w:rsidRPr="00F85AAD" w:rsidRDefault="00F85AAD" w:rsidP="00F85AAD">
            <w:pPr>
              <w:tabs>
                <w:tab w:val="left" w:pos="284"/>
                <w:tab w:val="left" w:pos="8364"/>
              </w:tabs>
              <w:adjustRightInd w:val="0"/>
              <w:snapToGrid w:val="0"/>
              <w:ind w:leftChars="100" w:left="430" w:hangingChars="100" w:hanging="220"/>
              <w:textAlignment w:val="baseline"/>
              <w:rPr>
                <w:rFonts w:ascii="HG丸ｺﾞｼｯｸM-PRO" w:eastAsia="HG丸ｺﾞｼｯｸM-PRO" w:hAnsi="HG丸ｺﾞｼｯｸM-PRO" w:cs="Times New Roman"/>
                <w:color w:val="000000"/>
                <w:kern w:val="0"/>
                <w:sz w:val="22"/>
                <w:szCs w:val="21"/>
              </w:rPr>
            </w:pPr>
            <w:r w:rsidRPr="00F85AAD">
              <w:rPr>
                <w:rFonts w:ascii="HG丸ｺﾞｼｯｸM-PRO" w:eastAsia="HG丸ｺﾞｼｯｸM-PRO" w:hAnsi="HG丸ｺﾞｼｯｸM-PRO" w:cs="HG丸ｺﾞｼｯｸM-PRO" w:hint="eastAsia"/>
                <w:kern w:val="0"/>
                <w:sz w:val="22"/>
                <w:szCs w:val="21"/>
              </w:rPr>
              <w:t>○</w:t>
            </w:r>
            <w:r w:rsidRPr="00F85AAD">
              <w:rPr>
                <w:rFonts w:ascii="HG丸ｺﾞｼｯｸM-PRO" w:eastAsia="HG丸ｺﾞｼｯｸM-PRO" w:hAnsi="HG丸ｺﾞｼｯｸM-PRO" w:cs="Times New Roman" w:hint="eastAsia"/>
                <w:color w:val="000000"/>
                <w:kern w:val="0"/>
                <w:sz w:val="22"/>
                <w:szCs w:val="21"/>
              </w:rPr>
              <w:t>国が定めた「第３期がん対策推進基本計画」を勘案して策定します。</w:t>
            </w:r>
          </w:p>
          <w:p w:rsidR="00F85AAD" w:rsidRPr="00F85AAD" w:rsidRDefault="00F85AAD" w:rsidP="00F85AAD">
            <w:pPr>
              <w:tabs>
                <w:tab w:val="left" w:pos="284"/>
                <w:tab w:val="left" w:pos="8364"/>
              </w:tabs>
              <w:adjustRightInd w:val="0"/>
              <w:snapToGrid w:val="0"/>
              <w:ind w:leftChars="100" w:left="430" w:hangingChars="100" w:hanging="220"/>
              <w:textAlignment w:val="baseline"/>
              <w:rPr>
                <w:rFonts w:ascii="HG丸ｺﾞｼｯｸM-PRO" w:eastAsia="HG丸ｺﾞｼｯｸM-PRO" w:hAnsi="HG丸ｺﾞｼｯｸM-PRO" w:cs="Times New Roman"/>
                <w:color w:val="000000"/>
                <w:kern w:val="0"/>
                <w:sz w:val="22"/>
                <w:szCs w:val="21"/>
              </w:rPr>
            </w:pPr>
          </w:p>
          <w:p w:rsidR="00F85AAD" w:rsidRPr="00F85AAD" w:rsidRDefault="00F85AAD" w:rsidP="00F85AAD">
            <w:pPr>
              <w:tabs>
                <w:tab w:val="left" w:pos="284"/>
                <w:tab w:val="left" w:pos="8364"/>
              </w:tabs>
              <w:adjustRightInd w:val="0"/>
              <w:snapToGrid w:val="0"/>
              <w:ind w:leftChars="100" w:left="430" w:hangingChars="100" w:hanging="220"/>
              <w:textAlignment w:val="baseline"/>
              <w:rPr>
                <w:rFonts w:ascii="HG丸ｺﾞｼｯｸM-PRO" w:eastAsia="HG丸ｺﾞｼｯｸM-PRO" w:hAnsi="HG丸ｺﾞｼｯｸM-PRO" w:cs="HG丸ｺﾞｼｯｸM-PRO"/>
                <w:kern w:val="0"/>
                <w:sz w:val="22"/>
                <w:szCs w:val="21"/>
              </w:rPr>
            </w:pPr>
            <w:r w:rsidRPr="00F85AAD">
              <w:rPr>
                <w:rFonts w:ascii="HG丸ｺﾞｼｯｸM-PRO" w:eastAsia="HG丸ｺﾞｼｯｸM-PRO" w:hAnsi="HG丸ｺﾞｼｯｸM-PRO" w:cs="HG丸ｺﾞｼｯｸM-PRO" w:hint="eastAsia"/>
                <w:kern w:val="0"/>
                <w:sz w:val="22"/>
                <w:szCs w:val="21"/>
              </w:rPr>
              <w:t>○肝炎対策については、国の「肝炎対策の推進に関する基本的な指針」に基づき策定する、肝炎対策を推進するための都道府県計画として位置付けます。</w:t>
            </w:r>
          </w:p>
          <w:p w:rsidR="00F85AAD" w:rsidRPr="00F85AAD" w:rsidRDefault="00F85AAD" w:rsidP="00F85AAD">
            <w:pPr>
              <w:tabs>
                <w:tab w:val="left" w:pos="284"/>
                <w:tab w:val="left" w:pos="8364"/>
              </w:tabs>
              <w:adjustRightInd w:val="0"/>
              <w:snapToGrid w:val="0"/>
              <w:ind w:leftChars="200" w:left="860" w:hangingChars="200" w:hanging="440"/>
              <w:textAlignment w:val="baseline"/>
              <w:rPr>
                <w:rFonts w:ascii="HG丸ｺﾞｼｯｸM-PRO" w:eastAsia="HG丸ｺﾞｼｯｸM-PRO" w:hAnsi="HG丸ｺﾞｼｯｸM-PRO" w:cs="Times New Roman"/>
                <w:color w:val="000000"/>
                <w:kern w:val="0"/>
                <w:sz w:val="22"/>
                <w:szCs w:val="21"/>
              </w:rPr>
            </w:pPr>
          </w:p>
          <w:p w:rsidR="00F85AAD" w:rsidRPr="00F85AAD" w:rsidRDefault="00F85AAD" w:rsidP="00F85AAD">
            <w:pPr>
              <w:tabs>
                <w:tab w:val="left" w:pos="284"/>
                <w:tab w:val="left" w:pos="8364"/>
              </w:tabs>
              <w:adjustRightInd w:val="0"/>
              <w:snapToGrid w:val="0"/>
              <w:ind w:leftChars="100" w:left="430" w:hangingChars="100" w:hanging="220"/>
              <w:textAlignment w:val="baseline"/>
              <w:rPr>
                <w:rFonts w:ascii="HG丸ｺﾞｼｯｸM-PRO" w:eastAsia="HG丸ｺﾞｼｯｸM-PRO" w:hAnsi="HG丸ｺﾞｼｯｸM-PRO" w:cs="HG丸ｺﾞｼｯｸM-PRO"/>
                <w:kern w:val="0"/>
                <w:sz w:val="22"/>
                <w:szCs w:val="21"/>
              </w:rPr>
            </w:pPr>
            <w:r w:rsidRPr="00F85AAD">
              <w:rPr>
                <w:rFonts w:ascii="HG丸ｺﾞｼｯｸM-PRO" w:eastAsia="HG丸ｺﾞｼｯｸM-PRO" w:hAnsi="HG丸ｺﾞｼｯｸM-PRO" w:cs="Times New Roman" w:hint="eastAsia"/>
                <w:color w:val="000000"/>
                <w:kern w:val="0"/>
                <w:sz w:val="22"/>
                <w:szCs w:val="21"/>
              </w:rPr>
              <w:t>○「</w:t>
            </w:r>
            <w:r w:rsidRPr="00F85AAD">
              <w:rPr>
                <w:rFonts w:ascii="HG丸ｺﾞｼｯｸM-PRO" w:eastAsia="HG丸ｺﾞｼｯｸM-PRO" w:hAnsi="HG丸ｺﾞｼｯｸM-PRO" w:cs="HG丸ｺﾞｼｯｸM-PRO" w:hint="eastAsia"/>
                <w:kern w:val="0"/>
                <w:sz w:val="22"/>
                <w:szCs w:val="21"/>
              </w:rPr>
              <w:t>大阪府保健医療計画」、「大阪府健康増進計画」、「大阪府高齢者計画」などとの整合を図り、庁内関係部局との連携により、府民のがん対策を推進します。</w:t>
            </w:r>
          </w:p>
          <w:p w:rsidR="00F85AAD" w:rsidRPr="00F85AAD" w:rsidRDefault="00F85AAD" w:rsidP="00F85AAD">
            <w:pPr>
              <w:tabs>
                <w:tab w:val="left" w:pos="8364"/>
              </w:tabs>
              <w:adjustRightInd w:val="0"/>
              <w:snapToGrid w:val="0"/>
              <w:spacing w:line="300" w:lineRule="exact"/>
              <w:ind w:leftChars="350" w:left="735"/>
              <w:textAlignment w:val="baseline"/>
              <w:rPr>
                <w:rFonts w:ascii="HG丸ｺﾞｼｯｸM-PRO" w:eastAsia="HG丸ｺﾞｼｯｸM-PRO" w:hAnsi="HG丸ｺﾞｼｯｸM-PRO" w:cs="HG丸ｺﾞｼｯｸM-PRO"/>
                <w:kern w:val="0"/>
                <w:sz w:val="24"/>
                <w:szCs w:val="24"/>
              </w:rPr>
            </w:pPr>
          </w:p>
          <w:p w:rsidR="00F85AAD" w:rsidRPr="00F85AAD" w:rsidRDefault="00F85AAD" w:rsidP="00F85AAD">
            <w:pPr>
              <w:keepNext/>
              <w:adjustRightInd w:val="0"/>
              <w:ind w:left="690" w:hangingChars="191" w:hanging="690"/>
              <w:textAlignment w:val="baseline"/>
              <w:outlineLvl w:val="1"/>
              <w:rPr>
                <w:rFonts w:ascii="ＭＳ ゴシック" w:eastAsia="ＭＳ ゴシック" w:hAnsi="ＭＳ ゴシック" w:cs="Times New Roman"/>
                <w:b/>
                <w:color w:val="0070C0"/>
                <w:kern w:val="0"/>
                <w:sz w:val="36"/>
                <w:szCs w:val="24"/>
                <w:u w:val="single"/>
              </w:rPr>
            </w:pPr>
            <w:bookmarkStart w:id="30" w:name="_Toc485731107"/>
            <w:bookmarkStart w:id="31" w:name="_Toc486531931"/>
            <w:bookmarkStart w:id="32" w:name="_Toc487755777"/>
            <w:bookmarkStart w:id="33" w:name="_Toc487757224"/>
            <w:bookmarkStart w:id="34" w:name="_Toc487757336"/>
            <w:bookmarkStart w:id="35" w:name="_Toc487757535"/>
            <w:bookmarkStart w:id="36" w:name="_Toc488834889"/>
            <w:bookmarkStart w:id="37" w:name="_Toc488877884"/>
            <w:bookmarkStart w:id="38" w:name="_Toc501472680"/>
            <w:r w:rsidRPr="00F85AAD">
              <w:rPr>
                <w:rFonts w:ascii="ＭＳ ゴシック" w:eastAsia="ＭＳ ゴシック" w:hAnsi="ＭＳ ゴシック" w:cs="Times New Roman" w:hint="eastAsia"/>
                <w:b/>
                <w:color w:val="0070C0"/>
                <w:kern w:val="0"/>
                <w:sz w:val="36"/>
                <w:szCs w:val="24"/>
                <w:u w:val="single"/>
              </w:rPr>
              <w:t>３　計画の期間</w:t>
            </w:r>
            <w:bookmarkEnd w:id="30"/>
            <w:bookmarkEnd w:id="31"/>
            <w:bookmarkEnd w:id="32"/>
            <w:bookmarkEnd w:id="33"/>
            <w:bookmarkEnd w:id="34"/>
            <w:bookmarkEnd w:id="35"/>
            <w:bookmarkEnd w:id="36"/>
            <w:bookmarkEnd w:id="37"/>
            <w:bookmarkEnd w:id="38"/>
          </w:p>
          <w:p w:rsidR="00F85AAD" w:rsidRPr="00F85AAD" w:rsidRDefault="00F85AAD" w:rsidP="00F85AAD">
            <w:pPr>
              <w:tabs>
                <w:tab w:val="left" w:pos="8364"/>
              </w:tabs>
              <w:adjustRightInd w:val="0"/>
              <w:snapToGrid w:val="0"/>
              <w:ind w:leftChars="120" w:left="472" w:hangingChars="100" w:hanging="220"/>
              <w:textAlignment w:val="baseline"/>
              <w:rPr>
                <w:rFonts w:ascii="HG丸ｺﾞｼｯｸM-PRO" w:eastAsia="HG丸ｺﾞｼｯｸM-PRO" w:hAnsi="HG丸ｺﾞｼｯｸM-PRO" w:cs="HG丸ｺﾞｼｯｸM-PRO"/>
                <w:kern w:val="0"/>
                <w:sz w:val="22"/>
                <w:szCs w:val="21"/>
              </w:rPr>
            </w:pPr>
            <w:r w:rsidRPr="00F85AAD">
              <w:rPr>
                <w:rFonts w:ascii="HG丸ｺﾞｼｯｸM-PRO" w:eastAsia="HG丸ｺﾞｼｯｸM-PRO" w:hAnsi="HG丸ｺﾞｼｯｸM-PRO" w:cs="HG丸ｺﾞｼｯｸM-PRO" w:hint="eastAsia"/>
                <w:kern w:val="0"/>
                <w:sz w:val="22"/>
                <w:szCs w:val="21"/>
              </w:rPr>
              <w:t>○第３期計画の期間は、平成</w:t>
            </w:r>
            <w:r w:rsidRPr="00F85AAD">
              <w:rPr>
                <w:rFonts w:ascii="HG丸ｺﾞｼｯｸM-PRO" w:eastAsia="HG丸ｺﾞｼｯｸM-PRO" w:hAnsi="HG丸ｺﾞｼｯｸM-PRO" w:cs="HG丸ｺﾞｼｯｸM-PRO"/>
                <w:kern w:val="0"/>
                <w:sz w:val="22"/>
                <w:szCs w:val="21"/>
              </w:rPr>
              <w:t>30</w:t>
            </w:r>
            <w:r w:rsidRPr="00F85AAD">
              <w:rPr>
                <w:rFonts w:ascii="HG丸ｺﾞｼｯｸM-PRO" w:eastAsia="HG丸ｺﾞｼｯｸM-PRO" w:hAnsi="HG丸ｺﾞｼｯｸM-PRO" w:cs="HG丸ｺﾞｼｯｸM-PRO" w:hint="eastAsia"/>
                <w:kern w:val="0"/>
                <w:sz w:val="22"/>
                <w:szCs w:val="21"/>
              </w:rPr>
              <w:t>（2018）</w:t>
            </w:r>
            <w:r w:rsidRPr="00F85AAD">
              <w:rPr>
                <w:rFonts w:ascii="HG丸ｺﾞｼｯｸM-PRO" w:eastAsia="HG丸ｺﾞｼｯｸM-PRO" w:hAnsi="HG丸ｺﾞｼｯｸM-PRO" w:cs="HG丸ｺﾞｼｯｸM-PRO"/>
                <w:kern w:val="0"/>
                <w:sz w:val="22"/>
                <w:szCs w:val="21"/>
              </w:rPr>
              <w:t>年度</w:t>
            </w:r>
            <w:r w:rsidRPr="00F85AAD">
              <w:rPr>
                <w:rFonts w:ascii="HG丸ｺﾞｼｯｸM-PRO" w:eastAsia="HG丸ｺﾞｼｯｸM-PRO" w:hAnsi="HG丸ｺﾞｼｯｸM-PRO" w:cs="HG丸ｺﾞｼｯｸM-PRO" w:hint="eastAsia"/>
                <w:kern w:val="0"/>
                <w:sz w:val="22"/>
                <w:szCs w:val="21"/>
              </w:rPr>
              <w:t>から平成</w:t>
            </w:r>
            <w:r w:rsidRPr="00F85AAD">
              <w:rPr>
                <w:rFonts w:ascii="HG丸ｺﾞｼｯｸM-PRO" w:eastAsia="HG丸ｺﾞｼｯｸM-PRO" w:hAnsi="HG丸ｺﾞｼｯｸM-PRO" w:cs="HG丸ｺﾞｼｯｸM-PRO"/>
                <w:kern w:val="0"/>
                <w:sz w:val="22"/>
                <w:szCs w:val="21"/>
              </w:rPr>
              <w:t>35</w:t>
            </w:r>
            <w:r w:rsidRPr="00F85AAD">
              <w:rPr>
                <w:rFonts w:ascii="HG丸ｺﾞｼｯｸM-PRO" w:eastAsia="HG丸ｺﾞｼｯｸM-PRO" w:hAnsi="HG丸ｺﾞｼｯｸM-PRO" w:cs="HG丸ｺﾞｼｯｸM-PRO" w:hint="eastAsia"/>
                <w:kern w:val="0"/>
                <w:sz w:val="22"/>
                <w:szCs w:val="21"/>
              </w:rPr>
              <w:t>（2023）</w:t>
            </w:r>
            <w:r w:rsidRPr="00F85AAD">
              <w:rPr>
                <w:rFonts w:ascii="HG丸ｺﾞｼｯｸM-PRO" w:eastAsia="HG丸ｺﾞｼｯｸM-PRO" w:hAnsi="HG丸ｺﾞｼｯｸM-PRO" w:cs="HG丸ｺﾞｼｯｸM-PRO"/>
                <w:kern w:val="0"/>
                <w:sz w:val="22"/>
                <w:szCs w:val="21"/>
              </w:rPr>
              <w:t>年度</w:t>
            </w:r>
            <w:r w:rsidRPr="00F85AAD">
              <w:rPr>
                <w:rFonts w:ascii="HG丸ｺﾞｼｯｸM-PRO" w:eastAsia="HG丸ｺﾞｼｯｸM-PRO" w:hAnsi="HG丸ｺﾞｼｯｸM-PRO" w:cs="HG丸ｺﾞｼｯｸM-PRO" w:hint="eastAsia"/>
                <w:kern w:val="0"/>
                <w:sz w:val="22"/>
                <w:szCs w:val="21"/>
              </w:rPr>
              <w:t>の６か年の計画とします。なお、中間年の平成32（2020）年度に、がん対策の進捗状況や府内のがんをめぐる状況変化等を踏まえ、点検・見直しを実施します。</w:t>
            </w:r>
          </w:p>
          <w:p w:rsidR="00F85AAD" w:rsidRPr="00F85AAD" w:rsidRDefault="00F85AAD" w:rsidP="00F85AAD">
            <w:pPr>
              <w:tabs>
                <w:tab w:val="left" w:pos="8364"/>
              </w:tabs>
              <w:adjustRightInd w:val="0"/>
              <w:snapToGrid w:val="0"/>
              <w:ind w:firstLineChars="120" w:firstLine="264"/>
              <w:textAlignment w:val="baseline"/>
              <w:rPr>
                <w:rFonts w:ascii="HG丸ｺﾞｼｯｸM-PRO" w:eastAsia="HG丸ｺﾞｼｯｸM-PRO" w:hAnsi="HG丸ｺﾞｼｯｸM-PRO" w:cs="HG丸ｺﾞｼｯｸM-PRO"/>
                <w:kern w:val="0"/>
                <w:sz w:val="22"/>
                <w:szCs w:val="21"/>
              </w:rPr>
            </w:pPr>
          </w:p>
          <w:p w:rsidR="00F85AAD" w:rsidRPr="00F85AAD" w:rsidRDefault="00F85AAD" w:rsidP="00F85AAD">
            <w:pPr>
              <w:tabs>
                <w:tab w:val="left" w:pos="8364"/>
              </w:tabs>
              <w:adjustRightInd w:val="0"/>
              <w:snapToGrid w:val="0"/>
              <w:ind w:leftChars="120" w:left="472" w:hangingChars="100" w:hanging="220"/>
              <w:textAlignment w:val="baseline"/>
              <w:rPr>
                <w:rFonts w:ascii="HG丸ｺﾞｼｯｸM-PRO" w:eastAsia="HG丸ｺﾞｼｯｸM-PRO" w:hAnsi="HG丸ｺﾞｼｯｸM-PRO" w:cs="HG丸ｺﾞｼｯｸM-PRO"/>
                <w:kern w:val="0"/>
                <w:sz w:val="22"/>
                <w:szCs w:val="21"/>
              </w:rPr>
            </w:pPr>
            <w:r w:rsidRPr="00F85AAD">
              <w:rPr>
                <w:rFonts w:ascii="HG丸ｺﾞｼｯｸM-PRO" w:eastAsia="HG丸ｺﾞｼｯｸM-PRO" w:hAnsi="HG丸ｺﾞｼｯｸM-PRO" w:cs="HG丸ｺﾞｼｯｸM-PRO" w:hint="eastAsia"/>
                <w:kern w:val="0"/>
                <w:sz w:val="22"/>
                <w:szCs w:val="21"/>
              </w:rPr>
              <w:t>○また、第３期計画に基づく具体的な取組計画をアクションプランとして作成するとともに、当該年度の取組状況を大阪府がん対策推進委員会（注1）に報告のうえ、進捗管理に関するPDCAサイクル（注2）を実施し、アクションプランに反映するよう努めます。</w:t>
            </w:r>
          </w:p>
          <w:p w:rsidR="00F85AAD" w:rsidRPr="00F85AAD" w:rsidRDefault="00F85AAD" w:rsidP="00F85AAD">
            <w:pPr>
              <w:tabs>
                <w:tab w:val="left" w:pos="8364"/>
              </w:tabs>
              <w:adjustRightInd w:val="0"/>
              <w:snapToGrid w:val="0"/>
              <w:ind w:firstLineChars="241" w:firstLine="530"/>
              <w:textAlignment w:val="baseline"/>
              <w:rPr>
                <w:rFonts w:ascii="HG丸ｺﾞｼｯｸM-PRO" w:eastAsia="HG丸ｺﾞｼｯｸM-PRO" w:hAnsi="HG丸ｺﾞｼｯｸM-PRO" w:cs="HG丸ｺﾞｼｯｸM-PRO"/>
                <w:kern w:val="0"/>
                <w:sz w:val="22"/>
                <w:szCs w:val="21"/>
              </w:rPr>
            </w:pPr>
          </w:p>
          <w:p w:rsidR="00F85AAD" w:rsidRPr="00F85AAD" w:rsidRDefault="00F85AAD" w:rsidP="00F85AAD">
            <w:pPr>
              <w:tabs>
                <w:tab w:val="left" w:pos="8364"/>
              </w:tabs>
              <w:adjustRightInd w:val="0"/>
              <w:snapToGrid w:val="0"/>
              <w:ind w:firstLineChars="241" w:firstLine="530"/>
              <w:textAlignment w:val="baseline"/>
              <w:rPr>
                <w:rFonts w:ascii="HG丸ｺﾞｼｯｸM-PRO" w:eastAsia="HG丸ｺﾞｼｯｸM-PRO" w:hAnsi="HG丸ｺﾞｼｯｸM-PRO" w:cs="HG丸ｺﾞｼｯｸM-PRO"/>
                <w:kern w:val="0"/>
                <w:sz w:val="22"/>
                <w:szCs w:val="21"/>
              </w:rPr>
            </w:pPr>
          </w:p>
          <w:p w:rsidR="00F85AAD" w:rsidRPr="00F85AAD" w:rsidRDefault="00F85AAD" w:rsidP="00F85AAD">
            <w:pPr>
              <w:tabs>
                <w:tab w:val="left" w:pos="8364"/>
              </w:tabs>
              <w:adjustRightInd w:val="0"/>
              <w:snapToGrid w:val="0"/>
              <w:ind w:firstLineChars="241" w:firstLine="530"/>
              <w:textAlignment w:val="baseline"/>
              <w:rPr>
                <w:rFonts w:ascii="HG丸ｺﾞｼｯｸM-PRO" w:eastAsia="HG丸ｺﾞｼｯｸM-PRO" w:hAnsi="HG丸ｺﾞｼｯｸM-PRO" w:cs="HG丸ｺﾞｼｯｸM-PRO"/>
                <w:kern w:val="0"/>
                <w:sz w:val="22"/>
                <w:szCs w:val="21"/>
              </w:rPr>
            </w:pPr>
          </w:p>
          <w:p w:rsidR="00F85AAD" w:rsidRPr="00F85AAD" w:rsidRDefault="00F85AAD" w:rsidP="00F85AAD">
            <w:pPr>
              <w:tabs>
                <w:tab w:val="left" w:pos="8364"/>
              </w:tabs>
              <w:adjustRightInd w:val="0"/>
              <w:snapToGrid w:val="0"/>
              <w:ind w:firstLineChars="241" w:firstLine="530"/>
              <w:textAlignment w:val="baseline"/>
              <w:rPr>
                <w:rFonts w:ascii="HG丸ｺﾞｼｯｸM-PRO" w:eastAsia="HG丸ｺﾞｼｯｸM-PRO" w:hAnsi="HG丸ｺﾞｼｯｸM-PRO" w:cs="HG丸ｺﾞｼｯｸM-PRO"/>
                <w:kern w:val="0"/>
                <w:sz w:val="22"/>
                <w:szCs w:val="21"/>
              </w:rPr>
            </w:pPr>
          </w:p>
          <w:p w:rsidR="00630744" w:rsidRPr="00F85AAD" w:rsidRDefault="00630744"/>
        </w:tc>
      </w:tr>
    </w:tbl>
    <w:p w:rsidR="00630744" w:rsidRDefault="00630744"/>
    <w:p w:rsidR="00630744" w:rsidRDefault="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lastRenderedPageBreak/>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CA0FF5">
        <w:trPr>
          <w:trHeight w:val="12574"/>
        </w:trPr>
        <w:tc>
          <w:tcPr>
            <w:tcW w:w="10926" w:type="dxa"/>
          </w:tcPr>
          <w:p w:rsidR="00591847" w:rsidRPr="00591847" w:rsidRDefault="00591847" w:rsidP="007B321E">
            <w:pPr>
              <w:rPr>
                <w:highlight w:val="yellow"/>
              </w:rPr>
            </w:pPr>
            <w:r w:rsidRPr="00591847">
              <w:rPr>
                <w:rFonts w:hint="eastAsia"/>
                <w:noProof/>
                <w:highlight w:val="yellow"/>
              </w:rPr>
              <w:drawing>
                <wp:anchor distT="0" distB="0" distL="114300" distR="114300" simplePos="0" relativeHeight="251745280" behindDoc="0" locked="0" layoutInCell="1" allowOverlap="1" wp14:anchorId="2F7F4C3C" wp14:editId="419C5DC2">
                  <wp:simplePos x="0" y="0"/>
                  <wp:positionH relativeFrom="column">
                    <wp:posOffset>29845</wp:posOffset>
                  </wp:positionH>
                  <wp:positionV relativeFrom="paragraph">
                    <wp:posOffset>34925</wp:posOffset>
                  </wp:positionV>
                  <wp:extent cx="6771005" cy="802005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71005" cy="802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591847" w:rsidRPr="00591847" w:rsidRDefault="00591847" w:rsidP="007B321E">
            <w:pPr>
              <w:rPr>
                <w:highlight w:val="yellow"/>
              </w:rPr>
            </w:pPr>
          </w:p>
          <w:p w:rsidR="00630744" w:rsidRDefault="00630744" w:rsidP="007B321E">
            <w:pPr>
              <w:rPr>
                <w:highlight w:val="yellow"/>
              </w:rPr>
            </w:pPr>
          </w:p>
          <w:p w:rsidR="00860C5A" w:rsidRDefault="00860C5A" w:rsidP="007B321E">
            <w:pPr>
              <w:rPr>
                <w:highlight w:val="yellow"/>
              </w:rPr>
            </w:pPr>
          </w:p>
          <w:p w:rsidR="00CA0FF5" w:rsidRPr="00591847" w:rsidRDefault="00CA0FF5" w:rsidP="007B321E">
            <w:pPr>
              <w:rPr>
                <w:highlight w:val="yellow"/>
              </w:rPr>
            </w:pPr>
          </w:p>
        </w:tc>
        <w:tc>
          <w:tcPr>
            <w:tcW w:w="10926" w:type="dxa"/>
          </w:tcPr>
          <w:p w:rsidR="00166C7B" w:rsidRPr="00591847" w:rsidRDefault="00166C7B" w:rsidP="002F7155">
            <w:pPr>
              <w:tabs>
                <w:tab w:val="left" w:pos="8364"/>
              </w:tabs>
              <w:adjustRightInd w:val="0"/>
              <w:snapToGrid w:val="0"/>
              <w:spacing w:line="340" w:lineRule="exact"/>
              <w:ind w:firstLineChars="241" w:firstLine="484"/>
              <w:jc w:val="center"/>
              <w:textAlignment w:val="baseline"/>
              <w:rPr>
                <w:rFonts w:ascii="HG丸ｺﾞｼｯｸM-PRO" w:eastAsia="HG丸ｺﾞｼｯｸM-PRO" w:hAnsi="HG丸ｺﾞｼｯｸM-PRO" w:cs="HG丸ｺﾞｼｯｸM-PRO"/>
                <w:kern w:val="0"/>
                <w:sz w:val="22"/>
                <w:szCs w:val="21"/>
                <w:highlight w:val="yellow"/>
              </w:rPr>
            </w:pPr>
            <w:r w:rsidRPr="00860C5A">
              <w:rPr>
                <w:rFonts w:asciiTheme="majorEastAsia" w:eastAsiaTheme="majorEastAsia" w:hAnsiTheme="majorEastAsia" w:cs="HG丸ｺﾞｼｯｸM-PRO" w:hint="eastAsia"/>
                <w:b/>
                <w:noProof/>
                <w:color w:val="000000"/>
                <w:kern w:val="0"/>
                <w:sz w:val="20"/>
                <w:szCs w:val="20"/>
              </w:rPr>
              <w:t>図表1：大阪府がん対策推進計画の変遷</w:t>
            </w:r>
          </w:p>
          <w:tbl>
            <w:tblPr>
              <w:tblStyle w:val="11"/>
              <w:tblpPr w:leftFromText="142" w:rightFromText="142" w:vertAnchor="page" w:horzAnchor="margin" w:tblpY="391"/>
              <w:tblOverlap w:val="never"/>
              <w:tblW w:w="10455" w:type="dxa"/>
              <w:tblInd w:w="0" w:type="dxa"/>
              <w:tblLook w:val="04A0" w:firstRow="1" w:lastRow="0" w:firstColumn="1" w:lastColumn="0" w:noHBand="0" w:noVBand="1"/>
            </w:tblPr>
            <w:tblGrid>
              <w:gridCol w:w="594"/>
              <w:gridCol w:w="3402"/>
              <w:gridCol w:w="3200"/>
              <w:gridCol w:w="3259"/>
            </w:tblGrid>
            <w:tr w:rsidR="00CA0FF5" w:rsidTr="00CA0FF5">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rsidR="00CA0FF5" w:rsidRDefault="00CA0FF5" w:rsidP="001035C4">
                  <w:pPr>
                    <w:spacing w:line="200" w:lineRule="exact"/>
                    <w:rPr>
                      <w:rFonts w:ascii="HG丸ｺﾞｼｯｸM-PRO" w:eastAsia="HG丸ｺﾞｼｯｸM-PRO" w:hAnsi="HG丸ｺﾞｼｯｸM-PRO"/>
                    </w:rPr>
                  </w:pPr>
                </w:p>
              </w:tc>
              <w:tc>
                <w:tcPr>
                  <w:tcW w:w="3402"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rsidR="00CA0FF5" w:rsidRDefault="00CA0FF5" w:rsidP="001035C4">
                  <w:pPr>
                    <w:spacing w:line="200" w:lineRule="exact"/>
                    <w:jc w:val="center"/>
                    <w:rPr>
                      <w:rFonts w:asciiTheme="majorEastAsia" w:eastAsiaTheme="majorEastAsia" w:hAnsiTheme="majorEastAsia"/>
                    </w:rPr>
                  </w:pPr>
                  <w:r>
                    <w:rPr>
                      <w:rFonts w:asciiTheme="majorEastAsia" w:eastAsiaTheme="majorEastAsia" w:hAnsiTheme="majorEastAsia" w:hint="eastAsia"/>
                    </w:rPr>
                    <w:t>第１期</w:t>
                  </w:r>
                </w:p>
                <w:p w:rsidR="00CA0FF5" w:rsidRDefault="00CA0FF5" w:rsidP="001035C4">
                  <w:pPr>
                    <w:spacing w:line="200" w:lineRule="exact"/>
                    <w:jc w:val="center"/>
                    <w:rPr>
                      <w:rFonts w:asciiTheme="majorEastAsia" w:eastAsiaTheme="majorEastAsia" w:hAnsiTheme="majorEastAsia"/>
                    </w:rPr>
                  </w:pPr>
                  <w:r>
                    <w:rPr>
                      <w:rFonts w:asciiTheme="majorEastAsia" w:eastAsiaTheme="majorEastAsia" w:hAnsiTheme="majorEastAsia" w:hint="eastAsia"/>
                    </w:rPr>
                    <w:t>大阪府がん対策推進計画</w:t>
                  </w:r>
                </w:p>
                <w:p w:rsidR="00CA0FF5" w:rsidRDefault="00CA0FF5" w:rsidP="001035C4">
                  <w:pPr>
                    <w:spacing w:line="200" w:lineRule="exact"/>
                    <w:jc w:val="center"/>
                    <w:rPr>
                      <w:rFonts w:asciiTheme="majorEastAsia" w:eastAsiaTheme="majorEastAsia" w:hAnsiTheme="majorEastAsia"/>
                    </w:rPr>
                  </w:pPr>
                  <w:r>
                    <w:rPr>
                      <w:rFonts w:asciiTheme="majorEastAsia" w:eastAsiaTheme="majorEastAsia" w:hAnsiTheme="majorEastAsia" w:hint="eastAsia"/>
                    </w:rPr>
                    <w:t>平成20年８月～平成25年３月</w:t>
                  </w:r>
                </w:p>
              </w:tc>
              <w:tc>
                <w:tcPr>
                  <w:tcW w:w="3200"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rsidR="00CA0FF5" w:rsidRDefault="00CA0FF5" w:rsidP="001035C4">
                  <w:pPr>
                    <w:spacing w:line="200" w:lineRule="exact"/>
                    <w:jc w:val="center"/>
                    <w:rPr>
                      <w:rFonts w:asciiTheme="majorEastAsia" w:eastAsiaTheme="majorEastAsia" w:hAnsiTheme="majorEastAsia"/>
                    </w:rPr>
                  </w:pPr>
                  <w:r>
                    <w:rPr>
                      <w:rFonts w:asciiTheme="majorEastAsia" w:eastAsiaTheme="majorEastAsia" w:hAnsiTheme="majorEastAsia" w:hint="eastAsia"/>
                    </w:rPr>
                    <w:t>第２期</w:t>
                  </w:r>
                </w:p>
                <w:p w:rsidR="00CA0FF5" w:rsidRDefault="00CA0FF5" w:rsidP="001035C4">
                  <w:pPr>
                    <w:spacing w:line="200" w:lineRule="exact"/>
                    <w:jc w:val="center"/>
                    <w:rPr>
                      <w:rFonts w:asciiTheme="majorEastAsia" w:eastAsiaTheme="majorEastAsia" w:hAnsiTheme="majorEastAsia"/>
                    </w:rPr>
                  </w:pPr>
                  <w:r>
                    <w:rPr>
                      <w:rFonts w:asciiTheme="majorEastAsia" w:eastAsiaTheme="majorEastAsia" w:hAnsiTheme="majorEastAsia" w:hint="eastAsia"/>
                    </w:rPr>
                    <w:t>大阪府がん対策推進計画</w:t>
                  </w:r>
                </w:p>
                <w:p w:rsidR="00CA0FF5" w:rsidRDefault="00CA0FF5" w:rsidP="001035C4">
                  <w:pPr>
                    <w:spacing w:line="200" w:lineRule="exact"/>
                    <w:jc w:val="center"/>
                    <w:rPr>
                      <w:rFonts w:asciiTheme="majorEastAsia" w:eastAsiaTheme="majorEastAsia" w:hAnsiTheme="majorEastAsia"/>
                    </w:rPr>
                  </w:pPr>
                  <w:r>
                    <w:rPr>
                      <w:rFonts w:asciiTheme="majorEastAsia" w:eastAsiaTheme="majorEastAsia" w:hAnsiTheme="majorEastAsia" w:hint="eastAsia"/>
                    </w:rPr>
                    <w:t>平成25年４月～平成30年３月</w:t>
                  </w:r>
                </w:p>
              </w:tc>
              <w:tc>
                <w:tcPr>
                  <w:tcW w:w="3259" w:type="dxa"/>
                  <w:tcBorders>
                    <w:top w:val="single" w:sz="24" w:space="0" w:color="auto"/>
                    <w:left w:val="single" w:sz="12" w:space="0" w:color="auto"/>
                    <w:bottom w:val="thinThickSmallGap" w:sz="24" w:space="0" w:color="auto"/>
                    <w:right w:val="single" w:sz="24" w:space="0" w:color="auto"/>
                  </w:tcBorders>
                  <w:shd w:val="clear" w:color="auto" w:fill="C00000"/>
                  <w:vAlign w:val="center"/>
                  <w:hideMark/>
                </w:tcPr>
                <w:p w:rsidR="00CA0FF5" w:rsidRDefault="00CA0FF5" w:rsidP="001035C4">
                  <w:pPr>
                    <w:spacing w:line="200" w:lineRule="exact"/>
                    <w:jc w:val="center"/>
                    <w:rPr>
                      <w:rFonts w:asciiTheme="majorEastAsia" w:eastAsiaTheme="majorEastAsia" w:hAnsiTheme="majorEastAsia"/>
                    </w:rPr>
                  </w:pPr>
                  <w:r>
                    <w:rPr>
                      <w:rFonts w:asciiTheme="majorEastAsia" w:eastAsiaTheme="majorEastAsia" w:hAnsiTheme="majorEastAsia" w:hint="eastAsia"/>
                    </w:rPr>
                    <w:t>第３期</w:t>
                  </w:r>
                </w:p>
                <w:p w:rsidR="00CA0FF5" w:rsidRDefault="00CA0FF5" w:rsidP="001035C4">
                  <w:pPr>
                    <w:spacing w:line="200" w:lineRule="exact"/>
                    <w:jc w:val="center"/>
                    <w:rPr>
                      <w:rFonts w:asciiTheme="majorEastAsia" w:eastAsiaTheme="majorEastAsia" w:hAnsiTheme="majorEastAsia"/>
                    </w:rPr>
                  </w:pPr>
                  <w:r>
                    <w:rPr>
                      <w:rFonts w:asciiTheme="majorEastAsia" w:eastAsiaTheme="majorEastAsia" w:hAnsiTheme="majorEastAsia" w:hint="eastAsia"/>
                    </w:rPr>
                    <w:t>大阪府がん対策推進計画</w:t>
                  </w:r>
                </w:p>
                <w:p w:rsidR="00CA0FF5" w:rsidRDefault="00CA0FF5" w:rsidP="001035C4">
                  <w:pPr>
                    <w:spacing w:line="200" w:lineRule="exact"/>
                    <w:jc w:val="center"/>
                    <w:rPr>
                      <w:rFonts w:asciiTheme="majorEastAsia" w:eastAsiaTheme="majorEastAsia" w:hAnsiTheme="majorEastAsia"/>
                    </w:rPr>
                  </w:pPr>
                  <w:r>
                    <w:rPr>
                      <w:rFonts w:asciiTheme="majorEastAsia" w:eastAsiaTheme="majorEastAsia" w:hAnsiTheme="majorEastAsia" w:hint="eastAsia"/>
                    </w:rPr>
                    <w:t>平成30年４月～平成36年３月</w:t>
                  </w:r>
                </w:p>
              </w:tc>
            </w:tr>
            <w:tr w:rsidR="00CA0FF5" w:rsidTr="00CA0FF5">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rsidR="00CA0FF5" w:rsidRDefault="00CA0FF5" w:rsidP="001035C4">
                  <w:pPr>
                    <w:spacing w:line="200" w:lineRule="exact"/>
                    <w:ind w:left="113" w:right="113"/>
                    <w:jc w:val="center"/>
                    <w:rPr>
                      <w:rFonts w:ascii="ＭＳ ゴシック" w:eastAsia="ＭＳ ゴシック" w:hAnsi="ＭＳ ゴシック"/>
                    </w:rPr>
                  </w:pPr>
                  <w:r>
                    <w:rPr>
                      <w:rFonts w:ascii="ＭＳ ゴシック" w:eastAsia="ＭＳ ゴシック" w:hAnsi="ＭＳ ゴシック" w:hint="eastAsia"/>
                    </w:rPr>
                    <w:t>国の動向</w:t>
                  </w:r>
                </w:p>
              </w:tc>
              <w:tc>
                <w:tcPr>
                  <w:tcW w:w="3402" w:type="dxa"/>
                  <w:tcBorders>
                    <w:top w:val="thinThickSmallGap" w:sz="24" w:space="0" w:color="auto"/>
                    <w:left w:val="double" w:sz="4" w:space="0" w:color="auto"/>
                    <w:bottom w:val="thinThickSmallGap" w:sz="24" w:space="0" w:color="auto"/>
                    <w:right w:val="single" w:sz="12" w:space="0" w:color="auto"/>
                  </w:tcBorders>
                  <w:hideMark/>
                </w:tcPr>
                <w:p w:rsidR="00CA0FF5" w:rsidRDefault="00CA0FF5" w:rsidP="001035C4">
                  <w:pPr>
                    <w:spacing w:line="200" w:lineRule="exact"/>
                    <w:rPr>
                      <w:rFonts w:ascii="HG丸ｺﾞｼｯｸM-PRO" w:eastAsia="HG丸ｺﾞｼｯｸM-PRO" w:hAnsi="HG丸ｺﾞｼｯｸM-PRO"/>
                    </w:rPr>
                  </w:pPr>
                  <w:r>
                    <w:rPr>
                      <w:rFonts w:hAnsi="HG丸ｺﾞｼｯｸM-PRO" w:hint="eastAsia"/>
                    </w:rPr>
                    <w:t>がん対策基本法制定</w:t>
                  </w:r>
                </w:p>
                <w:p w:rsidR="00CA0FF5" w:rsidRDefault="00CA0FF5" w:rsidP="001035C4">
                  <w:pPr>
                    <w:spacing w:line="200" w:lineRule="exact"/>
                    <w:rPr>
                      <w:rFonts w:hAnsi="HG丸ｺﾞｼｯｸM-PRO"/>
                    </w:rPr>
                  </w:pPr>
                  <w:r>
                    <w:rPr>
                      <w:rFonts w:hAnsi="HG丸ｺﾞｼｯｸM-PRO" w:hint="eastAsia"/>
                    </w:rPr>
                    <w:t>（平成</w:t>
                  </w:r>
                  <w:r>
                    <w:rPr>
                      <w:rFonts w:hAnsi="HG丸ｺﾞｼｯｸM-PRO" w:hint="eastAsia"/>
                    </w:rPr>
                    <w:t>20</w:t>
                  </w:r>
                  <w:r>
                    <w:rPr>
                      <w:rFonts w:hAnsi="HG丸ｺﾞｼｯｸM-PRO" w:hint="eastAsia"/>
                    </w:rPr>
                    <w:t>年</w:t>
                  </w:r>
                  <w:r>
                    <w:rPr>
                      <w:rFonts w:hAnsi="HG丸ｺﾞｼｯｸM-PRO" w:hint="eastAsia"/>
                    </w:rPr>
                    <w:t>4</w:t>
                  </w:r>
                  <w:r>
                    <w:rPr>
                      <w:rFonts w:hAnsi="HG丸ｺﾞｼｯｸM-PRO" w:hint="eastAsia"/>
                    </w:rPr>
                    <w:t>月）</w:t>
                  </w:r>
                </w:p>
                <w:p w:rsidR="00CA0FF5" w:rsidRDefault="00CA0FF5" w:rsidP="001035C4">
                  <w:pPr>
                    <w:spacing w:line="200" w:lineRule="exact"/>
                    <w:rPr>
                      <w:rFonts w:hAnsi="HG丸ｺﾞｼｯｸM-PRO"/>
                    </w:rPr>
                  </w:pPr>
                  <w:r>
                    <w:rPr>
                      <w:rFonts w:hAnsi="HG丸ｺﾞｼｯｸM-PRO" w:hint="eastAsia"/>
                    </w:rPr>
                    <w:t>第１期がん対策推進基本計画</w:t>
                  </w:r>
                </w:p>
                <w:p w:rsidR="00CA0FF5" w:rsidRDefault="00CA0FF5" w:rsidP="001035C4">
                  <w:pPr>
                    <w:spacing w:line="200" w:lineRule="exact"/>
                    <w:rPr>
                      <w:rFonts w:ascii="HG丸ｺﾞｼｯｸM-PRO" w:eastAsia="HG丸ｺﾞｼｯｸM-PRO" w:hAnsi="HG丸ｺﾞｼｯｸM-PRO"/>
                    </w:rPr>
                  </w:pPr>
                  <w:r>
                    <w:rPr>
                      <w:rFonts w:hAnsi="HG丸ｺﾞｼｯｸM-PRO" w:hint="eastAsia"/>
                    </w:rPr>
                    <w:t>平成</w:t>
                  </w:r>
                  <w:r>
                    <w:rPr>
                      <w:rFonts w:hAnsi="HG丸ｺﾞｼｯｸM-PRO" w:hint="eastAsia"/>
                    </w:rPr>
                    <w:t>19</w:t>
                  </w:r>
                  <w:r>
                    <w:rPr>
                      <w:rFonts w:hAnsi="HG丸ｺﾞｼｯｸM-PRO" w:hint="eastAsia"/>
                    </w:rPr>
                    <w:t>年度～平成</w:t>
                  </w:r>
                  <w:r>
                    <w:rPr>
                      <w:rFonts w:hAnsi="HG丸ｺﾞｼｯｸM-PRO" w:hint="eastAsia"/>
                    </w:rPr>
                    <w:t>24</w:t>
                  </w:r>
                  <w:r>
                    <w:rPr>
                      <w:rFonts w:hAnsi="HG丸ｺﾞｼｯｸM-PRO" w:hint="eastAsia"/>
                    </w:rPr>
                    <w:t>年度</w:t>
                  </w:r>
                </w:p>
              </w:tc>
              <w:tc>
                <w:tcPr>
                  <w:tcW w:w="3200" w:type="dxa"/>
                  <w:tcBorders>
                    <w:top w:val="thinThickSmallGap" w:sz="24" w:space="0" w:color="auto"/>
                    <w:left w:val="single" w:sz="12" w:space="0" w:color="auto"/>
                    <w:bottom w:val="thinThickSmallGap" w:sz="24" w:space="0" w:color="auto"/>
                    <w:right w:val="single" w:sz="12" w:space="0" w:color="auto"/>
                  </w:tcBorders>
                  <w:hideMark/>
                </w:tcPr>
                <w:p w:rsidR="00CA0FF5" w:rsidRDefault="00CA0FF5" w:rsidP="001035C4">
                  <w:pPr>
                    <w:spacing w:line="200" w:lineRule="exact"/>
                    <w:rPr>
                      <w:rFonts w:ascii="HG丸ｺﾞｼｯｸM-PRO" w:eastAsia="HG丸ｺﾞｼｯｸM-PRO" w:hAnsi="HG丸ｺﾞｼｯｸM-PRO"/>
                    </w:rPr>
                  </w:pPr>
                  <w:r>
                    <w:rPr>
                      <w:rFonts w:hAnsi="HG丸ｺﾞｼｯｸM-PRO" w:hint="eastAsia"/>
                    </w:rPr>
                    <w:t>第２期がん対策推進基本計画</w:t>
                  </w:r>
                </w:p>
                <w:p w:rsidR="00CA0FF5" w:rsidRDefault="00CA0FF5" w:rsidP="001035C4">
                  <w:pPr>
                    <w:spacing w:line="200" w:lineRule="exact"/>
                    <w:rPr>
                      <w:rFonts w:hAnsi="HG丸ｺﾞｼｯｸM-PRO"/>
                    </w:rPr>
                  </w:pPr>
                  <w:r>
                    <w:rPr>
                      <w:rFonts w:hAnsi="HG丸ｺﾞｼｯｸM-PRO" w:hint="eastAsia"/>
                    </w:rPr>
                    <w:t>平成</w:t>
                  </w:r>
                  <w:r>
                    <w:rPr>
                      <w:rFonts w:hAnsi="HG丸ｺﾞｼｯｸM-PRO" w:hint="eastAsia"/>
                    </w:rPr>
                    <w:t>24</w:t>
                  </w:r>
                  <w:r>
                    <w:rPr>
                      <w:rFonts w:hAnsi="HG丸ｺﾞｼｯｸM-PRO" w:hint="eastAsia"/>
                    </w:rPr>
                    <w:t>年度～平成</w:t>
                  </w:r>
                  <w:r>
                    <w:rPr>
                      <w:rFonts w:hAnsi="HG丸ｺﾞｼｯｸM-PRO" w:hint="eastAsia"/>
                    </w:rPr>
                    <w:t>29</w:t>
                  </w:r>
                  <w:r>
                    <w:rPr>
                      <w:rFonts w:hAnsi="HG丸ｺﾞｼｯｸM-PRO" w:hint="eastAsia"/>
                    </w:rPr>
                    <w:t>年度</w:t>
                  </w:r>
                </w:p>
                <w:p w:rsidR="00CA0FF5" w:rsidRDefault="00CA0FF5" w:rsidP="001035C4">
                  <w:pPr>
                    <w:spacing w:line="200" w:lineRule="exact"/>
                    <w:rPr>
                      <w:rFonts w:hAnsi="HG丸ｺﾞｼｯｸM-PRO"/>
                    </w:rPr>
                  </w:pPr>
                  <w:r>
                    <w:rPr>
                      <w:rFonts w:hAnsi="HG丸ｺﾞｼｯｸM-PRO" w:hint="eastAsia"/>
                    </w:rPr>
                    <w:t>がん対策加速化プラン</w:t>
                  </w:r>
                </w:p>
                <w:p w:rsidR="00CA0FF5" w:rsidRDefault="00CA0FF5" w:rsidP="001035C4">
                  <w:pPr>
                    <w:spacing w:line="200" w:lineRule="exact"/>
                    <w:rPr>
                      <w:rFonts w:ascii="HG丸ｺﾞｼｯｸM-PRO" w:eastAsia="HG丸ｺﾞｼｯｸM-PRO" w:hAnsi="HG丸ｺﾞｼｯｸM-PRO"/>
                    </w:rPr>
                  </w:pPr>
                  <w:r>
                    <w:rPr>
                      <w:rFonts w:hAnsi="HG丸ｺﾞｼｯｸM-PRO" w:hint="eastAsia"/>
                    </w:rPr>
                    <w:t>（平成</w:t>
                  </w:r>
                  <w:r>
                    <w:rPr>
                      <w:rFonts w:hAnsi="HG丸ｺﾞｼｯｸM-PRO" w:hint="eastAsia"/>
                    </w:rPr>
                    <w:t>27</w:t>
                  </w:r>
                  <w:r>
                    <w:rPr>
                      <w:rFonts w:hAnsi="HG丸ｺﾞｼｯｸM-PRO" w:hint="eastAsia"/>
                    </w:rPr>
                    <w:t>年</w:t>
                  </w:r>
                  <w:r>
                    <w:rPr>
                      <w:rFonts w:hAnsi="HG丸ｺﾞｼｯｸM-PRO" w:hint="eastAsia"/>
                    </w:rPr>
                    <w:t>12</w:t>
                  </w:r>
                  <w:r>
                    <w:rPr>
                      <w:rFonts w:hAnsi="HG丸ｺﾞｼｯｸM-PRO" w:hint="eastAsia"/>
                    </w:rPr>
                    <w:t>月）</w:t>
                  </w:r>
                </w:p>
              </w:tc>
              <w:tc>
                <w:tcPr>
                  <w:tcW w:w="3259" w:type="dxa"/>
                  <w:tcBorders>
                    <w:top w:val="thinThickSmallGap" w:sz="24" w:space="0" w:color="auto"/>
                    <w:left w:val="single" w:sz="12" w:space="0" w:color="auto"/>
                    <w:bottom w:val="thinThickSmallGap" w:sz="24" w:space="0" w:color="auto"/>
                    <w:right w:val="single" w:sz="24" w:space="0" w:color="auto"/>
                  </w:tcBorders>
                  <w:hideMark/>
                </w:tcPr>
                <w:p w:rsidR="00CA0FF5" w:rsidRDefault="00CA0FF5" w:rsidP="001035C4">
                  <w:pPr>
                    <w:spacing w:line="200" w:lineRule="exact"/>
                    <w:rPr>
                      <w:rFonts w:ascii="HG丸ｺﾞｼｯｸM-PRO" w:eastAsia="HG丸ｺﾞｼｯｸM-PRO" w:hAnsi="HG丸ｺﾞｼｯｸM-PRO"/>
                    </w:rPr>
                  </w:pPr>
                  <w:r>
                    <w:rPr>
                      <w:rFonts w:hAnsi="HG丸ｺﾞｼｯｸM-PRO" w:hint="eastAsia"/>
                    </w:rPr>
                    <w:t>がん対策基本法改正</w:t>
                  </w:r>
                </w:p>
                <w:p w:rsidR="00CA0FF5" w:rsidRDefault="00CA0FF5" w:rsidP="001035C4">
                  <w:pPr>
                    <w:spacing w:line="200" w:lineRule="exact"/>
                    <w:rPr>
                      <w:rFonts w:hAnsi="HG丸ｺﾞｼｯｸM-PRO"/>
                    </w:rPr>
                  </w:pPr>
                  <w:r>
                    <w:rPr>
                      <w:rFonts w:hAnsi="HG丸ｺﾞｼｯｸM-PRO" w:hint="eastAsia"/>
                    </w:rPr>
                    <w:t>（平成</w:t>
                  </w:r>
                  <w:r>
                    <w:rPr>
                      <w:rFonts w:hAnsi="HG丸ｺﾞｼｯｸM-PRO" w:hint="eastAsia"/>
                    </w:rPr>
                    <w:t>28</w:t>
                  </w:r>
                  <w:r>
                    <w:rPr>
                      <w:rFonts w:hAnsi="HG丸ｺﾞｼｯｸM-PRO" w:hint="eastAsia"/>
                    </w:rPr>
                    <w:t>年</w:t>
                  </w:r>
                  <w:r>
                    <w:rPr>
                      <w:rFonts w:hAnsi="HG丸ｺﾞｼｯｸM-PRO" w:hint="eastAsia"/>
                    </w:rPr>
                    <w:t>12</w:t>
                  </w:r>
                  <w:r>
                    <w:rPr>
                      <w:rFonts w:hAnsi="HG丸ｺﾞｼｯｸM-PRO" w:hint="eastAsia"/>
                    </w:rPr>
                    <w:t>月）</w:t>
                  </w:r>
                </w:p>
                <w:p w:rsidR="00CA0FF5" w:rsidRDefault="00CA0FF5" w:rsidP="001035C4">
                  <w:pPr>
                    <w:spacing w:line="200" w:lineRule="exact"/>
                    <w:rPr>
                      <w:rFonts w:hAnsi="HG丸ｺﾞｼｯｸM-PRO"/>
                    </w:rPr>
                  </w:pPr>
                  <w:r>
                    <w:rPr>
                      <w:rFonts w:hAnsi="HG丸ｺﾞｼｯｸM-PRO" w:hint="eastAsia"/>
                    </w:rPr>
                    <w:t>第３期がん対策推進基本計画</w:t>
                  </w:r>
                </w:p>
                <w:p w:rsidR="00CA0FF5" w:rsidRDefault="00CA0FF5" w:rsidP="001035C4">
                  <w:pPr>
                    <w:spacing w:line="200" w:lineRule="exact"/>
                    <w:rPr>
                      <w:rFonts w:ascii="HG丸ｺﾞｼｯｸM-PRO" w:eastAsia="HG丸ｺﾞｼｯｸM-PRO" w:hAnsi="HG丸ｺﾞｼｯｸM-PRO"/>
                    </w:rPr>
                  </w:pPr>
                  <w:r>
                    <w:rPr>
                      <w:rFonts w:hAnsi="HG丸ｺﾞｼｯｸM-PRO" w:hint="eastAsia"/>
                    </w:rPr>
                    <w:t>平成</w:t>
                  </w:r>
                  <w:r>
                    <w:rPr>
                      <w:rFonts w:hAnsi="HG丸ｺﾞｼｯｸM-PRO" w:hint="eastAsia"/>
                    </w:rPr>
                    <w:t>29</w:t>
                  </w:r>
                  <w:r>
                    <w:rPr>
                      <w:rFonts w:hAnsi="HG丸ｺﾞｼｯｸM-PRO" w:hint="eastAsia"/>
                    </w:rPr>
                    <w:t>年度～平成</w:t>
                  </w:r>
                  <w:r>
                    <w:rPr>
                      <w:rFonts w:hAnsi="HG丸ｺﾞｼｯｸM-PRO" w:hint="eastAsia"/>
                    </w:rPr>
                    <w:t>34</w:t>
                  </w:r>
                  <w:r>
                    <w:rPr>
                      <w:rFonts w:hAnsi="HG丸ｺﾞｼｯｸM-PRO" w:hint="eastAsia"/>
                    </w:rPr>
                    <w:t>年度</w:t>
                  </w:r>
                </w:p>
              </w:tc>
            </w:tr>
            <w:tr w:rsidR="00CA0FF5" w:rsidTr="00CA0FF5">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rsidR="00CA0FF5" w:rsidRDefault="00CA0FF5" w:rsidP="001035C4">
                  <w:pPr>
                    <w:spacing w:line="200" w:lineRule="exact"/>
                    <w:ind w:left="113" w:right="113"/>
                    <w:jc w:val="center"/>
                    <w:rPr>
                      <w:rFonts w:ascii="ＭＳ ゴシック" w:eastAsia="ＭＳ ゴシック" w:hAnsi="ＭＳ ゴシック"/>
                    </w:rPr>
                  </w:pPr>
                  <w:r>
                    <w:rPr>
                      <w:rFonts w:ascii="ＭＳ ゴシック" w:eastAsia="ＭＳ ゴシック" w:hAnsi="ＭＳ ゴシック" w:hint="eastAsia"/>
                    </w:rPr>
                    <w:t>基本理念</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rsidR="00CA0FF5" w:rsidRDefault="00CA0FF5" w:rsidP="001035C4">
                  <w:pPr>
                    <w:spacing w:line="200" w:lineRule="exact"/>
                    <w:rPr>
                      <w:rFonts w:ascii="HG丸ｺﾞｼｯｸM-PRO" w:eastAsia="HG丸ｺﾞｼｯｸM-PRO" w:hAnsi="HG丸ｺﾞｼｯｸM-PRO"/>
                    </w:rPr>
                  </w:pPr>
                  <w:r>
                    <w:rPr>
                      <w:rFonts w:hAnsi="HG丸ｺﾞｼｯｸM-PRO" w:hint="eastAsia"/>
                    </w:rPr>
                    <w:t>（基本方針）</w:t>
                  </w:r>
                </w:p>
                <w:p w:rsidR="00CA0FF5" w:rsidRDefault="00CA0FF5" w:rsidP="001035C4">
                  <w:pPr>
                    <w:spacing w:line="200" w:lineRule="exact"/>
                    <w:rPr>
                      <w:rFonts w:hAnsi="HG丸ｺﾞｼｯｸM-PRO"/>
                    </w:rPr>
                  </w:pPr>
                  <w:r>
                    <w:rPr>
                      <w:rFonts w:hAnsi="HG丸ｺﾞｼｯｸM-PRO" w:hint="eastAsia"/>
                    </w:rPr>
                    <w:t>○がん患者を含めた府民の視点に立ったがん対策の実施</w:t>
                  </w:r>
                </w:p>
                <w:p w:rsidR="00CA0FF5" w:rsidRDefault="00CA0FF5" w:rsidP="001035C4">
                  <w:pPr>
                    <w:spacing w:line="200" w:lineRule="exact"/>
                    <w:rPr>
                      <w:rFonts w:ascii="HG丸ｺﾞｼｯｸM-PRO" w:eastAsia="HG丸ｺﾞｼｯｸM-PRO" w:hAnsi="HG丸ｺﾞｼｯｸM-PRO"/>
                    </w:rPr>
                  </w:pPr>
                  <w:r>
                    <w:rPr>
                      <w:rFonts w:hAnsi="HG丸ｺﾞｼｯｸM-PRO" w:hint="eastAsia"/>
                    </w:rPr>
                    <w:t>○重点的に取り組む課題を定めた総合的かつ計画的ながん対策の実施</w:t>
                  </w:r>
                </w:p>
              </w:tc>
              <w:tc>
                <w:tcPr>
                  <w:tcW w:w="3259" w:type="dxa"/>
                  <w:tcBorders>
                    <w:top w:val="thinThickSmallGap" w:sz="24" w:space="0" w:color="auto"/>
                    <w:left w:val="single" w:sz="12" w:space="0" w:color="auto"/>
                    <w:bottom w:val="single" w:sz="12" w:space="0" w:color="auto"/>
                    <w:right w:val="single" w:sz="24" w:space="0" w:color="auto"/>
                  </w:tcBorders>
                  <w:hideMark/>
                </w:tcPr>
                <w:p w:rsidR="00CA0FF5" w:rsidRDefault="00CA0FF5" w:rsidP="001035C4">
                  <w:pPr>
                    <w:spacing w:line="200" w:lineRule="exact"/>
                    <w:rPr>
                      <w:rFonts w:ascii="HG丸ｺﾞｼｯｸM-PRO" w:eastAsia="HG丸ｺﾞｼｯｸM-PRO" w:hAnsi="HG丸ｺﾞｼｯｸM-PRO"/>
                    </w:rPr>
                  </w:pPr>
                  <w:r>
                    <w:rPr>
                      <w:rFonts w:hAnsi="HG丸ｺﾞｼｯｸM-PRO" w:hint="eastAsia"/>
                    </w:rPr>
                    <w:t>（基本理念）</w:t>
                  </w:r>
                </w:p>
                <w:p w:rsidR="00CA0FF5" w:rsidRDefault="00CA0FF5" w:rsidP="001035C4">
                  <w:pPr>
                    <w:spacing w:line="200" w:lineRule="exact"/>
                    <w:rPr>
                      <w:rFonts w:ascii="HG丸ｺﾞｼｯｸM-PRO" w:eastAsia="HG丸ｺﾞｼｯｸM-PRO" w:hAnsi="HG丸ｺﾞｼｯｸM-PRO"/>
                    </w:rPr>
                  </w:pPr>
                  <w:r>
                    <w:rPr>
                      <w:rFonts w:hAnsi="HG丸ｺﾞｼｯｸM-PRO" w:hint="eastAsia"/>
                    </w:rPr>
                    <w:t>○がんを知り、がん予防を進めるとともに、がんになっても心身ともに適切な医療を受けられ、尊厳をもって安心して暮らせる社会の構築</w:t>
                  </w:r>
                </w:p>
              </w:tc>
            </w:tr>
            <w:tr w:rsidR="00CA0FF5" w:rsidTr="00CA0FF5">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rsidR="00CA0FF5" w:rsidRDefault="00CA0FF5" w:rsidP="001035C4">
                  <w:pPr>
                    <w:spacing w:line="200" w:lineRule="exact"/>
                    <w:ind w:left="113" w:right="113"/>
                    <w:jc w:val="center"/>
                    <w:rPr>
                      <w:rFonts w:ascii="ＭＳ ゴシック" w:eastAsia="ＭＳ ゴシック" w:hAnsi="ＭＳ ゴシック"/>
                    </w:rPr>
                  </w:pPr>
                  <w:r>
                    <w:rPr>
                      <w:rFonts w:ascii="ＭＳ ゴシック" w:eastAsia="ＭＳ ゴシック" w:hAnsi="ＭＳ ゴシック" w:hint="eastAsia"/>
                    </w:rPr>
                    <w:t>全体目標</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rsidR="00CA0FF5" w:rsidRDefault="00CA0FF5" w:rsidP="001035C4">
                  <w:pPr>
                    <w:spacing w:line="200" w:lineRule="exact"/>
                    <w:rPr>
                      <w:rFonts w:ascii="HG丸ｺﾞｼｯｸM-PRO" w:eastAsia="HG丸ｺﾞｼｯｸM-PRO" w:hAnsi="HG丸ｺﾞｼｯｸM-PRO"/>
                    </w:rPr>
                  </w:pPr>
                  <w:r>
                    <w:rPr>
                      <w:rFonts w:hAnsi="HG丸ｺﾞｼｯｸM-PRO" w:hint="eastAsia"/>
                    </w:rPr>
                    <w:t>○がんによる死亡者の減少</w:t>
                  </w:r>
                </w:p>
                <w:p w:rsidR="00CA0FF5" w:rsidRDefault="00CA0FF5" w:rsidP="001035C4">
                  <w:pPr>
                    <w:spacing w:line="200" w:lineRule="exact"/>
                    <w:rPr>
                      <w:rFonts w:hAnsi="HG丸ｺﾞｼｯｸM-PRO"/>
                    </w:rPr>
                  </w:pPr>
                  <w:r>
                    <w:rPr>
                      <w:rFonts w:hAnsi="HG丸ｺﾞｼｯｸM-PRO" w:hint="eastAsia"/>
                    </w:rPr>
                    <w:t>○</w:t>
                  </w:r>
                  <w:r w:rsidRPr="007F2F08">
                    <w:rPr>
                      <w:rFonts w:hAnsi="HG丸ｺﾞｼｯｸM-PRO" w:hint="eastAsia"/>
                      <w:w w:val="85"/>
                      <w:kern w:val="0"/>
                      <w:fitText w:val="6072" w:id="1554851840"/>
                    </w:rPr>
                    <w:t>すべてのがん患者及びその家族の苦痛の軽減並びに療養生活の質の維持向</w:t>
                  </w:r>
                  <w:r w:rsidRPr="007F2F08">
                    <w:rPr>
                      <w:rFonts w:hAnsi="HG丸ｺﾞｼｯｸM-PRO" w:hint="eastAsia"/>
                      <w:spacing w:val="23"/>
                      <w:w w:val="85"/>
                      <w:kern w:val="0"/>
                      <w:fitText w:val="6072" w:id="1554851840"/>
                    </w:rPr>
                    <w:t>上</w:t>
                  </w:r>
                </w:p>
                <w:p w:rsidR="00CA0FF5" w:rsidRDefault="00CA0FF5" w:rsidP="001035C4">
                  <w:pPr>
                    <w:spacing w:line="200" w:lineRule="exact"/>
                    <w:rPr>
                      <w:rFonts w:ascii="HG丸ｺﾞｼｯｸM-PRO" w:eastAsia="HG丸ｺﾞｼｯｸM-PRO" w:hAnsi="HG丸ｺﾞｼｯｸM-PRO"/>
                    </w:rPr>
                  </w:pPr>
                  <w:r>
                    <w:rPr>
                      <w:rFonts w:hAnsi="HG丸ｺﾞｼｯｸM-PRO" w:hint="eastAsia"/>
                    </w:rPr>
                    <w:t>○がんになっても安心して暮らせる社会の構築</w:t>
                  </w:r>
                </w:p>
              </w:tc>
              <w:tc>
                <w:tcPr>
                  <w:tcW w:w="3259" w:type="dxa"/>
                  <w:tcBorders>
                    <w:top w:val="thinThickSmallGap" w:sz="24" w:space="0" w:color="auto"/>
                    <w:left w:val="single" w:sz="12" w:space="0" w:color="auto"/>
                    <w:bottom w:val="single" w:sz="12" w:space="0" w:color="auto"/>
                    <w:right w:val="single" w:sz="24" w:space="0" w:color="auto"/>
                  </w:tcBorders>
                </w:tcPr>
                <w:p w:rsidR="00CA0FF5" w:rsidRDefault="00CA0FF5" w:rsidP="001035C4">
                  <w:pPr>
                    <w:spacing w:line="200" w:lineRule="exact"/>
                    <w:ind w:left="210" w:hangingChars="100" w:hanging="210"/>
                    <w:rPr>
                      <w:rFonts w:ascii="HG丸ｺﾞｼｯｸM-PRO" w:eastAsia="HG丸ｺﾞｼｯｸM-PRO" w:hAnsi="HG丸ｺﾞｼｯｸM-PRO"/>
                    </w:rPr>
                  </w:pPr>
                  <w:r>
                    <w:rPr>
                      <w:rFonts w:hAnsi="HG丸ｺﾞｼｯｸM-PRO" w:hint="eastAsia"/>
                    </w:rPr>
                    <w:t>○がん死亡率の減少</w:t>
                  </w:r>
                </w:p>
                <w:p w:rsidR="00CA0FF5" w:rsidRDefault="00CA0FF5" w:rsidP="001035C4">
                  <w:pPr>
                    <w:spacing w:line="200" w:lineRule="exact"/>
                    <w:ind w:left="210" w:hangingChars="100" w:hanging="210"/>
                    <w:rPr>
                      <w:rFonts w:hAnsi="HG丸ｺﾞｼｯｸM-PRO"/>
                    </w:rPr>
                  </w:pPr>
                  <w:r>
                    <w:rPr>
                      <w:rFonts w:hAnsi="HG丸ｺﾞｼｯｸM-PRO" w:hint="eastAsia"/>
                    </w:rPr>
                    <w:t>（</w:t>
                  </w:r>
                  <w:r>
                    <w:rPr>
                      <w:rFonts w:hAnsi="HG丸ｺﾞｼｯｸM-PRO" w:hint="eastAsia"/>
                    </w:rPr>
                    <w:t>2</w:t>
                  </w:r>
                  <w:r>
                    <w:rPr>
                      <w:rFonts w:hAnsi="HG丸ｺﾞｼｯｸM-PRO" w:hint="eastAsia"/>
                    </w:rPr>
                    <w:t>次医療圏間の差の縮小）</w:t>
                  </w:r>
                </w:p>
                <w:p w:rsidR="00CA0FF5" w:rsidRDefault="00CA0FF5" w:rsidP="001035C4">
                  <w:pPr>
                    <w:spacing w:line="200" w:lineRule="exact"/>
                    <w:ind w:left="210" w:hangingChars="100" w:hanging="210"/>
                    <w:rPr>
                      <w:rFonts w:hAnsi="HG丸ｺﾞｼｯｸM-PRO"/>
                    </w:rPr>
                  </w:pPr>
                  <w:r>
                    <w:rPr>
                      <w:rFonts w:hAnsi="HG丸ｺﾞｼｯｸM-PRO" w:hint="eastAsia"/>
                    </w:rPr>
                    <w:t>○がんり患率の減少</w:t>
                  </w:r>
                </w:p>
                <w:p w:rsidR="00CA0FF5" w:rsidRDefault="00CA0FF5" w:rsidP="001035C4">
                  <w:pPr>
                    <w:spacing w:line="200" w:lineRule="exact"/>
                    <w:ind w:left="210" w:hangingChars="100" w:hanging="210"/>
                    <w:rPr>
                      <w:rFonts w:hAnsi="HG丸ｺﾞｼｯｸM-PRO"/>
                    </w:rPr>
                  </w:pPr>
                  <w:r>
                    <w:rPr>
                      <w:rFonts w:hAnsi="HG丸ｺﾞｼｯｸM-PRO" w:hint="eastAsia"/>
                    </w:rPr>
                    <w:t>（</w:t>
                  </w:r>
                  <w:r>
                    <w:rPr>
                      <w:rFonts w:hAnsi="HG丸ｺﾞｼｯｸM-PRO" w:hint="eastAsia"/>
                    </w:rPr>
                    <w:t>2</w:t>
                  </w:r>
                  <w:r>
                    <w:rPr>
                      <w:rFonts w:hAnsi="HG丸ｺﾞｼｯｸM-PRO" w:hint="eastAsia"/>
                    </w:rPr>
                    <w:t>次医療圏間の差の縮小）</w:t>
                  </w:r>
                </w:p>
                <w:p w:rsidR="00CA0FF5" w:rsidRDefault="00CA0FF5" w:rsidP="001035C4">
                  <w:pPr>
                    <w:spacing w:line="200" w:lineRule="exact"/>
                    <w:ind w:left="210" w:hangingChars="100" w:hanging="210"/>
                    <w:rPr>
                      <w:rFonts w:hAnsi="HG丸ｺﾞｼｯｸM-PRO"/>
                    </w:rPr>
                  </w:pPr>
                  <w:r>
                    <w:rPr>
                      <w:rFonts w:hAnsi="HG丸ｺﾞｼｯｸM-PRO" w:hint="eastAsia"/>
                    </w:rPr>
                    <w:t>○がん患者</w:t>
                  </w:r>
                  <w:r w:rsidR="001B52AC">
                    <w:rPr>
                      <w:rFonts w:hAnsi="HG丸ｺﾞｼｯｸM-PRO" w:hint="eastAsia"/>
                    </w:rPr>
                    <w:t>や</w:t>
                  </w:r>
                  <w:r>
                    <w:rPr>
                      <w:rFonts w:hAnsi="HG丸ｺﾞｼｯｸM-PRO" w:hint="eastAsia"/>
                    </w:rPr>
                    <w:t>家族の生活の質の確保</w:t>
                  </w:r>
                </w:p>
                <w:p w:rsidR="00CA0FF5" w:rsidRDefault="00CA0FF5" w:rsidP="001035C4">
                  <w:pPr>
                    <w:spacing w:line="200" w:lineRule="exact"/>
                    <w:ind w:left="210" w:hangingChars="100" w:hanging="210"/>
                    <w:rPr>
                      <w:rFonts w:ascii="HG丸ｺﾞｼｯｸM-PRO" w:eastAsia="HG丸ｺﾞｼｯｸM-PRO" w:hAnsi="HG丸ｺﾞｼｯｸM-PRO"/>
                    </w:rPr>
                  </w:pPr>
                </w:p>
              </w:tc>
            </w:tr>
            <w:tr w:rsidR="00CA0FF5" w:rsidTr="00CA0FF5">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rsidR="00CA0FF5" w:rsidRDefault="00CA0FF5" w:rsidP="001035C4">
                  <w:pPr>
                    <w:spacing w:line="200" w:lineRule="exact"/>
                    <w:ind w:left="113" w:right="113"/>
                    <w:jc w:val="center"/>
                    <w:rPr>
                      <w:rFonts w:ascii="ＭＳ ゴシック" w:eastAsia="ＭＳ ゴシック" w:hAnsi="ＭＳ ゴシック"/>
                    </w:rPr>
                  </w:pPr>
                  <w:r>
                    <w:rPr>
                      <w:rFonts w:ascii="ＭＳ ゴシック" w:eastAsia="ＭＳ ゴシック" w:hAnsi="ＭＳ ゴシック" w:hint="eastAsia"/>
                    </w:rPr>
                    <w:t>取組み</w:t>
                  </w:r>
                </w:p>
              </w:tc>
              <w:tc>
                <w:tcPr>
                  <w:tcW w:w="3402" w:type="dxa"/>
                  <w:tcBorders>
                    <w:top w:val="single" w:sz="12" w:space="0" w:color="auto"/>
                    <w:left w:val="double" w:sz="4" w:space="0" w:color="auto"/>
                    <w:bottom w:val="single" w:sz="24" w:space="0" w:color="auto"/>
                    <w:right w:val="single" w:sz="12" w:space="0" w:color="auto"/>
                  </w:tcBorders>
                </w:tcPr>
                <w:p w:rsidR="00CA0FF5" w:rsidRDefault="00CA0FF5" w:rsidP="001035C4">
                  <w:pPr>
                    <w:spacing w:line="200" w:lineRule="exact"/>
                    <w:rPr>
                      <w:rFonts w:ascii="HG丸ｺﾞｼｯｸM-PRO" w:eastAsia="HG丸ｺﾞｼｯｸM-PRO" w:hAnsi="HG丸ｺﾞｼｯｸM-PRO"/>
                      <w:b/>
                    </w:rPr>
                  </w:pPr>
                  <w:r>
                    <w:rPr>
                      <w:rFonts w:hAnsi="HG丸ｺﾞｼｯｸM-PRO" w:hint="eastAsia"/>
                      <w:b/>
                    </w:rPr>
                    <w:t>【がん予防の推進】</w:t>
                  </w:r>
                </w:p>
                <w:p w:rsidR="00CA0FF5" w:rsidRDefault="00CA0FF5" w:rsidP="001035C4">
                  <w:pPr>
                    <w:spacing w:line="200" w:lineRule="exact"/>
                    <w:rPr>
                      <w:rFonts w:hAnsi="HG丸ｺﾞｼｯｸM-PRO"/>
                    </w:rPr>
                  </w:pPr>
                  <w:r>
                    <w:rPr>
                      <w:rFonts w:hAnsi="HG丸ｺﾞｼｯｸM-PRO" w:hint="eastAsia"/>
                    </w:rPr>
                    <w:t>・たばこ対策の推進</w:t>
                  </w:r>
                </w:p>
                <w:p w:rsidR="00CA0FF5" w:rsidRDefault="00CA0FF5" w:rsidP="001035C4">
                  <w:pPr>
                    <w:spacing w:line="200" w:lineRule="exact"/>
                    <w:rPr>
                      <w:rFonts w:hAnsi="HG丸ｺﾞｼｯｸM-PRO"/>
                    </w:rPr>
                  </w:pPr>
                  <w:r>
                    <w:rPr>
                      <w:rFonts w:hAnsi="HG丸ｺﾞｼｯｸM-PRO" w:hint="eastAsia"/>
                    </w:rPr>
                    <w:t>・生活習慣の改善</w:t>
                  </w:r>
                </w:p>
                <w:p w:rsidR="00CA0FF5" w:rsidRDefault="00CA0FF5" w:rsidP="001035C4">
                  <w:pPr>
                    <w:spacing w:line="200" w:lineRule="exact"/>
                    <w:rPr>
                      <w:rFonts w:hAnsi="HG丸ｺﾞｼｯｸM-PRO"/>
                    </w:rPr>
                  </w:pPr>
                </w:p>
                <w:p w:rsidR="00CA0FF5" w:rsidRDefault="00CA0FF5" w:rsidP="001035C4">
                  <w:pPr>
                    <w:spacing w:line="200" w:lineRule="exact"/>
                    <w:rPr>
                      <w:rFonts w:hAnsi="HG丸ｺﾞｼｯｸM-PRO"/>
                      <w:b/>
                    </w:rPr>
                  </w:pPr>
                  <w:r>
                    <w:rPr>
                      <w:rFonts w:hAnsi="HG丸ｺﾞｼｯｸM-PRO" w:hint="eastAsia"/>
                      <w:b/>
                    </w:rPr>
                    <w:t>【がんの早期発見】</w:t>
                  </w:r>
                </w:p>
                <w:p w:rsidR="00CA0FF5" w:rsidRDefault="00CA0FF5" w:rsidP="001035C4">
                  <w:pPr>
                    <w:spacing w:line="200" w:lineRule="exact"/>
                    <w:rPr>
                      <w:rFonts w:hAnsi="HG丸ｺﾞｼｯｸM-PRO"/>
                    </w:rPr>
                  </w:pPr>
                  <w:r>
                    <w:rPr>
                      <w:rFonts w:hAnsi="HG丸ｺﾞｼｯｸM-PRO" w:hint="eastAsia"/>
                    </w:rPr>
                    <w:t>・がん検診の充実、普及・啓発</w:t>
                  </w:r>
                </w:p>
                <w:p w:rsidR="00CA0FF5" w:rsidRDefault="00CA0FF5" w:rsidP="001035C4">
                  <w:pPr>
                    <w:spacing w:line="200" w:lineRule="exact"/>
                    <w:rPr>
                      <w:rFonts w:hAnsi="HG丸ｺﾞｼｯｸM-PRO"/>
                      <w:b/>
                    </w:rPr>
                  </w:pPr>
                </w:p>
                <w:p w:rsidR="00CA0FF5" w:rsidRDefault="00CA0FF5" w:rsidP="001035C4">
                  <w:pPr>
                    <w:spacing w:line="200" w:lineRule="exact"/>
                    <w:rPr>
                      <w:rFonts w:hAnsi="HG丸ｺﾞｼｯｸM-PRO"/>
                      <w:b/>
                    </w:rPr>
                  </w:pPr>
                  <w:r>
                    <w:rPr>
                      <w:rFonts w:hAnsi="HG丸ｺﾞｼｯｸM-PRO" w:hint="eastAsia"/>
                      <w:b/>
                    </w:rPr>
                    <w:t>【がん医療の充実】</w:t>
                  </w:r>
                </w:p>
                <w:p w:rsidR="00CA0FF5" w:rsidRDefault="00CA0FF5" w:rsidP="001035C4">
                  <w:pPr>
                    <w:spacing w:line="200" w:lineRule="exact"/>
                    <w:ind w:left="210" w:hangingChars="100" w:hanging="210"/>
                    <w:rPr>
                      <w:rFonts w:hAnsi="HG丸ｺﾞｼｯｸM-PRO"/>
                    </w:rPr>
                  </w:pPr>
                  <w:r>
                    <w:rPr>
                      <w:rFonts w:hAnsi="HG丸ｺﾞｼｯｸM-PRO" w:hint="eastAsia"/>
                    </w:rPr>
                    <w:t>・医療機関の連携・協力体制の整備</w:t>
                  </w:r>
                </w:p>
                <w:p w:rsidR="00CA0FF5" w:rsidRDefault="00CA0FF5" w:rsidP="001035C4">
                  <w:pPr>
                    <w:spacing w:line="200" w:lineRule="exact"/>
                    <w:rPr>
                      <w:rFonts w:hAnsi="HG丸ｺﾞｼｯｸM-PRO"/>
                    </w:rPr>
                  </w:pPr>
                  <w:r>
                    <w:rPr>
                      <w:rFonts w:hAnsi="HG丸ｺﾞｼｯｸM-PRO" w:hint="eastAsia"/>
                    </w:rPr>
                    <w:t>・集学的治療の推進</w:t>
                  </w:r>
                </w:p>
                <w:p w:rsidR="00CA0FF5" w:rsidRDefault="00CA0FF5" w:rsidP="001035C4">
                  <w:pPr>
                    <w:spacing w:line="200" w:lineRule="exact"/>
                    <w:rPr>
                      <w:rFonts w:hAnsi="HG丸ｺﾞｼｯｸM-PRO"/>
                    </w:rPr>
                  </w:pPr>
                  <w:r>
                    <w:rPr>
                      <w:rFonts w:hAnsi="HG丸ｺﾞｼｯｸM-PRO" w:hint="eastAsia"/>
                    </w:rPr>
                    <w:t>・緩和ケアの普及</w:t>
                  </w:r>
                </w:p>
                <w:p w:rsidR="00CA0FF5" w:rsidRDefault="00CA0FF5" w:rsidP="001035C4">
                  <w:pPr>
                    <w:spacing w:line="200" w:lineRule="exact"/>
                    <w:rPr>
                      <w:rFonts w:hAnsi="HG丸ｺﾞｼｯｸM-PRO"/>
                    </w:rPr>
                  </w:pPr>
                  <w:r>
                    <w:rPr>
                      <w:rFonts w:hAnsi="HG丸ｺﾞｼｯｸM-PRO" w:hint="eastAsia"/>
                    </w:rPr>
                    <w:t>・在宅医療体制の充実</w:t>
                  </w:r>
                </w:p>
                <w:p w:rsidR="00CA0FF5" w:rsidRDefault="00CA0FF5" w:rsidP="001035C4">
                  <w:pPr>
                    <w:spacing w:line="200" w:lineRule="exact"/>
                    <w:ind w:left="210" w:hangingChars="100" w:hanging="210"/>
                    <w:rPr>
                      <w:rFonts w:hAnsi="HG丸ｺﾞｼｯｸM-PRO"/>
                    </w:rPr>
                  </w:pPr>
                  <w:r>
                    <w:rPr>
                      <w:rFonts w:hAnsi="HG丸ｺﾞｼｯｸM-PRO" w:hint="eastAsia"/>
                    </w:rPr>
                    <w:t>・相談支援、情報提供</w:t>
                  </w:r>
                </w:p>
                <w:p w:rsidR="00CA0FF5" w:rsidRDefault="00CA0FF5" w:rsidP="001035C4">
                  <w:pPr>
                    <w:spacing w:line="200" w:lineRule="exact"/>
                    <w:rPr>
                      <w:rFonts w:ascii="HG丸ｺﾞｼｯｸM-PRO" w:eastAsia="HG丸ｺﾞｼｯｸM-PRO" w:hAnsi="HG丸ｺﾞｼｯｸM-PRO"/>
                    </w:rPr>
                  </w:pPr>
                  <w:r>
                    <w:rPr>
                      <w:rFonts w:hAnsi="HG丸ｺﾞｼｯｸM-PRO" w:hint="eastAsia"/>
                    </w:rPr>
                    <w:t>・がん登録の充実</w:t>
                  </w:r>
                </w:p>
              </w:tc>
              <w:tc>
                <w:tcPr>
                  <w:tcW w:w="3200" w:type="dxa"/>
                  <w:tcBorders>
                    <w:top w:val="single" w:sz="12" w:space="0" w:color="auto"/>
                    <w:left w:val="single" w:sz="12" w:space="0" w:color="auto"/>
                    <w:bottom w:val="single" w:sz="24" w:space="0" w:color="auto"/>
                    <w:right w:val="single" w:sz="12" w:space="0" w:color="auto"/>
                  </w:tcBorders>
                </w:tcPr>
                <w:p w:rsidR="00CA0FF5" w:rsidRDefault="00CA0FF5" w:rsidP="001035C4">
                  <w:pPr>
                    <w:spacing w:line="200" w:lineRule="exact"/>
                    <w:rPr>
                      <w:rFonts w:ascii="HG丸ｺﾞｼｯｸM-PRO" w:eastAsia="HG丸ｺﾞｼｯｸM-PRO" w:hAnsi="HG丸ｺﾞｼｯｸM-PRO"/>
                    </w:rPr>
                  </w:pPr>
                  <w:r>
                    <w:rPr>
                      <w:rFonts w:hAnsi="HG丸ｺﾞｼｯｸM-PRO" w:hint="eastAsia"/>
                      <w:b/>
                    </w:rPr>
                    <w:t>【がん予防の推進</w:t>
                  </w:r>
                  <w:r>
                    <w:rPr>
                      <w:rFonts w:hAnsi="HG丸ｺﾞｼｯｸM-PRO" w:hint="eastAsia"/>
                    </w:rPr>
                    <w:t>】</w:t>
                  </w:r>
                </w:p>
                <w:p w:rsidR="00CA0FF5" w:rsidRDefault="00CA0FF5" w:rsidP="001035C4">
                  <w:pPr>
                    <w:spacing w:line="200" w:lineRule="exact"/>
                    <w:rPr>
                      <w:rFonts w:hAnsi="HG丸ｺﾞｼｯｸM-PRO"/>
                    </w:rPr>
                  </w:pPr>
                  <w:r>
                    <w:rPr>
                      <w:rFonts w:hAnsi="HG丸ｺﾞｼｯｸM-PRO" w:hint="eastAsia"/>
                    </w:rPr>
                    <w:t>・たばこ対策等の推進</w:t>
                  </w:r>
                </w:p>
                <w:p w:rsidR="00CA0FF5" w:rsidRDefault="00CA0FF5" w:rsidP="001035C4">
                  <w:pPr>
                    <w:spacing w:line="200" w:lineRule="exact"/>
                    <w:rPr>
                      <w:rFonts w:hAnsi="HG丸ｺﾞｼｯｸM-PRO"/>
                    </w:rPr>
                  </w:pPr>
                  <w:r>
                    <w:rPr>
                      <w:rFonts w:hAnsi="HG丸ｺﾞｼｯｸM-PRO" w:hint="eastAsia"/>
                    </w:rPr>
                    <w:t>・がん教育</w:t>
                  </w:r>
                </w:p>
                <w:p w:rsidR="00CA0FF5" w:rsidRDefault="00CA0FF5" w:rsidP="001035C4">
                  <w:pPr>
                    <w:spacing w:line="200" w:lineRule="exact"/>
                    <w:rPr>
                      <w:rFonts w:hAnsi="HG丸ｺﾞｼｯｸM-PRO"/>
                    </w:rPr>
                  </w:pPr>
                </w:p>
                <w:p w:rsidR="00CA0FF5" w:rsidRDefault="00CA0FF5" w:rsidP="001035C4">
                  <w:pPr>
                    <w:spacing w:line="200" w:lineRule="exact"/>
                    <w:rPr>
                      <w:rFonts w:hAnsi="HG丸ｺﾞｼｯｸM-PRO"/>
                    </w:rPr>
                  </w:pPr>
                  <w:r>
                    <w:rPr>
                      <w:rFonts w:hAnsi="HG丸ｺﾞｼｯｸM-PRO" w:hint="eastAsia"/>
                    </w:rPr>
                    <w:t>【</w:t>
                  </w:r>
                  <w:r>
                    <w:rPr>
                      <w:rFonts w:hAnsi="HG丸ｺﾞｼｯｸM-PRO" w:hint="eastAsia"/>
                      <w:b/>
                    </w:rPr>
                    <w:t>がんの早期発見</w:t>
                  </w:r>
                  <w:r>
                    <w:rPr>
                      <w:rFonts w:hAnsi="HG丸ｺﾞｼｯｸM-PRO" w:hint="eastAsia"/>
                    </w:rPr>
                    <w:t>】</w:t>
                  </w:r>
                </w:p>
                <w:p w:rsidR="00CA0FF5" w:rsidRDefault="00CA0FF5" w:rsidP="001035C4">
                  <w:pPr>
                    <w:spacing w:line="200" w:lineRule="exact"/>
                    <w:rPr>
                      <w:rFonts w:hAnsi="HG丸ｺﾞｼｯｸM-PRO"/>
                    </w:rPr>
                  </w:pPr>
                  <w:r>
                    <w:rPr>
                      <w:rFonts w:hAnsi="HG丸ｺﾞｼｯｸM-PRO" w:hint="eastAsia"/>
                    </w:rPr>
                    <w:t>・がん検診の充実、普及、啓発</w:t>
                  </w:r>
                </w:p>
                <w:p w:rsidR="00CA0FF5" w:rsidRDefault="00CA0FF5" w:rsidP="001035C4">
                  <w:pPr>
                    <w:spacing w:line="200" w:lineRule="exact"/>
                    <w:rPr>
                      <w:rFonts w:hAnsi="HG丸ｺﾞｼｯｸM-PRO"/>
                    </w:rPr>
                  </w:pPr>
                  <w:r>
                    <w:rPr>
                      <w:rFonts w:hAnsi="HG丸ｺﾞｼｯｸM-PRO" w:hint="eastAsia"/>
                    </w:rPr>
                    <w:t>・肝炎肝がん対策の推進</w:t>
                  </w:r>
                </w:p>
                <w:p w:rsidR="00CA0FF5" w:rsidRDefault="00CA0FF5" w:rsidP="001035C4">
                  <w:pPr>
                    <w:spacing w:line="200" w:lineRule="exact"/>
                    <w:rPr>
                      <w:rFonts w:hAnsi="HG丸ｺﾞｼｯｸM-PRO"/>
                    </w:rPr>
                  </w:pPr>
                </w:p>
                <w:p w:rsidR="00CA0FF5" w:rsidRDefault="00CA0FF5" w:rsidP="001035C4">
                  <w:pPr>
                    <w:spacing w:line="200" w:lineRule="exact"/>
                    <w:rPr>
                      <w:rFonts w:hAnsi="HG丸ｺﾞｼｯｸM-PRO"/>
                      <w:b/>
                    </w:rPr>
                  </w:pPr>
                  <w:r>
                    <w:rPr>
                      <w:rFonts w:hAnsi="HG丸ｺﾞｼｯｸM-PRO" w:hint="eastAsia"/>
                      <w:b/>
                    </w:rPr>
                    <w:t>【がん医療の充実】</w:t>
                  </w:r>
                </w:p>
                <w:p w:rsidR="00CA0FF5" w:rsidRDefault="00CA0FF5" w:rsidP="001035C4">
                  <w:pPr>
                    <w:spacing w:line="200" w:lineRule="exact"/>
                    <w:ind w:left="210" w:hangingChars="100" w:hanging="210"/>
                    <w:rPr>
                      <w:rFonts w:hAnsi="HG丸ｺﾞｼｯｸM-PRO"/>
                    </w:rPr>
                  </w:pPr>
                  <w:r>
                    <w:rPr>
                      <w:rFonts w:hAnsi="HG丸ｺﾞｼｯｸM-PRO" w:hint="eastAsia"/>
                    </w:rPr>
                    <w:t>・医療機関の連携・協力体制の整備</w:t>
                  </w:r>
                </w:p>
                <w:p w:rsidR="00CA0FF5" w:rsidRDefault="00CA0FF5" w:rsidP="001035C4">
                  <w:pPr>
                    <w:spacing w:line="200" w:lineRule="exact"/>
                    <w:rPr>
                      <w:rFonts w:hAnsi="HG丸ｺﾞｼｯｸM-PRO"/>
                    </w:rPr>
                  </w:pPr>
                  <w:r>
                    <w:rPr>
                      <w:rFonts w:hAnsi="HG丸ｺﾞｼｯｸM-PRO" w:hint="eastAsia"/>
                    </w:rPr>
                    <w:t>・集学的治療の推進</w:t>
                  </w:r>
                </w:p>
                <w:p w:rsidR="00CA0FF5" w:rsidRDefault="00CA0FF5" w:rsidP="001035C4">
                  <w:pPr>
                    <w:spacing w:line="200" w:lineRule="exact"/>
                    <w:rPr>
                      <w:rFonts w:hAnsi="HG丸ｺﾞｼｯｸM-PRO"/>
                    </w:rPr>
                  </w:pPr>
                  <w:r>
                    <w:rPr>
                      <w:rFonts w:hAnsi="HG丸ｺﾞｼｯｸM-PRO" w:hint="eastAsia"/>
                    </w:rPr>
                    <w:t>・緩和ケアの普及</w:t>
                  </w:r>
                </w:p>
                <w:p w:rsidR="00CA0FF5" w:rsidRDefault="00CA0FF5" w:rsidP="001035C4">
                  <w:pPr>
                    <w:spacing w:line="200" w:lineRule="exact"/>
                    <w:rPr>
                      <w:rFonts w:hAnsi="HG丸ｺﾞｼｯｸM-PRO"/>
                    </w:rPr>
                  </w:pPr>
                  <w:r>
                    <w:rPr>
                      <w:rFonts w:hAnsi="HG丸ｺﾞｼｯｸM-PRO" w:hint="eastAsia"/>
                    </w:rPr>
                    <w:t>・在宅医療体制の充実</w:t>
                  </w:r>
                </w:p>
                <w:p w:rsidR="00CA0FF5" w:rsidRDefault="00CA0FF5" w:rsidP="001035C4">
                  <w:pPr>
                    <w:spacing w:line="200" w:lineRule="exact"/>
                    <w:ind w:left="210" w:hangingChars="100" w:hanging="210"/>
                    <w:rPr>
                      <w:rFonts w:hAnsi="HG丸ｺﾞｼｯｸM-PRO"/>
                    </w:rPr>
                  </w:pPr>
                  <w:r>
                    <w:rPr>
                      <w:rFonts w:hAnsi="HG丸ｺﾞｼｯｸM-PRO" w:hint="eastAsia"/>
                    </w:rPr>
                    <w:t>・相談支援、情報提供</w:t>
                  </w:r>
                </w:p>
                <w:p w:rsidR="00CA0FF5" w:rsidRDefault="00CA0FF5" w:rsidP="001035C4">
                  <w:pPr>
                    <w:spacing w:line="200" w:lineRule="exact"/>
                    <w:rPr>
                      <w:rFonts w:hAnsi="HG丸ｺﾞｼｯｸM-PRO"/>
                    </w:rPr>
                  </w:pPr>
                  <w:r>
                    <w:rPr>
                      <w:rFonts w:hAnsi="HG丸ｺﾞｼｯｸM-PRO" w:hint="eastAsia"/>
                    </w:rPr>
                    <w:t>・がん登録の充実</w:t>
                  </w:r>
                </w:p>
                <w:p w:rsidR="00CA0FF5" w:rsidRDefault="00CA0FF5" w:rsidP="001035C4">
                  <w:pPr>
                    <w:spacing w:line="200" w:lineRule="exact"/>
                    <w:rPr>
                      <w:rFonts w:hAnsi="HG丸ｺﾞｼｯｸM-PRO"/>
                    </w:rPr>
                  </w:pPr>
                </w:p>
                <w:p w:rsidR="00CA0FF5" w:rsidRDefault="00CA0FF5" w:rsidP="001035C4">
                  <w:pPr>
                    <w:spacing w:line="200" w:lineRule="exact"/>
                    <w:rPr>
                      <w:rFonts w:hAnsi="HG丸ｺﾞｼｯｸM-PRO"/>
                      <w:b/>
                    </w:rPr>
                  </w:pPr>
                  <w:r>
                    <w:rPr>
                      <w:rFonts w:hAnsi="HG丸ｺﾞｼｯｸM-PRO" w:hint="eastAsia"/>
                      <w:b/>
                    </w:rPr>
                    <w:t>【新たな試み】</w:t>
                  </w:r>
                </w:p>
                <w:p w:rsidR="00CA0FF5" w:rsidRDefault="00CA0FF5" w:rsidP="001035C4">
                  <w:pPr>
                    <w:spacing w:line="200" w:lineRule="exact"/>
                    <w:rPr>
                      <w:rFonts w:hAnsi="HG丸ｺﾞｼｯｸM-PRO"/>
                    </w:rPr>
                  </w:pPr>
                  <w:r>
                    <w:rPr>
                      <w:rFonts w:hAnsi="HG丸ｺﾞｼｯｸM-PRO" w:hint="eastAsia"/>
                    </w:rPr>
                    <w:t>・患者・家族との意見交換</w:t>
                  </w:r>
                </w:p>
                <w:p w:rsidR="00CA0FF5" w:rsidRDefault="00CA0FF5" w:rsidP="001035C4">
                  <w:pPr>
                    <w:spacing w:line="200" w:lineRule="exact"/>
                    <w:rPr>
                      <w:rFonts w:hAnsi="HG丸ｺﾞｼｯｸM-PRO"/>
                    </w:rPr>
                  </w:pPr>
                  <w:r>
                    <w:rPr>
                      <w:rFonts w:hAnsi="HG丸ｺﾞｼｯｸM-PRO" w:hint="eastAsia"/>
                    </w:rPr>
                    <w:t>・就労支援</w:t>
                  </w:r>
                </w:p>
                <w:p w:rsidR="00CA0FF5" w:rsidRDefault="00CA0FF5" w:rsidP="001035C4">
                  <w:pPr>
                    <w:spacing w:line="200" w:lineRule="exact"/>
                    <w:rPr>
                      <w:rFonts w:ascii="HG丸ｺﾞｼｯｸM-PRO" w:eastAsia="HG丸ｺﾞｼｯｸM-PRO" w:hAnsi="HG丸ｺﾞｼｯｸM-PRO"/>
                    </w:rPr>
                  </w:pPr>
                  <w:r>
                    <w:rPr>
                      <w:rFonts w:hAnsi="HG丸ｺﾞｼｯｸM-PRO" w:hint="eastAsia"/>
                    </w:rPr>
                    <w:t>・大阪府がん対策基金</w:t>
                  </w:r>
                </w:p>
              </w:tc>
              <w:tc>
                <w:tcPr>
                  <w:tcW w:w="3259" w:type="dxa"/>
                  <w:tcBorders>
                    <w:top w:val="single" w:sz="12" w:space="0" w:color="auto"/>
                    <w:left w:val="single" w:sz="12" w:space="0" w:color="auto"/>
                    <w:bottom w:val="single" w:sz="24" w:space="0" w:color="auto"/>
                    <w:right w:val="single" w:sz="24" w:space="0" w:color="auto"/>
                  </w:tcBorders>
                </w:tcPr>
                <w:p w:rsidR="00CA0FF5" w:rsidRDefault="00CA0FF5" w:rsidP="001035C4">
                  <w:pPr>
                    <w:spacing w:line="200" w:lineRule="exact"/>
                    <w:rPr>
                      <w:rFonts w:ascii="HG丸ｺﾞｼｯｸM-PRO" w:eastAsia="HG丸ｺﾞｼｯｸM-PRO" w:hAnsi="HG丸ｺﾞｼｯｸM-PRO"/>
                      <w:b/>
                    </w:rPr>
                  </w:pPr>
                  <w:r>
                    <w:rPr>
                      <w:rFonts w:hAnsi="HG丸ｺﾞｼｯｸM-PRO" w:hint="eastAsia"/>
                      <w:b/>
                    </w:rPr>
                    <w:t>【がんの予防・早期発見】</w:t>
                  </w:r>
                </w:p>
                <w:p w:rsidR="00CA0FF5" w:rsidRDefault="00CA0FF5" w:rsidP="001035C4">
                  <w:pPr>
                    <w:spacing w:line="200" w:lineRule="exact"/>
                    <w:rPr>
                      <w:rFonts w:hAnsi="HG丸ｺﾞｼｯｸM-PRO"/>
                    </w:rPr>
                  </w:pPr>
                  <w:r>
                    <w:rPr>
                      <w:rFonts w:hAnsi="HG丸ｺﾞｼｯｸM-PRO" w:hint="eastAsia"/>
                    </w:rPr>
                    <w:t>・がんの１次予防</w:t>
                  </w:r>
                </w:p>
                <w:p w:rsidR="00CA0FF5" w:rsidRDefault="00CA0FF5" w:rsidP="001035C4">
                  <w:pPr>
                    <w:spacing w:line="200" w:lineRule="exact"/>
                    <w:rPr>
                      <w:rFonts w:hAnsi="HG丸ｺﾞｼｯｸM-PRO"/>
                    </w:rPr>
                  </w:pPr>
                  <w:r>
                    <w:rPr>
                      <w:rFonts w:hAnsi="HG丸ｺﾞｼｯｸM-PRO" w:hint="eastAsia"/>
                    </w:rPr>
                    <w:t>・</w:t>
                  </w:r>
                  <w:r w:rsidRPr="007F2F08">
                    <w:rPr>
                      <w:rFonts w:hAnsi="HG丸ｺﾞｼｯｸM-PRO" w:hint="eastAsia"/>
                      <w:w w:val="88"/>
                      <w:fitText w:val="2600" w:id="1554851841"/>
                    </w:rPr>
                    <w:t>がん検診によるがんの早期発</w:t>
                  </w:r>
                  <w:r w:rsidRPr="007F2F08">
                    <w:rPr>
                      <w:rFonts w:hAnsi="HG丸ｺﾞｼｯｸM-PRO" w:hint="eastAsia"/>
                      <w:spacing w:val="13"/>
                      <w:w w:val="88"/>
                      <w:fitText w:val="2600" w:id="1554851841"/>
                    </w:rPr>
                    <w:t>見</w:t>
                  </w:r>
                </w:p>
                <w:p w:rsidR="00CA0FF5" w:rsidRDefault="00CA0FF5" w:rsidP="001035C4">
                  <w:pPr>
                    <w:spacing w:line="200" w:lineRule="exact"/>
                    <w:rPr>
                      <w:rFonts w:hAnsi="HG丸ｺﾞｼｯｸM-PRO"/>
                      <w:sz w:val="22"/>
                    </w:rPr>
                  </w:pPr>
                  <w:r>
                    <w:rPr>
                      <w:rFonts w:hAnsi="HG丸ｺﾞｼｯｸM-PRO" w:hint="eastAsia"/>
                    </w:rPr>
                    <w:t>（</w:t>
                  </w:r>
                  <w:r>
                    <w:rPr>
                      <w:rFonts w:hAnsi="HG丸ｺﾞｼｯｸM-PRO" w:hint="eastAsia"/>
                    </w:rPr>
                    <w:t>2</w:t>
                  </w:r>
                  <w:r>
                    <w:rPr>
                      <w:rFonts w:hAnsi="HG丸ｺﾞｼｯｸM-PRO" w:hint="eastAsia"/>
                    </w:rPr>
                    <w:t>次予防）</w:t>
                  </w:r>
                </w:p>
                <w:p w:rsidR="00CA0FF5" w:rsidRDefault="00CA0FF5" w:rsidP="001035C4">
                  <w:pPr>
                    <w:spacing w:line="200" w:lineRule="exact"/>
                    <w:rPr>
                      <w:rFonts w:hAnsi="HG丸ｺﾞｼｯｸM-PRO"/>
                    </w:rPr>
                  </w:pPr>
                  <w:r>
                    <w:rPr>
                      <w:rFonts w:hAnsi="HG丸ｺﾞｼｯｸM-PRO" w:hint="eastAsia"/>
                    </w:rPr>
                    <w:t>・肝炎肝がん対策の推進</w:t>
                  </w:r>
                </w:p>
                <w:p w:rsidR="00CA0FF5" w:rsidRDefault="00CA0FF5" w:rsidP="001035C4">
                  <w:pPr>
                    <w:spacing w:line="200" w:lineRule="exact"/>
                    <w:rPr>
                      <w:rFonts w:hAnsi="HG丸ｺﾞｼｯｸM-PRO"/>
                    </w:rPr>
                  </w:pPr>
                </w:p>
                <w:p w:rsidR="00CA0FF5" w:rsidRDefault="00CA0FF5" w:rsidP="001035C4">
                  <w:pPr>
                    <w:spacing w:line="200" w:lineRule="exact"/>
                    <w:rPr>
                      <w:rFonts w:hAnsi="HG丸ｺﾞｼｯｸM-PRO"/>
                      <w:b/>
                    </w:rPr>
                  </w:pPr>
                  <w:r>
                    <w:rPr>
                      <w:rFonts w:hAnsi="HG丸ｺﾞｼｯｸM-PRO" w:hint="eastAsia"/>
                      <w:b/>
                    </w:rPr>
                    <w:t>【がん医療の充実】</w:t>
                  </w:r>
                </w:p>
                <w:p w:rsidR="00CA0FF5" w:rsidRDefault="00CA0FF5" w:rsidP="001035C4">
                  <w:pPr>
                    <w:spacing w:line="200" w:lineRule="exact"/>
                    <w:rPr>
                      <w:rFonts w:hAnsi="HG丸ｺﾞｼｯｸM-PRO"/>
                    </w:rPr>
                  </w:pPr>
                  <w:r>
                    <w:rPr>
                      <w:rFonts w:hAnsi="HG丸ｺﾞｼｯｸM-PRO" w:hint="eastAsia"/>
                    </w:rPr>
                    <w:t>・医療提供体制の充実</w:t>
                  </w:r>
                </w:p>
                <w:p w:rsidR="00CA0FF5" w:rsidRDefault="00CA0FF5" w:rsidP="001035C4">
                  <w:pPr>
                    <w:spacing w:line="200" w:lineRule="exact"/>
                    <w:ind w:left="210" w:hangingChars="100" w:hanging="210"/>
                    <w:rPr>
                      <w:rFonts w:hAnsi="HG丸ｺﾞｼｯｸM-PRO"/>
                    </w:rPr>
                  </w:pPr>
                  <w:r>
                    <w:rPr>
                      <w:rFonts w:hAnsi="HG丸ｺﾞｼｯｸM-PRO" w:hint="eastAsia"/>
                    </w:rPr>
                    <w:t>・小児・</w:t>
                  </w:r>
                  <w:r>
                    <w:rPr>
                      <w:rFonts w:hAnsi="HG丸ｺﾞｼｯｸM-PRO" w:hint="eastAsia"/>
                    </w:rPr>
                    <w:t>AYA</w:t>
                  </w:r>
                  <w:r>
                    <w:rPr>
                      <w:rFonts w:hAnsi="HG丸ｺﾞｼｯｸM-PRO" w:hint="eastAsia"/>
                    </w:rPr>
                    <w:t>世代のがん・高齢者のがん・希少がん等の対策</w:t>
                  </w:r>
                </w:p>
                <w:p w:rsidR="00CA0FF5" w:rsidRDefault="00CA0FF5" w:rsidP="001035C4">
                  <w:pPr>
                    <w:spacing w:line="200" w:lineRule="exact"/>
                    <w:rPr>
                      <w:rFonts w:hAnsi="HG丸ｺﾞｼｯｸM-PRO"/>
                    </w:rPr>
                  </w:pPr>
                  <w:r>
                    <w:rPr>
                      <w:rFonts w:hAnsi="HG丸ｺﾞｼｯｸM-PRO" w:hint="eastAsia"/>
                    </w:rPr>
                    <w:t>・新たな治療法の活用</w:t>
                  </w:r>
                </w:p>
                <w:p w:rsidR="00CA0FF5" w:rsidRDefault="00CA0FF5" w:rsidP="001035C4">
                  <w:pPr>
                    <w:spacing w:line="200" w:lineRule="exact"/>
                    <w:rPr>
                      <w:rFonts w:hAnsi="HG丸ｺﾞｼｯｸM-PRO"/>
                    </w:rPr>
                  </w:pPr>
                  <w:r>
                    <w:rPr>
                      <w:rFonts w:hAnsi="HG丸ｺﾞｼｯｸM-PRO" w:hint="eastAsia"/>
                    </w:rPr>
                    <w:t>・がん登録の推進</w:t>
                  </w:r>
                </w:p>
                <w:p w:rsidR="00CA0FF5" w:rsidRDefault="00CA0FF5" w:rsidP="001035C4">
                  <w:pPr>
                    <w:spacing w:line="200" w:lineRule="exact"/>
                    <w:rPr>
                      <w:rFonts w:hAnsi="HG丸ｺﾞｼｯｸM-PRO"/>
                    </w:rPr>
                  </w:pPr>
                  <w:r>
                    <w:rPr>
                      <w:rFonts w:hAnsi="HG丸ｺﾞｼｯｸM-PRO" w:hint="eastAsia"/>
                    </w:rPr>
                    <w:t>・緩和ケアの推進</w:t>
                  </w:r>
                </w:p>
                <w:p w:rsidR="00CA0FF5" w:rsidRDefault="00CA0FF5" w:rsidP="001035C4">
                  <w:pPr>
                    <w:spacing w:line="200" w:lineRule="exact"/>
                    <w:rPr>
                      <w:rFonts w:hAnsi="HG丸ｺﾞｼｯｸM-PRO"/>
                    </w:rPr>
                  </w:pPr>
                </w:p>
                <w:p w:rsidR="00CA0FF5" w:rsidRDefault="00CA0FF5" w:rsidP="001035C4">
                  <w:pPr>
                    <w:spacing w:line="200" w:lineRule="exact"/>
                    <w:rPr>
                      <w:rFonts w:hAnsi="HG丸ｺﾞｼｯｸM-PRO"/>
                      <w:b/>
                    </w:rPr>
                  </w:pPr>
                  <w:r>
                    <w:rPr>
                      <w:rFonts w:hAnsi="HG丸ｺﾞｼｯｸM-PRO" w:hint="eastAsia"/>
                      <w:b/>
                    </w:rPr>
                    <w:t>【</w:t>
                  </w:r>
                  <w:r>
                    <w:rPr>
                      <w:rFonts w:hAnsi="HG丸ｺﾞｼｯｸM-PRO" w:hint="eastAsia"/>
                      <w:b/>
                      <w:spacing w:val="-8"/>
                    </w:rPr>
                    <w:t>患者支援の充実</w:t>
                  </w:r>
                  <w:r>
                    <w:rPr>
                      <w:rFonts w:hAnsi="HG丸ｺﾞｼｯｸM-PRO" w:hint="eastAsia"/>
                      <w:b/>
                    </w:rPr>
                    <w:t>】</w:t>
                  </w:r>
                </w:p>
                <w:p w:rsidR="00CA0FF5" w:rsidRDefault="00CA0FF5" w:rsidP="001035C4">
                  <w:pPr>
                    <w:spacing w:line="200" w:lineRule="exact"/>
                    <w:ind w:left="191" w:hanging="191"/>
                    <w:rPr>
                      <w:rFonts w:hAnsi="HG丸ｺﾞｼｯｸM-PRO"/>
                    </w:rPr>
                  </w:pPr>
                  <w:r>
                    <w:rPr>
                      <w:rFonts w:hAnsi="HG丸ｺﾞｼｯｸM-PRO" w:hint="eastAsia"/>
                    </w:rPr>
                    <w:t>・がん患者の相談支援</w:t>
                  </w:r>
                </w:p>
                <w:p w:rsidR="00CA0FF5" w:rsidRDefault="00CA0FF5" w:rsidP="001035C4">
                  <w:pPr>
                    <w:spacing w:line="200" w:lineRule="exact"/>
                    <w:ind w:left="191" w:hanging="191"/>
                    <w:rPr>
                      <w:rFonts w:hAnsi="HG丸ｺﾞｼｯｸM-PRO"/>
                    </w:rPr>
                  </w:pPr>
                  <w:r>
                    <w:rPr>
                      <w:rFonts w:hAnsi="HG丸ｺﾞｼｯｸM-PRO" w:hint="eastAsia"/>
                    </w:rPr>
                    <w:t>・がん患者への情報提供</w:t>
                  </w:r>
                </w:p>
                <w:p w:rsidR="00CA0FF5" w:rsidRDefault="00CA0FF5" w:rsidP="001035C4">
                  <w:pPr>
                    <w:spacing w:line="200" w:lineRule="exact"/>
                    <w:ind w:left="191" w:hanging="191"/>
                    <w:rPr>
                      <w:rFonts w:hAnsi="HG丸ｺﾞｼｯｸM-PRO"/>
                    </w:rPr>
                  </w:pPr>
                  <w:r>
                    <w:rPr>
                      <w:rFonts w:hAnsi="HG丸ｺﾞｼｯｸM-PRO" w:hint="eastAsia"/>
                    </w:rPr>
                    <w:t>・就労支援等の</w:t>
                  </w:r>
                  <w:r w:rsidRPr="007F2F08">
                    <w:rPr>
                      <w:rFonts w:hAnsi="HG丸ｺﾞｼｯｸM-PRO" w:hint="eastAsia"/>
                      <w:w w:val="93"/>
                      <w:fitText w:val="1575" w:id="1554851842"/>
                    </w:rPr>
                    <w:t>サバイバーシッ</w:t>
                  </w:r>
                  <w:r w:rsidRPr="007F2F08">
                    <w:rPr>
                      <w:rFonts w:hAnsi="HG丸ｺﾞｼｯｸM-PRO" w:hint="eastAsia"/>
                      <w:spacing w:val="6"/>
                      <w:w w:val="93"/>
                      <w:fitText w:val="1575" w:id="1554851842"/>
                    </w:rPr>
                    <w:t>プ</w:t>
                  </w:r>
                  <w:r>
                    <w:rPr>
                      <w:rFonts w:hAnsi="HG丸ｺﾞｼｯｸM-PRO" w:hint="eastAsia"/>
                    </w:rPr>
                    <w:t>支援（注</w:t>
                  </w:r>
                  <w:r>
                    <w:rPr>
                      <w:rFonts w:hAnsi="HG丸ｺﾞｼｯｸM-PRO" w:hint="eastAsia"/>
                    </w:rPr>
                    <w:t>3</w:t>
                  </w:r>
                  <w:r>
                    <w:rPr>
                      <w:rFonts w:hAnsi="HG丸ｺﾞｼｯｸM-PRO" w:hint="eastAsia"/>
                    </w:rPr>
                    <w:t>）</w:t>
                  </w:r>
                </w:p>
                <w:p w:rsidR="001035C4" w:rsidRDefault="001035C4" w:rsidP="001035C4">
                  <w:pPr>
                    <w:spacing w:line="200" w:lineRule="exact"/>
                    <w:ind w:left="191" w:hanging="191"/>
                    <w:rPr>
                      <w:rFonts w:hAnsi="HG丸ｺﾞｼｯｸM-PRO"/>
                    </w:rPr>
                  </w:pPr>
                </w:p>
                <w:p w:rsidR="00CA0FF5" w:rsidRDefault="00CA0FF5" w:rsidP="001035C4">
                  <w:pPr>
                    <w:spacing w:line="200" w:lineRule="exact"/>
                    <w:ind w:left="210" w:hanging="210"/>
                    <w:rPr>
                      <w:rFonts w:hAnsi="HG丸ｺﾞｼｯｸM-PRO"/>
                    </w:rPr>
                  </w:pPr>
                </w:p>
                <w:p w:rsidR="00CA0FF5" w:rsidRDefault="00CA0FF5" w:rsidP="001035C4">
                  <w:pPr>
                    <w:spacing w:line="200" w:lineRule="exact"/>
                    <w:ind w:left="201" w:hangingChars="100" w:hanging="201"/>
                    <w:rPr>
                      <w:rFonts w:hAnsi="HG丸ｺﾞｼｯｸM-PRO"/>
                      <w:b/>
                      <w:sz w:val="20"/>
                    </w:rPr>
                  </w:pPr>
                  <w:r>
                    <w:rPr>
                      <w:rFonts w:hAnsi="HG丸ｺﾞｼｯｸM-PRO" w:hint="eastAsia"/>
                      <w:b/>
                      <w:sz w:val="20"/>
                    </w:rPr>
                    <w:t>【がん対策を社会全体で進める環境づくり】</w:t>
                  </w:r>
                </w:p>
                <w:p w:rsidR="00CA0FF5" w:rsidRDefault="00CA0FF5" w:rsidP="001035C4">
                  <w:pPr>
                    <w:spacing w:line="200" w:lineRule="exact"/>
                    <w:rPr>
                      <w:rFonts w:hAnsi="HG丸ｺﾞｼｯｸM-PRO"/>
                    </w:rPr>
                  </w:pPr>
                  <w:r>
                    <w:rPr>
                      <w:rFonts w:hAnsi="HG丸ｺﾞｼｯｸM-PRO" w:hint="eastAsia"/>
                    </w:rPr>
                    <w:t>・社会全体での機運づくり</w:t>
                  </w:r>
                </w:p>
                <w:p w:rsidR="00CA0FF5" w:rsidRDefault="00CA0FF5" w:rsidP="001035C4">
                  <w:pPr>
                    <w:spacing w:line="200" w:lineRule="exact"/>
                    <w:rPr>
                      <w:rFonts w:hAnsi="HG丸ｺﾞｼｯｸM-PRO"/>
                    </w:rPr>
                  </w:pPr>
                  <w:r>
                    <w:rPr>
                      <w:rFonts w:hAnsi="HG丸ｺﾞｼｯｸM-PRO" w:hint="eastAsia"/>
                    </w:rPr>
                    <w:t>・大阪府がん対策基金</w:t>
                  </w:r>
                </w:p>
                <w:p w:rsidR="00CA0FF5" w:rsidRDefault="00CA0FF5" w:rsidP="001035C4">
                  <w:pPr>
                    <w:spacing w:line="200" w:lineRule="exact"/>
                    <w:rPr>
                      <w:rFonts w:ascii="HG丸ｺﾞｼｯｸM-PRO" w:eastAsia="HG丸ｺﾞｼｯｸM-PRO" w:hAnsi="HG丸ｺﾞｼｯｸM-PRO"/>
                    </w:rPr>
                  </w:pPr>
                  <w:r>
                    <w:rPr>
                      <w:rFonts w:hAnsi="HG丸ｺﾞｼｯｸM-PRO" w:hint="eastAsia"/>
                    </w:rPr>
                    <w:t>・がん患者会等との連携促進</w:t>
                  </w:r>
                </w:p>
              </w:tc>
            </w:tr>
          </w:tbl>
          <w:p w:rsidR="00591847" w:rsidRPr="00CA0FF5" w:rsidRDefault="00591847" w:rsidP="007B321E"/>
        </w:tc>
      </w:tr>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860C5A">
        <w:trPr>
          <w:trHeight w:val="13155"/>
        </w:trPr>
        <w:tc>
          <w:tcPr>
            <w:tcW w:w="10926" w:type="dxa"/>
          </w:tcPr>
          <w:p w:rsidR="00156585" w:rsidRPr="00156585" w:rsidRDefault="00156585" w:rsidP="00156585">
            <w:pPr>
              <w:keepNext/>
              <w:adjustRightInd w:val="0"/>
              <w:textAlignment w:val="baseline"/>
              <w:outlineLvl w:val="0"/>
              <w:rPr>
                <w:rFonts w:ascii="ＭＳ ゴシック" w:eastAsia="ＭＳ ゴシック" w:hAnsi="ＭＳ ゴシック" w:cs="Times New Roman"/>
                <w:kern w:val="0"/>
                <w:sz w:val="44"/>
                <w:szCs w:val="24"/>
                <w:bdr w:val="single" w:sz="4" w:space="0" w:color="auto"/>
                <w:shd w:val="pct15" w:color="auto" w:fill="FFFFFF"/>
              </w:rPr>
            </w:pPr>
            <w:bookmarkStart w:id="39" w:name="_Toc489275308"/>
            <w:r w:rsidRPr="00156585">
              <w:rPr>
                <w:rFonts w:ascii="ＭＳ ゴシック" w:eastAsia="ＭＳ ゴシック" w:hAnsi="ＭＳ ゴシック" w:cs="Times New Roman" w:hint="eastAsia"/>
                <w:b/>
                <w:kern w:val="0"/>
                <w:sz w:val="44"/>
                <w:szCs w:val="24"/>
                <w:bdr w:val="single" w:sz="4" w:space="0" w:color="auto"/>
                <w:shd w:val="pct15" w:color="auto" w:fill="FFFFFF"/>
              </w:rPr>
              <w:t>第２章</w:t>
            </w:r>
            <w:r w:rsidRPr="00156585">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r w:rsidRPr="00156585">
              <w:rPr>
                <w:rFonts w:ascii="ＭＳ ゴシック" w:eastAsia="ＭＳ ゴシック" w:hAnsi="ＭＳ ゴシック" w:cs="Times New Roman" w:hint="eastAsia"/>
                <w:b/>
                <w:kern w:val="0"/>
                <w:sz w:val="44"/>
                <w:szCs w:val="24"/>
                <w:bdr w:val="single" w:sz="4" w:space="0" w:color="auto"/>
                <w:shd w:val="pct15" w:color="auto" w:fill="FFFFFF"/>
              </w:rPr>
              <w:t>第</w:t>
            </w:r>
            <w:r w:rsidRPr="00156585">
              <w:rPr>
                <w:rFonts w:ascii="ＭＳ ゴシック" w:eastAsia="ＭＳ ゴシック" w:hAnsi="ＭＳ ゴシック" w:cs="Times New Roman" w:hint="eastAsia"/>
                <w:kern w:val="0"/>
                <w:sz w:val="44"/>
                <w:szCs w:val="24"/>
                <w:bdr w:val="single" w:sz="4" w:space="0" w:color="auto"/>
                <w:shd w:val="pct15" w:color="auto" w:fill="FFFFFF"/>
              </w:rPr>
              <w:t>２</w:t>
            </w:r>
            <w:r w:rsidRPr="00156585">
              <w:rPr>
                <w:rFonts w:ascii="ＭＳ ゴシック" w:eastAsia="ＭＳ ゴシック" w:hAnsi="ＭＳ ゴシック" w:cs="Times New Roman" w:hint="eastAsia"/>
                <w:b/>
                <w:kern w:val="0"/>
                <w:sz w:val="44"/>
                <w:szCs w:val="24"/>
                <w:bdr w:val="single" w:sz="4" w:space="0" w:color="auto"/>
                <w:shd w:val="pct15" w:color="auto" w:fill="FFFFFF"/>
              </w:rPr>
              <w:t>期計画の評価</w:t>
            </w:r>
            <w:bookmarkEnd w:id="39"/>
            <w:r w:rsidRPr="00156585">
              <w:rPr>
                <w:rFonts w:ascii="ＭＳ ゴシック" w:eastAsia="ＭＳ ゴシック" w:hAnsi="ＭＳ ゴシック" w:cs="Times New Roman" w:hint="eastAsia"/>
                <w:b/>
                <w:kern w:val="0"/>
                <w:sz w:val="44"/>
                <w:szCs w:val="24"/>
                <w:bdr w:val="single" w:sz="4" w:space="0" w:color="auto"/>
                <w:shd w:val="pct15" w:color="auto" w:fill="FFFFFF"/>
              </w:rPr>
              <w:t xml:space="preserve">　</w:t>
            </w:r>
            <w:r w:rsidRPr="00156585">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p>
          <w:p w:rsidR="00156585" w:rsidRPr="00156585" w:rsidRDefault="00156585" w:rsidP="00166C7B">
            <w:pPr>
              <w:keepNext/>
              <w:adjustRightInd w:val="0"/>
              <w:textAlignment w:val="baseline"/>
              <w:outlineLvl w:val="2"/>
              <w:rPr>
                <w:rFonts w:ascii="ＭＳ ゴシック" w:eastAsia="ＭＳ ゴシック" w:hAnsi="ＭＳ ゴシック" w:cs="Times New Roman"/>
                <w:b/>
                <w:color w:val="0070C0"/>
                <w:kern w:val="0"/>
                <w:sz w:val="28"/>
                <w:szCs w:val="24"/>
              </w:rPr>
            </w:pPr>
            <w:bookmarkStart w:id="40" w:name="_Toc487755779"/>
            <w:bookmarkStart w:id="41" w:name="_Toc487757226"/>
            <w:bookmarkStart w:id="42" w:name="_Toc487757338"/>
            <w:bookmarkStart w:id="43" w:name="_Toc487757537"/>
            <w:bookmarkStart w:id="44" w:name="_Toc488834891"/>
            <w:bookmarkStart w:id="45" w:name="_Toc488877886"/>
            <w:bookmarkStart w:id="46" w:name="_Toc489275309"/>
            <w:r w:rsidRPr="00166C7B">
              <w:rPr>
                <w:rFonts w:ascii="ＭＳ ゴシック" w:eastAsia="ＭＳ ゴシック" w:hAnsi="ＭＳ ゴシック" w:cs="Times New Roman" w:hint="eastAsia"/>
                <w:b/>
                <w:color w:val="0070C0"/>
                <w:kern w:val="0"/>
                <w:sz w:val="36"/>
                <w:szCs w:val="24"/>
              </w:rPr>
              <w:t>① 全体目標に関する評価</w:t>
            </w:r>
            <w:bookmarkEnd w:id="40"/>
            <w:bookmarkEnd w:id="41"/>
            <w:bookmarkEnd w:id="42"/>
            <w:bookmarkEnd w:id="43"/>
            <w:bookmarkEnd w:id="44"/>
            <w:bookmarkEnd w:id="45"/>
            <w:bookmarkEnd w:id="46"/>
          </w:p>
          <w:p w:rsidR="00156585" w:rsidRPr="00156585" w:rsidRDefault="00156585" w:rsidP="00166C7B">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r w:rsidRPr="00156585">
              <w:rPr>
                <w:rFonts w:ascii="HG丸ｺﾞｼｯｸM-PRO" w:eastAsia="HG丸ｺﾞｼｯｸM-PRO" w:hAnsi="HG丸ｺﾞｼｯｸM-PRO" w:cs="HG丸ｺﾞｼｯｸM-PRO" w:hint="eastAsia"/>
                <w:color w:val="000000"/>
                <w:kern w:val="0"/>
                <w:sz w:val="22"/>
                <w:szCs w:val="24"/>
              </w:rPr>
              <w:t>○がんによる死亡の減少</w:t>
            </w:r>
          </w:p>
          <w:p w:rsidR="00156585" w:rsidRPr="00156585" w:rsidRDefault="00156585" w:rsidP="00166C7B">
            <w:pPr>
              <w:adjustRightInd w:val="0"/>
              <w:ind w:leftChars="100" w:left="650" w:hangingChars="200" w:hanging="440"/>
              <w:textAlignment w:val="baseline"/>
              <w:rPr>
                <w:rFonts w:ascii="HG丸ｺﾞｼｯｸM-PRO" w:eastAsia="HG丸ｺﾞｼｯｸM-PRO" w:hAnsi="HG丸ｺﾞｼｯｸM-PRO" w:cs="HG丸ｺﾞｼｯｸM-PRO"/>
                <w:kern w:val="0"/>
                <w:sz w:val="22"/>
                <w:szCs w:val="24"/>
              </w:rPr>
            </w:pPr>
            <w:r w:rsidRPr="00156585">
              <w:rPr>
                <w:rFonts w:ascii="HG丸ｺﾞｼｯｸM-PRO" w:eastAsia="HG丸ｺﾞｼｯｸM-PRO" w:hAnsi="HG丸ｺﾞｼｯｸM-PRO" w:cs="HG丸ｺﾞｼｯｸM-PRO" w:hint="eastAsia"/>
                <w:color w:val="000000"/>
                <w:kern w:val="0"/>
                <w:sz w:val="22"/>
                <w:szCs w:val="24"/>
              </w:rPr>
              <w:t xml:space="preserve">　　75歳未満の全がん年齢調整死亡率については、平成19年（97.3）の『30％減』をめざしてきましたが、平成27年は</w:t>
            </w:r>
            <w:r w:rsidRPr="00156585">
              <w:rPr>
                <w:rFonts w:ascii="HG丸ｺﾞｼｯｸM-PRO" w:eastAsia="HG丸ｺﾞｼｯｸM-PRO" w:hAnsi="HG丸ｺﾞｼｯｸM-PRO" w:cs="HG丸ｺﾞｼｯｸM-PRO" w:hint="eastAsia"/>
                <w:kern w:val="0"/>
                <w:sz w:val="22"/>
                <w:szCs w:val="24"/>
              </w:rPr>
              <w:t>84.4</w:t>
            </w:r>
            <w:r w:rsidRPr="00156585">
              <w:rPr>
                <w:rFonts w:ascii="HG丸ｺﾞｼｯｸM-PRO" w:eastAsia="HG丸ｺﾞｼｯｸM-PRO" w:hAnsi="HG丸ｺﾞｼｯｸM-PRO" w:cs="HG丸ｺﾞｼｯｸM-PRO" w:hint="eastAsia"/>
                <w:color w:val="000000"/>
                <w:kern w:val="0"/>
                <w:sz w:val="22"/>
                <w:szCs w:val="24"/>
              </w:rPr>
              <w:t>であり、目標年である</w:t>
            </w:r>
            <w:r w:rsidRPr="00156585">
              <w:rPr>
                <w:rFonts w:ascii="HG丸ｺﾞｼｯｸM-PRO" w:eastAsia="HG丸ｺﾞｼｯｸM-PRO" w:hAnsi="HG丸ｺﾞｼｯｸM-PRO" w:cs="HG丸ｺﾞｼｯｸM-PRO" w:hint="eastAsia"/>
                <w:kern w:val="0"/>
                <w:sz w:val="22"/>
                <w:szCs w:val="24"/>
              </w:rPr>
              <w:t>平成29年には約20％の減少と推測され、目標達成は困難な見通しです。</w:t>
            </w:r>
          </w:p>
          <w:p w:rsidR="00156585" w:rsidRPr="00166C7B" w:rsidRDefault="00156585" w:rsidP="00166C7B">
            <w:pPr>
              <w:keepNext/>
              <w:adjustRightInd w:val="0"/>
              <w:textAlignment w:val="baseline"/>
              <w:outlineLvl w:val="2"/>
              <w:rPr>
                <w:rFonts w:ascii="ＭＳ ゴシック" w:eastAsia="ＭＳ ゴシック" w:hAnsi="ＭＳ ゴシック" w:cs="Times New Roman"/>
                <w:color w:val="000000"/>
                <w:kern w:val="0"/>
                <w:sz w:val="28"/>
              </w:rPr>
            </w:pPr>
            <w:bookmarkStart w:id="47" w:name="_Toc487755780"/>
            <w:bookmarkStart w:id="48" w:name="_Toc487757227"/>
            <w:bookmarkStart w:id="49" w:name="_Toc487757339"/>
            <w:bookmarkStart w:id="50" w:name="_Toc487757538"/>
            <w:bookmarkStart w:id="51" w:name="_Toc488834892"/>
            <w:bookmarkStart w:id="52" w:name="_Toc488877887"/>
            <w:bookmarkStart w:id="53" w:name="_Toc489275310"/>
            <w:r w:rsidRPr="00166C7B">
              <w:rPr>
                <w:rFonts w:ascii="ＭＳ ゴシック" w:eastAsia="ＭＳ ゴシック" w:hAnsi="ＭＳ ゴシック" w:cs="Times New Roman" w:hint="eastAsia"/>
                <w:b/>
                <w:color w:val="0070C0"/>
                <w:kern w:val="0"/>
                <w:sz w:val="36"/>
                <w:szCs w:val="24"/>
              </w:rPr>
              <w:t>② 分野別の</w:t>
            </w:r>
            <w:bookmarkEnd w:id="47"/>
            <w:bookmarkEnd w:id="48"/>
            <w:bookmarkEnd w:id="49"/>
            <w:bookmarkEnd w:id="50"/>
            <w:r w:rsidRPr="00166C7B">
              <w:rPr>
                <w:rFonts w:ascii="ＭＳ ゴシック" w:eastAsia="ＭＳ ゴシック" w:hAnsi="ＭＳ ゴシック" w:cs="Times New Roman" w:hint="eastAsia"/>
                <w:b/>
                <w:color w:val="0070C0"/>
                <w:kern w:val="0"/>
                <w:sz w:val="36"/>
                <w:szCs w:val="24"/>
              </w:rPr>
              <w:t>取組目標と実績</w:t>
            </w:r>
            <w:bookmarkEnd w:id="51"/>
            <w:bookmarkEnd w:id="52"/>
            <w:bookmarkEnd w:id="53"/>
          </w:p>
          <w:tbl>
            <w:tblPr>
              <w:tblStyle w:val="a4"/>
              <w:tblpPr w:leftFromText="142" w:rightFromText="142" w:vertAnchor="text" w:horzAnchor="margin" w:tblpY="69"/>
              <w:tblOverlap w:val="never"/>
              <w:tblW w:w="9747" w:type="dxa"/>
              <w:tblLook w:val="04A0" w:firstRow="1" w:lastRow="0" w:firstColumn="1" w:lastColumn="0" w:noHBand="0" w:noVBand="1"/>
            </w:tblPr>
            <w:tblGrid>
              <w:gridCol w:w="846"/>
              <w:gridCol w:w="2824"/>
              <w:gridCol w:w="6077"/>
            </w:tblGrid>
            <w:tr w:rsidR="00156585" w:rsidRPr="00156585" w:rsidTr="007B321E">
              <w:trPr>
                <w:cantSplit/>
                <w:trHeight w:val="694"/>
              </w:trPr>
              <w:tc>
                <w:tcPr>
                  <w:tcW w:w="846" w:type="dxa"/>
                  <w:textDirection w:val="tbRlV"/>
                  <w:vAlign w:val="center"/>
                </w:tcPr>
                <w:p w:rsidR="00156585" w:rsidRPr="00156585" w:rsidRDefault="00156585" w:rsidP="00156585">
                  <w:pPr>
                    <w:widowControl/>
                    <w:spacing w:line="240" w:lineRule="exact"/>
                    <w:ind w:left="113" w:right="113"/>
                    <w:rPr>
                      <w:rFonts w:asciiTheme="majorEastAsia" w:eastAsiaTheme="majorEastAsia" w:hAnsiTheme="majorEastAsia" w:cs="HG丸ｺﾞｼｯｸM-PRO"/>
                      <w:color w:val="000000"/>
                    </w:rPr>
                  </w:pPr>
                  <w:r w:rsidRPr="00156585">
                    <w:rPr>
                      <w:rFonts w:asciiTheme="majorEastAsia" w:eastAsiaTheme="majorEastAsia" w:hAnsiTheme="majorEastAsia" w:cs="HG丸ｺﾞｼｯｸM-PRO" w:hint="eastAsia"/>
                      <w:color w:val="000000"/>
                    </w:rPr>
                    <w:t>分野</w:t>
                  </w:r>
                </w:p>
              </w:tc>
              <w:tc>
                <w:tcPr>
                  <w:tcW w:w="2824" w:type="dxa"/>
                  <w:vAlign w:val="center"/>
                </w:tcPr>
                <w:p w:rsidR="00156585" w:rsidRPr="00156585" w:rsidRDefault="00156585" w:rsidP="00156585">
                  <w:pPr>
                    <w:widowControl/>
                    <w:spacing w:line="240" w:lineRule="exact"/>
                    <w:jc w:val="center"/>
                    <w:rPr>
                      <w:rFonts w:eastAsia="ＭＳ ゴシック" w:hAnsi="ＭＳ ゴシック" w:cs="HG丸ｺﾞｼｯｸM-PRO"/>
                      <w:color w:val="000000"/>
                    </w:rPr>
                  </w:pPr>
                  <w:r w:rsidRPr="00156585">
                    <w:rPr>
                      <w:rFonts w:eastAsia="ＭＳ ゴシック" w:hAnsi="ＭＳ ゴシック" w:cs="HG丸ｺﾞｼｯｸM-PRO" w:hint="eastAsia"/>
                      <w:color w:val="000000"/>
                    </w:rPr>
                    <w:t>取組目標</w:t>
                  </w:r>
                </w:p>
              </w:tc>
              <w:tc>
                <w:tcPr>
                  <w:tcW w:w="6077" w:type="dxa"/>
                  <w:vAlign w:val="center"/>
                </w:tcPr>
                <w:p w:rsidR="00156585" w:rsidRPr="00156585" w:rsidRDefault="00156585" w:rsidP="00156585">
                  <w:pPr>
                    <w:widowControl/>
                    <w:spacing w:line="240" w:lineRule="exact"/>
                    <w:jc w:val="center"/>
                    <w:rPr>
                      <w:rFonts w:eastAsia="ＭＳ ゴシック" w:hAnsi="ＭＳ ゴシック" w:cs="HG丸ｺﾞｼｯｸM-PRO"/>
                      <w:color w:val="000000"/>
                    </w:rPr>
                  </w:pPr>
                  <w:r w:rsidRPr="00156585">
                    <w:rPr>
                      <w:rFonts w:eastAsia="ＭＳ ゴシック" w:hAnsi="ＭＳ ゴシック" w:cs="HG丸ｺﾞｼｯｸM-PRO" w:hint="eastAsia"/>
                      <w:color w:val="000000"/>
                    </w:rPr>
                    <w:t>取組実績</w:t>
                  </w:r>
                  <w:r w:rsidRPr="00156585">
                    <w:rPr>
                      <w:rFonts w:eastAsia="ＭＳ ゴシック" w:hAnsi="ＭＳ ゴシック" w:cs="HG丸ｺﾞｼｯｸM-PRO" w:hint="eastAsia"/>
                      <w:color w:val="000000"/>
                      <w:sz w:val="18"/>
                    </w:rPr>
                    <w:t>（平成</w:t>
                  </w:r>
                  <w:r w:rsidRPr="00156585">
                    <w:rPr>
                      <w:rFonts w:eastAsia="ＭＳ ゴシック" w:hAnsi="ＭＳ ゴシック" w:cs="HG丸ｺﾞｼｯｸM-PRO"/>
                      <w:color w:val="000000"/>
                      <w:sz w:val="18"/>
                    </w:rPr>
                    <w:t>29</w:t>
                  </w:r>
                  <w:r w:rsidRPr="00156585">
                    <w:rPr>
                      <w:rFonts w:eastAsia="ＭＳ ゴシック" w:hAnsi="ＭＳ ゴシック" w:cs="HG丸ｺﾞｼｯｸM-PRO"/>
                      <w:color w:val="000000"/>
                      <w:sz w:val="18"/>
                    </w:rPr>
                    <w:t>年</w:t>
                  </w:r>
                  <w:r w:rsidRPr="00156585">
                    <w:rPr>
                      <w:rFonts w:eastAsia="ＭＳ ゴシック" w:hAnsi="ＭＳ ゴシック" w:cs="HG丸ｺﾞｼｯｸM-PRO"/>
                      <w:color w:val="000000"/>
                      <w:sz w:val="18"/>
                    </w:rPr>
                    <w:t>3</w:t>
                  </w:r>
                  <w:r w:rsidRPr="00156585">
                    <w:rPr>
                      <w:rFonts w:eastAsia="ＭＳ ゴシック" w:hAnsi="ＭＳ ゴシック" w:cs="HG丸ｺﾞｼｯｸM-PRO"/>
                      <w:color w:val="000000"/>
                      <w:sz w:val="18"/>
                    </w:rPr>
                    <w:t>月末時点）</w:t>
                  </w:r>
                </w:p>
              </w:tc>
            </w:tr>
            <w:tr w:rsidR="00156585" w:rsidRPr="00156585" w:rsidTr="007B321E">
              <w:tc>
                <w:tcPr>
                  <w:tcW w:w="846" w:type="dxa"/>
                  <w:vMerge w:val="restart"/>
                  <w:textDirection w:val="tbRlV"/>
                  <w:vAlign w:val="center"/>
                </w:tcPr>
                <w:p w:rsidR="00156585" w:rsidRPr="00156585" w:rsidRDefault="00156585" w:rsidP="00156585">
                  <w:pPr>
                    <w:spacing w:line="240" w:lineRule="exact"/>
                    <w:ind w:left="113" w:right="113"/>
                    <w:jc w:val="center"/>
                    <w:rPr>
                      <w:rFonts w:asciiTheme="majorEastAsia" w:eastAsiaTheme="majorEastAsia" w:hAnsiTheme="majorEastAsia" w:cs="HG丸ｺﾞｼｯｸM-PRO"/>
                      <w:color w:val="000000"/>
                    </w:rPr>
                  </w:pPr>
                  <w:r w:rsidRPr="00156585">
                    <w:rPr>
                      <w:rFonts w:asciiTheme="majorEastAsia" w:eastAsiaTheme="majorEastAsia" w:hAnsiTheme="majorEastAsia" w:cs="HG丸ｺﾞｼｯｸM-PRO" w:hint="eastAsia"/>
                      <w:color w:val="000000"/>
                    </w:rPr>
                    <w:t>がん予防</w:t>
                  </w:r>
                </w:p>
              </w:tc>
              <w:tc>
                <w:tcPr>
                  <w:tcW w:w="2824"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たばこ対策等の推進</w:t>
                  </w:r>
                </w:p>
              </w:tc>
              <w:tc>
                <w:tcPr>
                  <w:tcW w:w="6077"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健康増進計画に基づき、たばこの健康影響についての正しい知識の普及啓発、禁煙サポートの推進、受動喫煙の防止に関するガイドラインの普及啓発を実施。</w:t>
                  </w:r>
                </w:p>
              </w:tc>
            </w:tr>
            <w:tr w:rsidR="00156585" w:rsidRPr="00156585" w:rsidTr="007B321E">
              <w:tc>
                <w:tcPr>
                  <w:tcW w:w="846" w:type="dxa"/>
                  <w:vMerge/>
                  <w:textDirection w:val="tbRlV"/>
                  <w:vAlign w:val="bottom"/>
                </w:tcPr>
                <w:p w:rsidR="00156585" w:rsidRPr="00156585" w:rsidRDefault="00156585" w:rsidP="00156585">
                  <w:pPr>
                    <w:widowControl/>
                    <w:spacing w:line="240" w:lineRule="exact"/>
                    <w:ind w:left="113" w:right="113"/>
                    <w:jc w:val="center"/>
                    <w:rPr>
                      <w:rFonts w:asciiTheme="majorEastAsia" w:eastAsiaTheme="majorEastAsia" w:hAnsiTheme="majorEastAsia" w:cs="HG丸ｺﾞｼｯｸM-PRO"/>
                      <w:color w:val="000000"/>
                    </w:rPr>
                  </w:pPr>
                </w:p>
              </w:tc>
              <w:tc>
                <w:tcPr>
                  <w:tcW w:w="2824"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がんの予防につながる学習活動の充実（がん教育）</w:t>
                  </w:r>
                </w:p>
              </w:tc>
              <w:tc>
                <w:tcPr>
                  <w:tcW w:w="6077"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府立高校３校及び公立中学校25校で実施。</w:t>
                  </w:r>
                </w:p>
              </w:tc>
            </w:tr>
            <w:tr w:rsidR="00156585" w:rsidRPr="00156585" w:rsidTr="007B321E">
              <w:tc>
                <w:tcPr>
                  <w:tcW w:w="846" w:type="dxa"/>
                  <w:vMerge/>
                  <w:textDirection w:val="tbRlV"/>
                  <w:vAlign w:val="bottom"/>
                </w:tcPr>
                <w:p w:rsidR="00156585" w:rsidRPr="00156585" w:rsidRDefault="00156585" w:rsidP="00156585">
                  <w:pPr>
                    <w:widowControl/>
                    <w:spacing w:line="240" w:lineRule="exact"/>
                    <w:ind w:left="113" w:right="113"/>
                    <w:jc w:val="center"/>
                    <w:rPr>
                      <w:rFonts w:asciiTheme="majorEastAsia" w:eastAsiaTheme="majorEastAsia" w:hAnsiTheme="majorEastAsia" w:cs="HG丸ｺﾞｼｯｸM-PRO"/>
                      <w:color w:val="000000"/>
                    </w:rPr>
                  </w:pPr>
                </w:p>
              </w:tc>
              <w:tc>
                <w:tcPr>
                  <w:tcW w:w="2824"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女性に特徴的ながん対策の推進</w:t>
                  </w:r>
                </w:p>
              </w:tc>
              <w:tc>
                <w:tcPr>
                  <w:tcW w:w="6077"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子宮頸がんワクチンの定期接種の積極勧奨が控えられていることから、取組みは未実施。</w:t>
                  </w:r>
                </w:p>
              </w:tc>
            </w:tr>
            <w:tr w:rsidR="00156585" w:rsidRPr="00156585" w:rsidTr="007B321E">
              <w:trPr>
                <w:trHeight w:val="558"/>
              </w:trPr>
              <w:tc>
                <w:tcPr>
                  <w:tcW w:w="846" w:type="dxa"/>
                  <w:vMerge w:val="restart"/>
                  <w:textDirection w:val="tbRlV"/>
                  <w:vAlign w:val="center"/>
                </w:tcPr>
                <w:p w:rsidR="00156585" w:rsidRPr="00156585" w:rsidRDefault="00156585" w:rsidP="00156585">
                  <w:pPr>
                    <w:widowControl/>
                    <w:spacing w:line="240" w:lineRule="exact"/>
                    <w:ind w:left="113" w:right="113"/>
                    <w:jc w:val="center"/>
                    <w:rPr>
                      <w:rFonts w:asciiTheme="majorEastAsia" w:eastAsiaTheme="majorEastAsia" w:hAnsiTheme="majorEastAsia" w:cs="HG丸ｺﾞｼｯｸM-PRO"/>
                      <w:color w:val="000000"/>
                      <w:sz w:val="18"/>
                    </w:rPr>
                  </w:pPr>
                  <w:r w:rsidRPr="00156585">
                    <w:rPr>
                      <w:rFonts w:asciiTheme="majorEastAsia" w:eastAsiaTheme="majorEastAsia" w:hAnsiTheme="majorEastAsia" w:cs="HG丸ｺﾞｼｯｸM-PRO" w:hint="eastAsia"/>
                      <w:color w:val="000000"/>
                      <w:sz w:val="18"/>
                    </w:rPr>
                    <w:t>がんの</w:t>
                  </w:r>
                </w:p>
                <w:p w:rsidR="00156585" w:rsidRPr="00156585" w:rsidRDefault="00156585" w:rsidP="00156585">
                  <w:pPr>
                    <w:widowControl/>
                    <w:spacing w:line="240" w:lineRule="exact"/>
                    <w:ind w:left="113" w:right="113"/>
                    <w:jc w:val="center"/>
                    <w:rPr>
                      <w:rFonts w:asciiTheme="majorEastAsia" w:eastAsiaTheme="majorEastAsia" w:hAnsiTheme="majorEastAsia" w:cs="HG丸ｺﾞｼｯｸM-PRO"/>
                      <w:color w:val="000000"/>
                    </w:rPr>
                  </w:pPr>
                  <w:r w:rsidRPr="00156585">
                    <w:rPr>
                      <w:rFonts w:asciiTheme="majorEastAsia" w:eastAsiaTheme="majorEastAsia" w:hAnsiTheme="majorEastAsia" w:cs="HG丸ｺﾞｼｯｸM-PRO" w:hint="eastAsia"/>
                      <w:color w:val="000000"/>
                      <w:sz w:val="18"/>
                    </w:rPr>
                    <w:t>早期発見</w:t>
                  </w:r>
                </w:p>
              </w:tc>
              <w:tc>
                <w:tcPr>
                  <w:tcW w:w="2824"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がん検診の充実</w:t>
                  </w:r>
                </w:p>
              </w:tc>
              <w:tc>
                <w:tcPr>
                  <w:tcW w:w="6077"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大腸がん、肺がん、子宮頸がん検診の受診率は目標を達成したが、胃がん、乳がんについては未達成。</w:t>
                  </w:r>
                </w:p>
              </w:tc>
            </w:tr>
            <w:tr w:rsidR="00156585" w:rsidRPr="00156585" w:rsidTr="007B321E">
              <w:trPr>
                <w:trHeight w:val="566"/>
              </w:trPr>
              <w:tc>
                <w:tcPr>
                  <w:tcW w:w="846" w:type="dxa"/>
                  <w:vMerge/>
                  <w:textDirection w:val="tbRlV"/>
                  <w:vAlign w:val="bottom"/>
                </w:tcPr>
                <w:p w:rsidR="00156585" w:rsidRPr="00156585" w:rsidRDefault="00156585" w:rsidP="00156585">
                  <w:pPr>
                    <w:widowControl/>
                    <w:spacing w:line="240" w:lineRule="exact"/>
                    <w:ind w:left="113" w:right="113"/>
                    <w:jc w:val="center"/>
                    <w:rPr>
                      <w:rFonts w:asciiTheme="majorEastAsia" w:eastAsiaTheme="majorEastAsia" w:hAnsiTheme="majorEastAsia" w:cs="HG丸ｺﾞｼｯｸM-PRO"/>
                      <w:color w:val="000000"/>
                    </w:rPr>
                  </w:pPr>
                </w:p>
              </w:tc>
              <w:tc>
                <w:tcPr>
                  <w:tcW w:w="2824"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肝炎肝がん対策の推進</w:t>
                  </w:r>
                </w:p>
              </w:tc>
              <w:tc>
                <w:tcPr>
                  <w:tcW w:w="6077"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平成20年から平成27年まで55万人がウイルス検査を受診。フォローアップ事業において、精密検査受診率が目標の80％未達成。</w:t>
                  </w:r>
                </w:p>
              </w:tc>
            </w:tr>
            <w:tr w:rsidR="00156585" w:rsidRPr="00156585" w:rsidTr="007B321E">
              <w:tc>
                <w:tcPr>
                  <w:tcW w:w="846" w:type="dxa"/>
                  <w:vMerge w:val="restart"/>
                  <w:textDirection w:val="tbRlV"/>
                  <w:vAlign w:val="center"/>
                </w:tcPr>
                <w:p w:rsidR="00156585" w:rsidRPr="00156585" w:rsidRDefault="00156585" w:rsidP="00156585">
                  <w:pPr>
                    <w:widowControl/>
                    <w:spacing w:line="240" w:lineRule="exact"/>
                    <w:ind w:left="113" w:right="113"/>
                    <w:jc w:val="center"/>
                    <w:rPr>
                      <w:rFonts w:asciiTheme="majorEastAsia" w:eastAsiaTheme="majorEastAsia" w:hAnsiTheme="majorEastAsia" w:cs="HG丸ｺﾞｼｯｸM-PRO"/>
                      <w:color w:val="000000"/>
                    </w:rPr>
                  </w:pPr>
                  <w:r w:rsidRPr="00156585">
                    <w:rPr>
                      <w:rFonts w:asciiTheme="majorEastAsia" w:eastAsiaTheme="majorEastAsia" w:hAnsiTheme="majorEastAsia" w:cs="HG丸ｺﾞｼｯｸM-PRO" w:hint="eastAsia"/>
                      <w:color w:val="000000"/>
                    </w:rPr>
                    <w:t>がん医療の充実</w:t>
                  </w:r>
                </w:p>
              </w:tc>
              <w:tc>
                <w:tcPr>
                  <w:tcW w:w="2824"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医療機関の連携・協力体制の整備・集学的治療の推進</w:t>
                  </w:r>
                </w:p>
              </w:tc>
              <w:tc>
                <w:tcPr>
                  <w:tcW w:w="6077"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国指定・府指定のがん診療拠点病院として65病院を整備。大阪府がん診療連携協議会及び２次医療圏毎にネットワーク協議会を設置し連携体制を構築。</w:t>
                  </w:r>
                </w:p>
              </w:tc>
            </w:tr>
            <w:tr w:rsidR="00156585" w:rsidRPr="00156585" w:rsidTr="007B321E">
              <w:tc>
                <w:tcPr>
                  <w:tcW w:w="846" w:type="dxa"/>
                  <w:vMerge/>
                  <w:textDirection w:val="tbRlV"/>
                  <w:vAlign w:val="bottom"/>
                </w:tcPr>
                <w:p w:rsidR="00156585" w:rsidRPr="00156585" w:rsidRDefault="00156585" w:rsidP="00156585">
                  <w:pPr>
                    <w:widowControl/>
                    <w:spacing w:line="240" w:lineRule="exact"/>
                    <w:ind w:left="113" w:right="113"/>
                    <w:jc w:val="center"/>
                    <w:rPr>
                      <w:rFonts w:asciiTheme="majorEastAsia" w:eastAsiaTheme="majorEastAsia" w:hAnsiTheme="majorEastAsia" w:cs="HG丸ｺﾞｼｯｸM-PRO"/>
                      <w:color w:val="000000"/>
                    </w:rPr>
                  </w:pPr>
                </w:p>
              </w:tc>
              <w:tc>
                <w:tcPr>
                  <w:tcW w:w="2824"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緩和ケアの普及</w:t>
                  </w:r>
                </w:p>
              </w:tc>
              <w:tc>
                <w:tcPr>
                  <w:tcW w:w="6077" w:type="dxa"/>
                  <w:vAlign w:val="center"/>
                </w:tcPr>
                <w:p w:rsidR="00156585" w:rsidRPr="00156585" w:rsidRDefault="00156585" w:rsidP="00156585">
                  <w:pPr>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正しい知識の普及啓発を実施。緩和ケア研修（</w:t>
                  </w:r>
                  <w:r w:rsidRPr="00156585">
                    <w:rPr>
                      <w:rFonts w:ascii="HG丸ｺﾞｼｯｸM-PRO" w:eastAsia="HG丸ｺﾞｼｯｸM-PRO" w:cs="HG丸ｺﾞｼｯｸM-PRO"/>
                      <w:color w:val="000000"/>
                    </w:rPr>
                    <w:t>PEACE</w:t>
                  </w:r>
                  <w:r w:rsidRPr="00156585">
                    <w:rPr>
                      <w:rFonts w:ascii="HG丸ｺﾞｼｯｸM-PRO" w:eastAsia="HG丸ｺﾞｼｯｸM-PRO" w:cs="HG丸ｺﾞｼｯｸM-PRO" w:hint="eastAsia"/>
                      <w:color w:val="000000"/>
                    </w:rPr>
                    <w:t>研修）については、国指定がん診療拠点病院における医師の研修受講率は、目標の90％をクリアする見込み。また、研修修了者数は、医師が延べ7,058人、医師以外が延べ2,089人。</w:t>
                  </w:r>
                </w:p>
              </w:tc>
            </w:tr>
            <w:tr w:rsidR="00156585" w:rsidRPr="00156585" w:rsidTr="007B321E">
              <w:trPr>
                <w:trHeight w:val="70"/>
              </w:trPr>
              <w:tc>
                <w:tcPr>
                  <w:tcW w:w="846" w:type="dxa"/>
                  <w:vMerge/>
                  <w:textDirection w:val="tbRlV"/>
                  <w:vAlign w:val="bottom"/>
                </w:tcPr>
                <w:p w:rsidR="00156585" w:rsidRPr="00156585" w:rsidRDefault="00156585" w:rsidP="00156585">
                  <w:pPr>
                    <w:widowControl/>
                    <w:spacing w:line="240" w:lineRule="exact"/>
                    <w:ind w:left="113" w:right="113"/>
                    <w:jc w:val="center"/>
                    <w:rPr>
                      <w:rFonts w:asciiTheme="majorEastAsia" w:eastAsiaTheme="majorEastAsia" w:hAnsiTheme="majorEastAsia" w:cs="HG丸ｺﾞｼｯｸM-PRO"/>
                      <w:color w:val="000000"/>
                    </w:rPr>
                  </w:pPr>
                </w:p>
              </w:tc>
              <w:tc>
                <w:tcPr>
                  <w:tcW w:w="2824"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在宅医療体制の充実</w:t>
                  </w:r>
                </w:p>
              </w:tc>
              <w:tc>
                <w:tcPr>
                  <w:tcW w:w="6077"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在宅緩和ケアマップ・リスト等を作成した他、がん緩和ケア地域連携パスを策定。</w:t>
                  </w:r>
                </w:p>
              </w:tc>
            </w:tr>
            <w:tr w:rsidR="00156585" w:rsidRPr="00156585" w:rsidTr="007B321E">
              <w:trPr>
                <w:trHeight w:val="70"/>
              </w:trPr>
              <w:tc>
                <w:tcPr>
                  <w:tcW w:w="846" w:type="dxa"/>
                  <w:vMerge/>
                  <w:textDirection w:val="tbRlV"/>
                  <w:vAlign w:val="bottom"/>
                </w:tcPr>
                <w:p w:rsidR="00156585" w:rsidRPr="00156585" w:rsidRDefault="00156585" w:rsidP="00156585">
                  <w:pPr>
                    <w:widowControl/>
                    <w:spacing w:line="240" w:lineRule="exact"/>
                    <w:ind w:left="113" w:right="113"/>
                    <w:jc w:val="center"/>
                    <w:rPr>
                      <w:rFonts w:asciiTheme="majorEastAsia" w:eastAsiaTheme="majorEastAsia" w:hAnsiTheme="majorEastAsia" w:cs="HG丸ｺﾞｼｯｸM-PRO"/>
                      <w:color w:val="000000"/>
                    </w:rPr>
                  </w:pPr>
                </w:p>
              </w:tc>
              <w:tc>
                <w:tcPr>
                  <w:tcW w:w="2824"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がんに関する情報提供・相談支援機能の向上</w:t>
                  </w:r>
                </w:p>
              </w:tc>
              <w:tc>
                <w:tcPr>
                  <w:tcW w:w="6077"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ホームページの運営充実、地域の療養情報おおさかがんサポートブックを発行、改訂。相談支援センター相談員の研修を実施。</w:t>
                  </w:r>
                </w:p>
              </w:tc>
            </w:tr>
            <w:tr w:rsidR="00156585" w:rsidRPr="00156585" w:rsidTr="007B321E">
              <w:trPr>
                <w:trHeight w:val="70"/>
              </w:trPr>
              <w:tc>
                <w:tcPr>
                  <w:tcW w:w="846" w:type="dxa"/>
                  <w:vMerge/>
                  <w:textDirection w:val="tbRlV"/>
                  <w:vAlign w:val="bottom"/>
                </w:tcPr>
                <w:p w:rsidR="00156585" w:rsidRPr="00156585" w:rsidRDefault="00156585" w:rsidP="00156585">
                  <w:pPr>
                    <w:widowControl/>
                    <w:spacing w:line="240" w:lineRule="exact"/>
                    <w:ind w:left="113" w:right="113"/>
                    <w:jc w:val="center"/>
                    <w:rPr>
                      <w:rFonts w:asciiTheme="majorEastAsia" w:eastAsiaTheme="majorEastAsia" w:hAnsiTheme="majorEastAsia" w:cs="HG丸ｺﾞｼｯｸM-PRO"/>
                      <w:color w:val="000000"/>
                    </w:rPr>
                  </w:pPr>
                </w:p>
              </w:tc>
              <w:tc>
                <w:tcPr>
                  <w:tcW w:w="2824"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小児がん対策の充実</w:t>
                  </w:r>
                </w:p>
              </w:tc>
              <w:tc>
                <w:tcPr>
                  <w:tcW w:w="6077"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大阪府がん診療連携協議会小児・AYA部会等を通じて医療提供体制の充実。</w:t>
                  </w:r>
                </w:p>
              </w:tc>
            </w:tr>
            <w:tr w:rsidR="00156585" w:rsidRPr="00156585" w:rsidTr="007B321E">
              <w:trPr>
                <w:trHeight w:val="70"/>
              </w:trPr>
              <w:tc>
                <w:tcPr>
                  <w:tcW w:w="846" w:type="dxa"/>
                  <w:vMerge/>
                  <w:textDirection w:val="tbRlV"/>
                  <w:vAlign w:val="bottom"/>
                </w:tcPr>
                <w:p w:rsidR="00156585" w:rsidRPr="00156585" w:rsidRDefault="00156585" w:rsidP="00156585">
                  <w:pPr>
                    <w:widowControl/>
                    <w:spacing w:line="240" w:lineRule="exact"/>
                    <w:ind w:left="113" w:right="113"/>
                    <w:jc w:val="center"/>
                    <w:rPr>
                      <w:rFonts w:asciiTheme="majorEastAsia" w:eastAsiaTheme="majorEastAsia" w:hAnsiTheme="majorEastAsia" w:cs="HG丸ｺﾞｼｯｸM-PRO"/>
                      <w:color w:val="000000"/>
                    </w:rPr>
                  </w:pPr>
                </w:p>
              </w:tc>
              <w:tc>
                <w:tcPr>
                  <w:tcW w:w="2824"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がん登録の充実</w:t>
                  </w:r>
                </w:p>
              </w:tc>
              <w:tc>
                <w:tcPr>
                  <w:tcW w:w="6077"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がん登録推進法に基づく届出情報の登録体制を整備。</w:t>
                  </w:r>
                </w:p>
              </w:tc>
            </w:tr>
            <w:tr w:rsidR="00156585" w:rsidRPr="00156585" w:rsidTr="007B321E">
              <w:trPr>
                <w:trHeight w:val="804"/>
              </w:trPr>
              <w:tc>
                <w:tcPr>
                  <w:tcW w:w="846" w:type="dxa"/>
                  <w:vMerge w:val="restart"/>
                  <w:textDirection w:val="tbRlV"/>
                  <w:vAlign w:val="center"/>
                </w:tcPr>
                <w:p w:rsidR="00156585" w:rsidRPr="00156585" w:rsidRDefault="00156585" w:rsidP="00156585">
                  <w:pPr>
                    <w:widowControl/>
                    <w:spacing w:line="240" w:lineRule="exact"/>
                    <w:ind w:left="113" w:right="113"/>
                    <w:jc w:val="center"/>
                    <w:rPr>
                      <w:rFonts w:asciiTheme="majorEastAsia" w:eastAsiaTheme="majorEastAsia" w:hAnsiTheme="majorEastAsia" w:cs="HG丸ｺﾞｼｯｸM-PRO"/>
                      <w:color w:val="000000"/>
                      <w:sz w:val="20"/>
                    </w:rPr>
                  </w:pPr>
                  <w:r w:rsidRPr="00156585">
                    <w:rPr>
                      <w:rFonts w:asciiTheme="majorEastAsia" w:eastAsiaTheme="majorEastAsia" w:hAnsiTheme="majorEastAsia" w:cs="HG丸ｺﾞｼｯｸM-PRO" w:hint="eastAsia"/>
                      <w:color w:val="000000"/>
                      <w:sz w:val="20"/>
                    </w:rPr>
                    <w:t>がん対策の</w:t>
                  </w:r>
                </w:p>
                <w:p w:rsidR="00156585" w:rsidRPr="00156585" w:rsidRDefault="00156585" w:rsidP="00156585">
                  <w:pPr>
                    <w:widowControl/>
                    <w:spacing w:line="240" w:lineRule="exact"/>
                    <w:ind w:left="113" w:right="113"/>
                    <w:jc w:val="center"/>
                    <w:rPr>
                      <w:rFonts w:asciiTheme="majorEastAsia" w:eastAsiaTheme="majorEastAsia" w:hAnsiTheme="majorEastAsia" w:cs="HG丸ｺﾞｼｯｸM-PRO"/>
                      <w:color w:val="000000"/>
                    </w:rPr>
                  </w:pPr>
                  <w:r w:rsidRPr="00156585">
                    <w:rPr>
                      <w:rFonts w:asciiTheme="majorEastAsia" w:eastAsiaTheme="majorEastAsia" w:hAnsiTheme="majorEastAsia" w:cs="HG丸ｺﾞｼｯｸM-PRO" w:hint="eastAsia"/>
                      <w:color w:val="000000"/>
                      <w:sz w:val="20"/>
                    </w:rPr>
                    <w:t>新たな試み</w:t>
                  </w:r>
                </w:p>
              </w:tc>
              <w:tc>
                <w:tcPr>
                  <w:tcW w:w="2824"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患者・家族との意見交換</w:t>
                  </w:r>
                </w:p>
              </w:tc>
              <w:tc>
                <w:tcPr>
                  <w:tcW w:w="6077"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大阪がん患者団体協議会との意見交換、がん対策基金を活用した患者会活動支援を実施。</w:t>
                  </w:r>
                </w:p>
              </w:tc>
            </w:tr>
            <w:tr w:rsidR="00156585" w:rsidRPr="00156585" w:rsidTr="007B321E">
              <w:trPr>
                <w:trHeight w:val="566"/>
              </w:trPr>
              <w:tc>
                <w:tcPr>
                  <w:tcW w:w="846" w:type="dxa"/>
                  <w:vMerge/>
                </w:tcPr>
                <w:p w:rsidR="00156585" w:rsidRPr="00156585" w:rsidRDefault="00156585" w:rsidP="00156585">
                  <w:pPr>
                    <w:widowControl/>
                    <w:spacing w:line="240" w:lineRule="exact"/>
                    <w:jc w:val="center"/>
                    <w:rPr>
                      <w:rFonts w:ascii="HG丸ｺﾞｼｯｸM-PRO" w:eastAsia="HG丸ｺﾞｼｯｸM-PRO" w:cs="HG丸ｺﾞｼｯｸM-PRO"/>
                      <w:color w:val="000000"/>
                    </w:rPr>
                  </w:pPr>
                </w:p>
              </w:tc>
              <w:tc>
                <w:tcPr>
                  <w:tcW w:w="2824"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就労支援</w:t>
                  </w:r>
                </w:p>
              </w:tc>
              <w:tc>
                <w:tcPr>
                  <w:tcW w:w="6077" w:type="dxa"/>
                  <w:vAlign w:val="center"/>
                </w:tcPr>
                <w:p w:rsidR="00156585" w:rsidRPr="00156585" w:rsidRDefault="00156585" w:rsidP="00156585">
                  <w:pPr>
                    <w:widowControl/>
                    <w:spacing w:line="240" w:lineRule="exact"/>
                    <w:jc w:val="left"/>
                    <w:rPr>
                      <w:rFonts w:ascii="HG丸ｺﾞｼｯｸM-PRO" w:eastAsia="HG丸ｺﾞｼｯｸM-PRO" w:cs="HG丸ｺﾞｼｯｸM-PRO"/>
                      <w:color w:val="000000"/>
                    </w:rPr>
                  </w:pPr>
                  <w:r w:rsidRPr="00156585">
                    <w:rPr>
                      <w:rFonts w:ascii="HG丸ｺﾞｼｯｸM-PRO" w:eastAsia="HG丸ｺﾞｼｯｸM-PRO" w:cs="HG丸ｺﾞｼｯｸM-PRO" w:hint="eastAsia"/>
                      <w:color w:val="000000"/>
                    </w:rPr>
                    <w:t>治療と仕事に関する両立支援セミナーの開催や、ハローワーク、大阪産業保健総合支援センターとの連携による相談支援体制を整備</w:t>
                  </w:r>
                </w:p>
              </w:tc>
            </w:tr>
          </w:tbl>
          <w:p w:rsidR="00630744" w:rsidRPr="00156585" w:rsidRDefault="00630744" w:rsidP="007B321E"/>
        </w:tc>
        <w:tc>
          <w:tcPr>
            <w:tcW w:w="10926" w:type="dxa"/>
          </w:tcPr>
          <w:p w:rsidR="00F85AAD" w:rsidRPr="00F85AAD" w:rsidRDefault="00F85AAD" w:rsidP="00F85AAD">
            <w:pPr>
              <w:keepNext/>
              <w:adjustRightInd w:val="0"/>
              <w:textAlignment w:val="baseline"/>
              <w:outlineLvl w:val="0"/>
              <w:rPr>
                <w:rFonts w:ascii="Arial" w:eastAsia="ＭＳ ゴシック" w:hAnsi="Arial" w:cs="Times New Roman"/>
                <w:b/>
                <w:color w:val="000000"/>
                <w:kern w:val="0"/>
                <w:sz w:val="24"/>
                <w:szCs w:val="24"/>
                <w:bdr w:val="single" w:sz="4" w:space="0" w:color="auto"/>
                <w:shd w:val="pct15" w:color="auto" w:fill="FFFFFF"/>
              </w:rPr>
            </w:pPr>
            <w:bookmarkStart w:id="54" w:name="_Toc501472681"/>
            <w:r w:rsidRPr="00F85AAD">
              <w:rPr>
                <w:rFonts w:ascii="Arial" w:eastAsia="ＭＳ ゴシック" w:hAnsi="Arial" w:cs="Times New Roman" w:hint="eastAsia"/>
                <w:b/>
                <w:color w:val="000000"/>
                <w:kern w:val="0"/>
                <w:sz w:val="44"/>
                <w:szCs w:val="24"/>
                <w:bdr w:val="single" w:sz="4" w:space="0" w:color="auto"/>
                <w:shd w:val="pct15" w:color="auto" w:fill="FFFFFF"/>
              </w:rPr>
              <w:t>第２章</w:t>
            </w:r>
            <w:r w:rsidRPr="00F85AAD">
              <w:rPr>
                <w:rFonts w:ascii="Arial" w:eastAsia="ＭＳ ゴシック" w:hAnsi="Arial" w:cs="Times New Roman" w:hint="eastAsia"/>
                <w:b/>
                <w:color w:val="000000"/>
                <w:spacing w:val="-30"/>
                <w:kern w:val="0"/>
                <w:sz w:val="44"/>
                <w:szCs w:val="24"/>
                <w:bdr w:val="single" w:sz="4" w:space="0" w:color="auto"/>
                <w:shd w:val="pct15" w:color="auto" w:fill="FFFFFF"/>
              </w:rPr>
              <w:t xml:space="preserve">　</w:t>
            </w:r>
            <w:r w:rsidRPr="00F85AAD">
              <w:rPr>
                <w:rFonts w:ascii="Arial" w:eastAsia="ＭＳ ゴシック" w:hAnsi="Arial" w:cs="Times New Roman" w:hint="eastAsia"/>
                <w:b/>
                <w:color w:val="000000"/>
                <w:kern w:val="0"/>
                <w:sz w:val="44"/>
                <w:szCs w:val="24"/>
                <w:bdr w:val="single" w:sz="4" w:space="0" w:color="auto"/>
                <w:shd w:val="pct15" w:color="auto" w:fill="FFFFFF"/>
              </w:rPr>
              <w:t>第２期計画の評価</w:t>
            </w:r>
            <w:bookmarkEnd w:id="54"/>
            <w:r w:rsidRPr="00F85AAD">
              <w:rPr>
                <w:rFonts w:ascii="Arial" w:eastAsia="ＭＳ ゴシック" w:hAnsi="Arial" w:cs="Times New Roman" w:hint="eastAsia"/>
                <w:b/>
                <w:color w:val="000000"/>
                <w:kern w:val="0"/>
                <w:sz w:val="44"/>
                <w:szCs w:val="24"/>
                <w:bdr w:val="single" w:sz="4" w:space="0" w:color="auto"/>
                <w:shd w:val="pct15" w:color="auto" w:fill="FFFFFF"/>
              </w:rPr>
              <w:t xml:space="preserve">　</w:t>
            </w:r>
            <w:r w:rsidRPr="00F85AAD">
              <w:rPr>
                <w:rFonts w:ascii="Arial" w:eastAsia="ＭＳ ゴシック" w:hAnsi="Arial" w:cs="Times New Roman" w:hint="eastAsia"/>
                <w:b/>
                <w:color w:val="000000"/>
                <w:spacing w:val="-30"/>
                <w:kern w:val="0"/>
                <w:sz w:val="44"/>
                <w:szCs w:val="24"/>
                <w:bdr w:val="single" w:sz="4" w:space="0" w:color="auto"/>
                <w:shd w:val="pct15" w:color="auto" w:fill="FFFFFF"/>
              </w:rPr>
              <w:t xml:space="preserve">　　　　　　　　　</w:t>
            </w:r>
            <w:r w:rsidRPr="00F85AAD">
              <w:rPr>
                <w:rFonts w:ascii="Arial" w:eastAsia="ＭＳ ゴシック" w:hAnsi="Arial" w:cs="Times New Roman" w:hint="eastAsia"/>
                <w:b/>
                <w:color w:val="000000"/>
                <w:spacing w:val="-30"/>
                <w:kern w:val="0"/>
                <w:sz w:val="24"/>
                <w:szCs w:val="24"/>
                <w:bdr w:val="single" w:sz="4" w:space="0" w:color="auto"/>
                <w:shd w:val="pct15" w:color="auto" w:fill="FFFFFF"/>
              </w:rPr>
              <w:t xml:space="preserve">　　　</w:t>
            </w:r>
          </w:p>
          <w:p w:rsidR="00F85AAD" w:rsidRPr="00F85AAD" w:rsidRDefault="00F85AAD" w:rsidP="00F85AAD">
            <w:pPr>
              <w:keepNext/>
              <w:adjustRightInd w:val="0"/>
              <w:ind w:left="510" w:hangingChars="141" w:hanging="510"/>
              <w:textAlignment w:val="baseline"/>
              <w:outlineLvl w:val="1"/>
              <w:rPr>
                <w:rFonts w:ascii="ＭＳ ゴシック" w:eastAsia="ＭＳ ゴシック" w:hAnsi="ＭＳ ゴシック" w:cs="Times New Roman"/>
                <w:b/>
                <w:color w:val="0070C0"/>
                <w:kern w:val="0"/>
                <w:sz w:val="36"/>
                <w:szCs w:val="24"/>
                <w:u w:val="single"/>
              </w:rPr>
            </w:pPr>
            <w:bookmarkStart w:id="55" w:name="_Toc501472682"/>
            <w:r w:rsidRPr="00F85AAD">
              <w:rPr>
                <w:rFonts w:ascii="ＭＳ ゴシック" w:eastAsia="ＭＳ ゴシック" w:hAnsi="ＭＳ ゴシック" w:cs="Times New Roman" w:hint="eastAsia"/>
                <w:b/>
                <w:color w:val="0070C0"/>
                <w:kern w:val="0"/>
                <w:sz w:val="36"/>
                <w:szCs w:val="24"/>
                <w:u w:val="single"/>
              </w:rPr>
              <w:t>１　全体目標に関する評価</w:t>
            </w:r>
            <w:bookmarkEnd w:id="55"/>
          </w:p>
          <w:p w:rsidR="00F85AAD" w:rsidRPr="00F85AAD" w:rsidRDefault="00F85AAD" w:rsidP="00F85AAD">
            <w:pPr>
              <w:adjustRightInd w:val="0"/>
              <w:spacing w:line="300" w:lineRule="exact"/>
              <w:ind w:firstLineChars="100" w:firstLine="220"/>
              <w:textAlignment w:val="baseline"/>
              <w:rPr>
                <w:rFonts w:ascii="HG丸ｺﾞｼｯｸM-PRO" w:eastAsia="HG丸ｺﾞｼｯｸM-PRO" w:hAnsi="HG丸ｺﾞｼｯｸM-PRO" w:cs="HG丸ｺﾞｼｯｸM-PRO"/>
                <w:color w:val="000000"/>
                <w:kern w:val="0"/>
                <w:sz w:val="22"/>
                <w:szCs w:val="24"/>
              </w:rPr>
            </w:pPr>
            <w:r w:rsidRPr="00F85AAD">
              <w:rPr>
                <w:rFonts w:ascii="HG丸ｺﾞｼｯｸM-PRO" w:eastAsia="HG丸ｺﾞｼｯｸM-PRO" w:hAnsi="HG丸ｺﾞｼｯｸM-PRO" w:cs="HG丸ｺﾞｼｯｸM-PRO" w:hint="eastAsia"/>
                <w:color w:val="000000"/>
                <w:kern w:val="0"/>
                <w:sz w:val="22"/>
                <w:szCs w:val="24"/>
              </w:rPr>
              <w:t>○がんによる死亡の減少</w:t>
            </w:r>
          </w:p>
          <w:p w:rsidR="00F85AAD" w:rsidRPr="00F85AAD" w:rsidRDefault="00F85AAD" w:rsidP="00F85AAD">
            <w:pPr>
              <w:adjustRightInd w:val="0"/>
              <w:spacing w:line="300" w:lineRule="exact"/>
              <w:ind w:leftChars="100" w:left="210" w:firstLineChars="100" w:firstLine="220"/>
              <w:textAlignment w:val="baseline"/>
              <w:rPr>
                <w:rFonts w:ascii="HG丸ｺﾞｼｯｸM-PRO" w:eastAsia="HG丸ｺﾞｼｯｸM-PRO" w:hAnsi="HG丸ｺﾞｼｯｸM-PRO" w:cs="HG丸ｺﾞｼｯｸM-PRO"/>
                <w:kern w:val="0"/>
                <w:sz w:val="22"/>
                <w:szCs w:val="24"/>
              </w:rPr>
            </w:pPr>
            <w:r w:rsidRPr="00F85AAD">
              <w:rPr>
                <w:rFonts w:ascii="HG丸ｺﾞｼｯｸM-PRO" w:eastAsia="HG丸ｺﾞｼｯｸM-PRO" w:hAnsi="HG丸ｺﾞｼｯｸM-PRO" w:cs="HG丸ｺﾞｼｯｸM-PRO" w:hint="eastAsia"/>
                <w:color w:val="000000"/>
                <w:kern w:val="0"/>
                <w:sz w:val="22"/>
                <w:szCs w:val="24"/>
              </w:rPr>
              <w:t>75歳未満の全がん年齢調整死亡率については、平成19年（97.3）の『30％減』をめざししてきましたが、平成28年は</w:t>
            </w:r>
            <w:r w:rsidRPr="00F85AAD">
              <w:rPr>
                <w:rFonts w:ascii="HG丸ｺﾞｼｯｸM-PRO" w:eastAsia="HG丸ｺﾞｼｯｸM-PRO" w:hAnsi="HG丸ｺﾞｼｯｸM-PRO" w:cs="HG丸ｺﾞｼｯｸM-PRO" w:hint="eastAsia"/>
                <w:kern w:val="0"/>
                <w:sz w:val="22"/>
                <w:szCs w:val="24"/>
              </w:rPr>
              <w:t>81.4</w:t>
            </w:r>
            <w:r w:rsidRPr="00F85AAD">
              <w:rPr>
                <w:rFonts w:ascii="HG丸ｺﾞｼｯｸM-PRO" w:eastAsia="HG丸ｺﾞｼｯｸM-PRO" w:hAnsi="HG丸ｺﾞｼｯｸM-PRO" w:cs="HG丸ｺﾞｼｯｸM-PRO" w:hint="eastAsia"/>
                <w:color w:val="000000"/>
                <w:kern w:val="0"/>
                <w:sz w:val="22"/>
                <w:szCs w:val="24"/>
              </w:rPr>
              <w:t>であり、目標年である</w:t>
            </w:r>
            <w:r w:rsidRPr="00F85AAD">
              <w:rPr>
                <w:rFonts w:ascii="HG丸ｺﾞｼｯｸM-PRO" w:eastAsia="HG丸ｺﾞｼｯｸM-PRO" w:hAnsi="HG丸ｺﾞｼｯｸM-PRO" w:cs="HG丸ｺﾞｼｯｸM-PRO" w:hint="eastAsia"/>
                <w:kern w:val="0"/>
                <w:sz w:val="22"/>
                <w:szCs w:val="24"/>
              </w:rPr>
              <w:t>平成29年には約20％の減少と推測され、目標達成は困難な見通しです。</w:t>
            </w:r>
          </w:p>
          <w:p w:rsidR="00F85AAD" w:rsidRPr="00F85AAD" w:rsidRDefault="00F85AAD" w:rsidP="00F85AAD">
            <w:pPr>
              <w:keepNext/>
              <w:adjustRightInd w:val="0"/>
              <w:ind w:left="510" w:hangingChars="141" w:hanging="510"/>
              <w:textAlignment w:val="baseline"/>
              <w:outlineLvl w:val="1"/>
              <w:rPr>
                <w:rFonts w:ascii="ＭＳ ゴシック" w:eastAsia="ＭＳ ゴシック" w:hAnsi="ＭＳ ゴシック" w:cs="Times New Roman"/>
                <w:b/>
                <w:color w:val="0070C0"/>
                <w:kern w:val="0"/>
                <w:sz w:val="36"/>
                <w:szCs w:val="24"/>
                <w:u w:val="single"/>
              </w:rPr>
            </w:pPr>
            <w:bookmarkStart w:id="56" w:name="_Toc501472683"/>
            <w:r w:rsidRPr="00F85AAD">
              <w:rPr>
                <w:rFonts w:ascii="ＭＳ ゴシック" w:eastAsia="ＭＳ ゴシック" w:hAnsi="ＭＳ ゴシック" w:cs="Times New Roman" w:hint="eastAsia"/>
                <w:b/>
                <w:color w:val="0070C0"/>
                <w:kern w:val="0"/>
                <w:sz w:val="36"/>
                <w:szCs w:val="24"/>
                <w:u w:val="single"/>
              </w:rPr>
              <w:t>２　分野別の取組目標と実績</w:t>
            </w:r>
            <w:bookmarkEnd w:id="56"/>
          </w:p>
          <w:tbl>
            <w:tblPr>
              <w:tblStyle w:val="a4"/>
              <w:tblpPr w:leftFromText="142" w:rightFromText="142" w:vertAnchor="text" w:horzAnchor="margin" w:tblpY="69"/>
              <w:tblOverlap w:val="never"/>
              <w:tblW w:w="9747" w:type="dxa"/>
              <w:tblLook w:val="04A0" w:firstRow="1" w:lastRow="0" w:firstColumn="1" w:lastColumn="0" w:noHBand="0" w:noVBand="1"/>
            </w:tblPr>
            <w:tblGrid>
              <w:gridCol w:w="702"/>
              <w:gridCol w:w="2968"/>
              <w:gridCol w:w="6077"/>
            </w:tblGrid>
            <w:tr w:rsidR="00F85AAD" w:rsidRPr="00F85AAD" w:rsidTr="00CC20F3">
              <w:trPr>
                <w:cantSplit/>
                <w:trHeight w:val="694"/>
              </w:trPr>
              <w:tc>
                <w:tcPr>
                  <w:tcW w:w="675" w:type="dxa"/>
                  <w:textDirection w:val="tbRlV"/>
                  <w:vAlign w:val="center"/>
                </w:tcPr>
                <w:p w:rsidR="00F85AAD" w:rsidRPr="00F85AAD" w:rsidRDefault="00F85AAD" w:rsidP="00F85AAD">
                  <w:pPr>
                    <w:widowControl/>
                    <w:spacing w:line="240" w:lineRule="exact"/>
                    <w:ind w:left="113" w:right="113"/>
                    <w:rPr>
                      <w:rFonts w:asciiTheme="majorEastAsia" w:eastAsiaTheme="majorEastAsia" w:hAnsiTheme="majorEastAsia" w:cs="HG丸ｺﾞｼｯｸM-PRO"/>
                      <w:color w:val="000000"/>
                      <w:kern w:val="0"/>
                    </w:rPr>
                  </w:pPr>
                  <w:r w:rsidRPr="00F85AAD">
                    <w:rPr>
                      <w:rFonts w:asciiTheme="majorEastAsia" w:eastAsiaTheme="majorEastAsia" w:hAnsiTheme="majorEastAsia" w:cs="HG丸ｺﾞｼｯｸM-PRO" w:hint="eastAsia"/>
                      <w:color w:val="000000"/>
                      <w:kern w:val="0"/>
                    </w:rPr>
                    <w:t>分野</w:t>
                  </w:r>
                </w:p>
              </w:tc>
              <w:tc>
                <w:tcPr>
                  <w:tcW w:w="2977" w:type="dxa"/>
                  <w:vAlign w:val="center"/>
                </w:tcPr>
                <w:p w:rsidR="00F85AAD" w:rsidRPr="00F85AAD" w:rsidRDefault="00F85AAD" w:rsidP="00F85AAD">
                  <w:pPr>
                    <w:widowControl/>
                    <w:spacing w:line="240" w:lineRule="exact"/>
                    <w:jc w:val="center"/>
                    <w:rPr>
                      <w:rFonts w:ascii="ＭＳ ゴシック" w:eastAsia="ＭＳ ゴシック" w:hAnsi="ＭＳ ゴシック" w:cs="HG丸ｺﾞｼｯｸM-PRO"/>
                      <w:color w:val="000000"/>
                      <w:kern w:val="0"/>
                    </w:rPr>
                  </w:pPr>
                  <w:r w:rsidRPr="00F85AAD">
                    <w:rPr>
                      <w:rFonts w:ascii="ＭＳ ゴシック" w:eastAsia="ＭＳ ゴシック" w:hAnsi="ＭＳ ゴシック" w:cs="HG丸ｺﾞｼｯｸM-PRO" w:hint="eastAsia"/>
                      <w:color w:val="000000"/>
                      <w:kern w:val="0"/>
                    </w:rPr>
                    <w:t>取組目標</w:t>
                  </w:r>
                </w:p>
              </w:tc>
              <w:tc>
                <w:tcPr>
                  <w:tcW w:w="6095" w:type="dxa"/>
                  <w:vAlign w:val="center"/>
                </w:tcPr>
                <w:p w:rsidR="00F85AAD" w:rsidRPr="00F85AAD" w:rsidRDefault="00F85AAD" w:rsidP="00F85AAD">
                  <w:pPr>
                    <w:widowControl/>
                    <w:spacing w:line="240" w:lineRule="exact"/>
                    <w:jc w:val="center"/>
                    <w:rPr>
                      <w:rFonts w:ascii="ＭＳ ゴシック" w:eastAsia="ＭＳ ゴシック" w:hAnsi="ＭＳ ゴシック" w:cs="HG丸ｺﾞｼｯｸM-PRO"/>
                      <w:color w:val="000000"/>
                      <w:kern w:val="0"/>
                    </w:rPr>
                  </w:pPr>
                  <w:r w:rsidRPr="00F85AAD">
                    <w:rPr>
                      <w:rFonts w:ascii="ＭＳ ゴシック" w:eastAsia="ＭＳ ゴシック" w:hAnsi="ＭＳ ゴシック" w:cs="HG丸ｺﾞｼｯｸM-PRO" w:hint="eastAsia"/>
                      <w:color w:val="000000"/>
                      <w:kern w:val="0"/>
                    </w:rPr>
                    <w:t>取組実績</w:t>
                  </w:r>
                  <w:r w:rsidRPr="00F85AAD">
                    <w:rPr>
                      <w:rFonts w:ascii="ＭＳ ゴシック" w:eastAsia="ＭＳ ゴシック" w:hAnsi="ＭＳ ゴシック" w:cs="HG丸ｺﾞｼｯｸM-PRO" w:hint="eastAsia"/>
                      <w:color w:val="000000"/>
                      <w:kern w:val="0"/>
                      <w:sz w:val="18"/>
                    </w:rPr>
                    <w:t>（平成</w:t>
                  </w:r>
                  <w:r w:rsidRPr="00F85AAD">
                    <w:rPr>
                      <w:rFonts w:ascii="ＭＳ ゴシック" w:eastAsia="ＭＳ ゴシック" w:hAnsi="ＭＳ ゴシック" w:cs="HG丸ｺﾞｼｯｸM-PRO"/>
                      <w:color w:val="000000"/>
                      <w:kern w:val="0"/>
                      <w:sz w:val="18"/>
                    </w:rPr>
                    <w:t>29年3月末時点）</w:t>
                  </w:r>
                </w:p>
              </w:tc>
            </w:tr>
            <w:tr w:rsidR="00F85AAD" w:rsidRPr="00F85AAD" w:rsidTr="00CC20F3">
              <w:tc>
                <w:tcPr>
                  <w:tcW w:w="675" w:type="dxa"/>
                  <w:vMerge w:val="restart"/>
                  <w:textDirection w:val="tbRlV"/>
                  <w:vAlign w:val="center"/>
                </w:tcPr>
                <w:p w:rsidR="00F85AAD" w:rsidRPr="00F85AAD" w:rsidRDefault="00F85AAD" w:rsidP="00F85AAD">
                  <w:pPr>
                    <w:adjustRightInd w:val="0"/>
                    <w:spacing w:line="240" w:lineRule="exact"/>
                    <w:ind w:left="113" w:right="113"/>
                    <w:jc w:val="center"/>
                    <w:textAlignment w:val="baseline"/>
                    <w:rPr>
                      <w:rFonts w:asciiTheme="majorEastAsia" w:eastAsiaTheme="majorEastAsia" w:hAnsiTheme="majorEastAsia" w:cs="HG丸ｺﾞｼｯｸM-PRO"/>
                      <w:color w:val="000000"/>
                      <w:kern w:val="0"/>
                    </w:rPr>
                  </w:pPr>
                  <w:r w:rsidRPr="00F85AAD">
                    <w:rPr>
                      <w:rFonts w:asciiTheme="majorEastAsia" w:eastAsiaTheme="majorEastAsia" w:hAnsiTheme="majorEastAsia" w:cs="HG丸ｺﾞｼｯｸM-PRO" w:hint="eastAsia"/>
                      <w:color w:val="000000"/>
                      <w:kern w:val="0"/>
                    </w:rPr>
                    <w:t>がん予防</w:t>
                  </w:r>
                </w:p>
              </w:tc>
              <w:tc>
                <w:tcPr>
                  <w:tcW w:w="2977"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たばこ対策等の推進</w:t>
                  </w:r>
                </w:p>
              </w:tc>
              <w:tc>
                <w:tcPr>
                  <w:tcW w:w="6095"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健康増進計画に基づき、たばこの健康影響についての正しい知識の普及啓発、禁煙サポートの推進、受動喫煙の防止に関するガイドラインの普及啓発を実施。</w:t>
                  </w:r>
                </w:p>
              </w:tc>
            </w:tr>
            <w:tr w:rsidR="00F85AAD" w:rsidRPr="00F85AAD" w:rsidTr="00CC20F3">
              <w:tc>
                <w:tcPr>
                  <w:tcW w:w="675" w:type="dxa"/>
                  <w:vMerge/>
                  <w:textDirection w:val="tbRlV"/>
                  <w:vAlign w:val="bottom"/>
                </w:tcPr>
                <w:p w:rsidR="00F85AAD" w:rsidRPr="00F85AAD" w:rsidRDefault="00F85AAD" w:rsidP="00F85AAD">
                  <w:pPr>
                    <w:widowControl/>
                    <w:spacing w:line="240" w:lineRule="exact"/>
                    <w:ind w:left="113" w:right="113"/>
                    <w:jc w:val="center"/>
                    <w:rPr>
                      <w:rFonts w:asciiTheme="majorEastAsia" w:eastAsiaTheme="majorEastAsia" w:hAnsiTheme="majorEastAsia" w:cs="HG丸ｺﾞｼｯｸM-PRO"/>
                      <w:color w:val="000000"/>
                      <w:kern w:val="0"/>
                    </w:rPr>
                  </w:pPr>
                </w:p>
              </w:tc>
              <w:tc>
                <w:tcPr>
                  <w:tcW w:w="2977"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がんの予防につながる学習活動の充実（がん教育）</w:t>
                  </w:r>
                </w:p>
              </w:tc>
              <w:tc>
                <w:tcPr>
                  <w:tcW w:w="6095"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府立高校３校及び公立中学校25校で実施。</w:t>
                  </w:r>
                </w:p>
              </w:tc>
            </w:tr>
            <w:tr w:rsidR="00F85AAD" w:rsidRPr="00F85AAD" w:rsidTr="00CC20F3">
              <w:tc>
                <w:tcPr>
                  <w:tcW w:w="675" w:type="dxa"/>
                  <w:vMerge/>
                  <w:textDirection w:val="tbRlV"/>
                  <w:vAlign w:val="bottom"/>
                </w:tcPr>
                <w:p w:rsidR="00F85AAD" w:rsidRPr="00F85AAD" w:rsidRDefault="00F85AAD" w:rsidP="00F85AAD">
                  <w:pPr>
                    <w:widowControl/>
                    <w:spacing w:line="240" w:lineRule="exact"/>
                    <w:ind w:left="113" w:right="113"/>
                    <w:jc w:val="center"/>
                    <w:rPr>
                      <w:rFonts w:asciiTheme="majorEastAsia" w:eastAsiaTheme="majorEastAsia" w:hAnsiTheme="majorEastAsia" w:cs="HG丸ｺﾞｼｯｸM-PRO"/>
                      <w:color w:val="000000"/>
                      <w:kern w:val="0"/>
                    </w:rPr>
                  </w:pPr>
                </w:p>
              </w:tc>
              <w:tc>
                <w:tcPr>
                  <w:tcW w:w="2977"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女性に特徴的ながん対策の推進</w:t>
                  </w:r>
                </w:p>
              </w:tc>
              <w:tc>
                <w:tcPr>
                  <w:tcW w:w="6095"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子宮頸がんワクチンの副反応により、現在は定期接種の積極勧奨が控えられていることから、取組みは未実施。</w:t>
                  </w:r>
                </w:p>
              </w:tc>
            </w:tr>
            <w:tr w:rsidR="00F85AAD" w:rsidRPr="00F85AAD" w:rsidTr="00CC20F3">
              <w:trPr>
                <w:trHeight w:val="558"/>
              </w:trPr>
              <w:tc>
                <w:tcPr>
                  <w:tcW w:w="675" w:type="dxa"/>
                  <w:vMerge w:val="restart"/>
                  <w:textDirection w:val="tbRlV"/>
                  <w:vAlign w:val="center"/>
                </w:tcPr>
                <w:p w:rsidR="00F85AAD" w:rsidRPr="00F85AAD" w:rsidRDefault="00F85AAD" w:rsidP="00F85AAD">
                  <w:pPr>
                    <w:widowControl/>
                    <w:spacing w:line="240" w:lineRule="exact"/>
                    <w:ind w:left="113" w:right="113"/>
                    <w:jc w:val="center"/>
                    <w:rPr>
                      <w:rFonts w:asciiTheme="majorEastAsia" w:eastAsiaTheme="majorEastAsia" w:hAnsiTheme="majorEastAsia" w:cs="HG丸ｺﾞｼｯｸM-PRO"/>
                      <w:color w:val="000000"/>
                      <w:kern w:val="0"/>
                    </w:rPr>
                  </w:pPr>
                  <w:r w:rsidRPr="00F85AAD">
                    <w:rPr>
                      <w:rFonts w:asciiTheme="majorEastAsia" w:eastAsiaTheme="majorEastAsia" w:hAnsiTheme="majorEastAsia" w:cs="HG丸ｺﾞｼｯｸM-PRO" w:hint="eastAsia"/>
                      <w:color w:val="000000"/>
                      <w:kern w:val="0"/>
                    </w:rPr>
                    <w:t>がんの</w:t>
                  </w:r>
                </w:p>
                <w:p w:rsidR="00F85AAD" w:rsidRPr="00F85AAD" w:rsidRDefault="00F85AAD" w:rsidP="00F85AAD">
                  <w:pPr>
                    <w:widowControl/>
                    <w:spacing w:line="240" w:lineRule="exact"/>
                    <w:ind w:left="113" w:right="113"/>
                    <w:jc w:val="center"/>
                    <w:rPr>
                      <w:rFonts w:asciiTheme="majorEastAsia" w:eastAsiaTheme="majorEastAsia" w:hAnsiTheme="majorEastAsia" w:cs="HG丸ｺﾞｼｯｸM-PRO"/>
                      <w:color w:val="000000"/>
                      <w:kern w:val="0"/>
                    </w:rPr>
                  </w:pPr>
                  <w:r w:rsidRPr="00F85AAD">
                    <w:rPr>
                      <w:rFonts w:asciiTheme="majorEastAsia" w:eastAsiaTheme="majorEastAsia" w:hAnsiTheme="majorEastAsia" w:cs="HG丸ｺﾞｼｯｸM-PRO" w:hint="eastAsia"/>
                      <w:color w:val="000000"/>
                      <w:kern w:val="0"/>
                    </w:rPr>
                    <w:t>早期発見</w:t>
                  </w:r>
                </w:p>
              </w:tc>
              <w:tc>
                <w:tcPr>
                  <w:tcW w:w="2977"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がん検診の充実</w:t>
                  </w:r>
                </w:p>
              </w:tc>
              <w:tc>
                <w:tcPr>
                  <w:tcW w:w="6095"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大腸がん、肺がん、子宮頸がん検診の受診率は目標を達成したが、胃がん、乳がんについては未達成。</w:t>
                  </w:r>
                </w:p>
              </w:tc>
            </w:tr>
            <w:tr w:rsidR="00F85AAD" w:rsidRPr="00F85AAD" w:rsidTr="00CC20F3">
              <w:trPr>
                <w:trHeight w:val="566"/>
              </w:trPr>
              <w:tc>
                <w:tcPr>
                  <w:tcW w:w="675" w:type="dxa"/>
                  <w:vMerge/>
                  <w:textDirection w:val="tbRlV"/>
                  <w:vAlign w:val="bottom"/>
                </w:tcPr>
                <w:p w:rsidR="00F85AAD" w:rsidRPr="00F85AAD" w:rsidRDefault="00F85AAD" w:rsidP="00F85AAD">
                  <w:pPr>
                    <w:widowControl/>
                    <w:spacing w:line="240" w:lineRule="exact"/>
                    <w:ind w:left="113" w:right="113"/>
                    <w:jc w:val="center"/>
                    <w:rPr>
                      <w:rFonts w:asciiTheme="majorEastAsia" w:eastAsiaTheme="majorEastAsia" w:hAnsiTheme="majorEastAsia" w:cs="HG丸ｺﾞｼｯｸM-PRO"/>
                      <w:color w:val="000000"/>
                      <w:kern w:val="0"/>
                    </w:rPr>
                  </w:pPr>
                </w:p>
              </w:tc>
              <w:tc>
                <w:tcPr>
                  <w:tcW w:w="2977"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肝炎肝がん対策の推進</w:t>
                  </w:r>
                </w:p>
              </w:tc>
              <w:tc>
                <w:tcPr>
                  <w:tcW w:w="6095"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平成20年から平成27年まで55万人がウイルス検査を受診。フォローアップ事業に取り組むも、精密検査受診率の目標である80％は未達成。</w:t>
                  </w:r>
                </w:p>
              </w:tc>
            </w:tr>
            <w:tr w:rsidR="00F85AAD" w:rsidRPr="00F85AAD" w:rsidTr="00CC20F3">
              <w:tc>
                <w:tcPr>
                  <w:tcW w:w="675" w:type="dxa"/>
                  <w:vMerge w:val="restart"/>
                  <w:textDirection w:val="tbRlV"/>
                  <w:vAlign w:val="center"/>
                </w:tcPr>
                <w:p w:rsidR="00F85AAD" w:rsidRPr="00F85AAD" w:rsidRDefault="00F85AAD" w:rsidP="00F85AAD">
                  <w:pPr>
                    <w:widowControl/>
                    <w:spacing w:line="240" w:lineRule="exact"/>
                    <w:ind w:left="113" w:right="113"/>
                    <w:jc w:val="center"/>
                    <w:rPr>
                      <w:rFonts w:asciiTheme="majorEastAsia" w:eastAsiaTheme="majorEastAsia" w:hAnsiTheme="majorEastAsia" w:cs="HG丸ｺﾞｼｯｸM-PRO"/>
                      <w:color w:val="000000"/>
                      <w:kern w:val="0"/>
                    </w:rPr>
                  </w:pPr>
                  <w:r w:rsidRPr="00F85AAD">
                    <w:rPr>
                      <w:rFonts w:asciiTheme="majorEastAsia" w:eastAsiaTheme="majorEastAsia" w:hAnsiTheme="majorEastAsia" w:cs="HG丸ｺﾞｼｯｸM-PRO" w:hint="eastAsia"/>
                      <w:color w:val="000000"/>
                      <w:kern w:val="0"/>
                    </w:rPr>
                    <w:t>がん医療の充実</w:t>
                  </w:r>
                </w:p>
              </w:tc>
              <w:tc>
                <w:tcPr>
                  <w:tcW w:w="2977"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医療機関の連携・協力体制の整備・集学的治療の推進</w:t>
                  </w:r>
                </w:p>
              </w:tc>
              <w:tc>
                <w:tcPr>
                  <w:tcW w:w="6095"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国指定・府指定のがん診療拠点病院として65病院を整備。大阪府がん診療連携協議会及び二次医療圏毎にネットワーク協議会を設置し連携体制を構築。</w:t>
                  </w:r>
                </w:p>
              </w:tc>
            </w:tr>
            <w:tr w:rsidR="00F85AAD" w:rsidRPr="00F85AAD" w:rsidTr="00CC20F3">
              <w:tc>
                <w:tcPr>
                  <w:tcW w:w="675" w:type="dxa"/>
                  <w:vMerge/>
                  <w:textDirection w:val="tbRlV"/>
                  <w:vAlign w:val="bottom"/>
                </w:tcPr>
                <w:p w:rsidR="00F85AAD" w:rsidRPr="00F85AAD" w:rsidRDefault="00F85AAD" w:rsidP="00F85AAD">
                  <w:pPr>
                    <w:widowControl/>
                    <w:spacing w:line="240" w:lineRule="exact"/>
                    <w:ind w:left="113" w:right="113"/>
                    <w:jc w:val="center"/>
                    <w:rPr>
                      <w:rFonts w:asciiTheme="majorEastAsia" w:eastAsiaTheme="majorEastAsia" w:hAnsiTheme="majorEastAsia" w:cs="HG丸ｺﾞｼｯｸM-PRO"/>
                      <w:color w:val="000000"/>
                      <w:kern w:val="0"/>
                    </w:rPr>
                  </w:pPr>
                </w:p>
              </w:tc>
              <w:tc>
                <w:tcPr>
                  <w:tcW w:w="2977"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緩和ケアの普及</w:t>
                  </w:r>
                </w:p>
              </w:tc>
              <w:tc>
                <w:tcPr>
                  <w:tcW w:w="6095" w:type="dxa"/>
                  <w:vAlign w:val="center"/>
                </w:tcPr>
                <w:p w:rsidR="00F85AAD" w:rsidRPr="00F85AAD" w:rsidRDefault="00F85AAD" w:rsidP="00F85AAD">
                  <w:pPr>
                    <w:adjustRightInd w:val="0"/>
                    <w:spacing w:line="240" w:lineRule="exact"/>
                    <w:jc w:val="left"/>
                    <w:textAlignment w:val="baseline"/>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正しい知識の普及啓発を実施。緩和ケア研修（</w:t>
                  </w:r>
                  <w:r w:rsidRPr="00F85AAD">
                    <w:rPr>
                      <w:rFonts w:ascii="HG丸ｺﾞｼｯｸM-PRO" w:eastAsia="HG丸ｺﾞｼｯｸM-PRO" w:hAnsi="HG丸ｺﾞｼｯｸM-PRO" w:cs="HG丸ｺﾞｼｯｸM-PRO"/>
                      <w:color w:val="000000"/>
                      <w:kern w:val="0"/>
                    </w:rPr>
                    <w:t>PEACE</w:t>
                  </w:r>
                  <w:r w:rsidRPr="00F85AAD">
                    <w:rPr>
                      <w:rFonts w:ascii="HG丸ｺﾞｼｯｸM-PRO" w:eastAsia="HG丸ｺﾞｼｯｸM-PRO" w:hAnsi="HG丸ｺﾞｼｯｸM-PRO" w:cs="HG丸ｺﾞｼｯｸM-PRO" w:hint="eastAsia"/>
                      <w:color w:val="000000"/>
                      <w:kern w:val="0"/>
                    </w:rPr>
                    <w:t>研修）については、国指定がん診療拠点病院における医師の研修受講率は、目標の90％をクリアする見込み。また、研修修了者数は、医師が延べ7,058人、医師以外が延べ2,089人。</w:t>
                  </w:r>
                </w:p>
              </w:tc>
            </w:tr>
            <w:tr w:rsidR="00F85AAD" w:rsidRPr="00F85AAD" w:rsidTr="00CC20F3">
              <w:trPr>
                <w:trHeight w:val="70"/>
              </w:trPr>
              <w:tc>
                <w:tcPr>
                  <w:tcW w:w="675" w:type="dxa"/>
                  <w:vMerge/>
                  <w:textDirection w:val="tbRlV"/>
                  <w:vAlign w:val="bottom"/>
                </w:tcPr>
                <w:p w:rsidR="00F85AAD" w:rsidRPr="00F85AAD" w:rsidRDefault="00F85AAD" w:rsidP="00F85AAD">
                  <w:pPr>
                    <w:widowControl/>
                    <w:spacing w:line="240" w:lineRule="exact"/>
                    <w:ind w:left="113" w:right="113"/>
                    <w:jc w:val="center"/>
                    <w:rPr>
                      <w:rFonts w:asciiTheme="majorEastAsia" w:eastAsiaTheme="majorEastAsia" w:hAnsiTheme="majorEastAsia" w:cs="HG丸ｺﾞｼｯｸM-PRO"/>
                      <w:color w:val="000000"/>
                      <w:kern w:val="0"/>
                    </w:rPr>
                  </w:pPr>
                </w:p>
              </w:tc>
              <w:tc>
                <w:tcPr>
                  <w:tcW w:w="2977"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在宅医療体制の充実</w:t>
                  </w:r>
                </w:p>
              </w:tc>
              <w:tc>
                <w:tcPr>
                  <w:tcW w:w="6095"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在宅緩和ケアマップ・リスト等を作成した他、がん緩和ケア地域連携パスを策定。</w:t>
                  </w:r>
                </w:p>
              </w:tc>
            </w:tr>
            <w:tr w:rsidR="00F85AAD" w:rsidRPr="00F85AAD" w:rsidTr="00CC20F3">
              <w:trPr>
                <w:trHeight w:val="70"/>
              </w:trPr>
              <w:tc>
                <w:tcPr>
                  <w:tcW w:w="675" w:type="dxa"/>
                  <w:vMerge/>
                  <w:textDirection w:val="tbRlV"/>
                  <w:vAlign w:val="bottom"/>
                </w:tcPr>
                <w:p w:rsidR="00F85AAD" w:rsidRPr="00F85AAD" w:rsidRDefault="00F85AAD" w:rsidP="00F85AAD">
                  <w:pPr>
                    <w:widowControl/>
                    <w:spacing w:line="240" w:lineRule="exact"/>
                    <w:ind w:left="113" w:right="113"/>
                    <w:jc w:val="center"/>
                    <w:rPr>
                      <w:rFonts w:asciiTheme="majorEastAsia" w:eastAsiaTheme="majorEastAsia" w:hAnsiTheme="majorEastAsia" w:cs="HG丸ｺﾞｼｯｸM-PRO"/>
                      <w:color w:val="000000"/>
                      <w:kern w:val="0"/>
                    </w:rPr>
                  </w:pPr>
                </w:p>
              </w:tc>
              <w:tc>
                <w:tcPr>
                  <w:tcW w:w="2977"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がんに関する情報提供・相談支援機能の向上</w:t>
                  </w:r>
                </w:p>
              </w:tc>
              <w:tc>
                <w:tcPr>
                  <w:tcW w:w="6095"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ホームページの運営</w:t>
                  </w:r>
                  <w:r w:rsidRPr="00F85AAD">
                    <w:rPr>
                      <w:rFonts w:ascii="HG丸ｺﾞｼｯｸM-PRO" w:eastAsia="HG丸ｺﾞｼｯｸM-PRO" w:hAnsi="HG丸ｺﾞｼｯｸM-PRO" w:cs="HG丸ｺﾞｼｯｸM-PRO" w:hint="eastAsia"/>
                      <w:kern w:val="0"/>
                    </w:rPr>
                    <w:t>・</w:t>
                  </w:r>
                  <w:r w:rsidRPr="00F85AAD">
                    <w:rPr>
                      <w:rFonts w:ascii="HG丸ｺﾞｼｯｸM-PRO" w:eastAsia="HG丸ｺﾞｼｯｸM-PRO" w:hAnsi="HG丸ｺﾞｼｯｸM-PRO" w:cs="HG丸ｺﾞｼｯｸM-PRO" w:hint="eastAsia"/>
                      <w:color w:val="000000"/>
                      <w:kern w:val="0"/>
                    </w:rPr>
                    <w:t>充実、地域の療養情報おおさかがんサポートブックを発行、改訂。相談支援センター相談員の研修を実施。</w:t>
                  </w:r>
                </w:p>
              </w:tc>
            </w:tr>
            <w:tr w:rsidR="00F85AAD" w:rsidRPr="00F85AAD" w:rsidTr="00CC20F3">
              <w:trPr>
                <w:trHeight w:val="70"/>
              </w:trPr>
              <w:tc>
                <w:tcPr>
                  <w:tcW w:w="675" w:type="dxa"/>
                  <w:vMerge/>
                  <w:textDirection w:val="tbRlV"/>
                  <w:vAlign w:val="bottom"/>
                </w:tcPr>
                <w:p w:rsidR="00F85AAD" w:rsidRPr="00F85AAD" w:rsidRDefault="00F85AAD" w:rsidP="00F85AAD">
                  <w:pPr>
                    <w:widowControl/>
                    <w:spacing w:line="240" w:lineRule="exact"/>
                    <w:ind w:left="113" w:right="113"/>
                    <w:jc w:val="center"/>
                    <w:rPr>
                      <w:rFonts w:asciiTheme="majorEastAsia" w:eastAsiaTheme="majorEastAsia" w:hAnsiTheme="majorEastAsia" w:cs="HG丸ｺﾞｼｯｸM-PRO"/>
                      <w:color w:val="000000"/>
                      <w:kern w:val="0"/>
                    </w:rPr>
                  </w:pPr>
                </w:p>
              </w:tc>
              <w:tc>
                <w:tcPr>
                  <w:tcW w:w="2977"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小児がん対策の充実</w:t>
                  </w:r>
                </w:p>
              </w:tc>
              <w:tc>
                <w:tcPr>
                  <w:tcW w:w="6095"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大阪府がん診療連携協議会小児・AYA部会等を通じて医療提供体制を充実。</w:t>
                  </w:r>
                </w:p>
              </w:tc>
            </w:tr>
            <w:tr w:rsidR="00F85AAD" w:rsidRPr="00F85AAD" w:rsidTr="00CC20F3">
              <w:trPr>
                <w:trHeight w:val="70"/>
              </w:trPr>
              <w:tc>
                <w:tcPr>
                  <w:tcW w:w="675" w:type="dxa"/>
                  <w:vMerge/>
                  <w:textDirection w:val="tbRlV"/>
                  <w:vAlign w:val="bottom"/>
                </w:tcPr>
                <w:p w:rsidR="00F85AAD" w:rsidRPr="00F85AAD" w:rsidRDefault="00F85AAD" w:rsidP="00F85AAD">
                  <w:pPr>
                    <w:widowControl/>
                    <w:spacing w:line="240" w:lineRule="exact"/>
                    <w:ind w:left="113" w:right="113"/>
                    <w:jc w:val="center"/>
                    <w:rPr>
                      <w:rFonts w:asciiTheme="majorEastAsia" w:eastAsiaTheme="majorEastAsia" w:hAnsiTheme="majorEastAsia" w:cs="HG丸ｺﾞｼｯｸM-PRO"/>
                      <w:color w:val="000000"/>
                      <w:kern w:val="0"/>
                    </w:rPr>
                  </w:pPr>
                </w:p>
              </w:tc>
              <w:tc>
                <w:tcPr>
                  <w:tcW w:w="2977"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がん登録の充実</w:t>
                  </w:r>
                </w:p>
              </w:tc>
              <w:tc>
                <w:tcPr>
                  <w:tcW w:w="6095"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精度向上に関する目標値を達成。り患数確定までの期間の短縮は目標達成、生存率報告までの期間については未達成。がん登録推進法成立に伴い、全国がん登録に登録体制を移行、整備・効率化。</w:t>
                  </w:r>
                </w:p>
              </w:tc>
            </w:tr>
            <w:tr w:rsidR="00F85AAD" w:rsidRPr="00F85AAD" w:rsidTr="00CC20F3">
              <w:trPr>
                <w:trHeight w:val="656"/>
              </w:trPr>
              <w:tc>
                <w:tcPr>
                  <w:tcW w:w="675" w:type="dxa"/>
                  <w:vMerge w:val="restart"/>
                  <w:tcMar>
                    <w:left w:w="57" w:type="dxa"/>
                    <w:right w:w="57" w:type="dxa"/>
                  </w:tcMar>
                  <w:textDirection w:val="tbRlV"/>
                  <w:vAlign w:val="center"/>
                </w:tcPr>
                <w:p w:rsidR="00F85AAD" w:rsidRPr="00F85AAD" w:rsidRDefault="00F85AAD" w:rsidP="00F85AAD">
                  <w:pPr>
                    <w:widowControl/>
                    <w:spacing w:line="240" w:lineRule="exact"/>
                    <w:ind w:left="113" w:right="113"/>
                    <w:jc w:val="center"/>
                    <w:rPr>
                      <w:rFonts w:asciiTheme="majorEastAsia" w:eastAsiaTheme="majorEastAsia" w:hAnsiTheme="majorEastAsia" w:cs="HG丸ｺﾞｼｯｸM-PRO"/>
                      <w:color w:val="000000"/>
                      <w:kern w:val="0"/>
                    </w:rPr>
                  </w:pPr>
                  <w:r w:rsidRPr="00F85AAD">
                    <w:rPr>
                      <w:rFonts w:asciiTheme="majorEastAsia" w:eastAsiaTheme="majorEastAsia" w:hAnsiTheme="majorEastAsia" w:cs="HG丸ｺﾞｼｯｸM-PRO" w:hint="eastAsia"/>
                      <w:color w:val="000000"/>
                      <w:kern w:val="0"/>
                    </w:rPr>
                    <w:t>がん対策の</w:t>
                  </w:r>
                </w:p>
                <w:p w:rsidR="00F85AAD" w:rsidRPr="00F85AAD" w:rsidRDefault="00F85AAD" w:rsidP="00F85AAD">
                  <w:pPr>
                    <w:widowControl/>
                    <w:spacing w:line="240" w:lineRule="exact"/>
                    <w:ind w:left="113" w:right="113"/>
                    <w:jc w:val="center"/>
                    <w:rPr>
                      <w:rFonts w:asciiTheme="majorEastAsia" w:eastAsiaTheme="majorEastAsia" w:hAnsiTheme="majorEastAsia" w:cs="HG丸ｺﾞｼｯｸM-PRO"/>
                      <w:color w:val="000000"/>
                      <w:kern w:val="0"/>
                    </w:rPr>
                  </w:pPr>
                  <w:r w:rsidRPr="00F85AAD">
                    <w:rPr>
                      <w:rFonts w:asciiTheme="majorEastAsia" w:eastAsiaTheme="majorEastAsia" w:hAnsiTheme="majorEastAsia" w:cs="HG丸ｺﾞｼｯｸM-PRO" w:hint="eastAsia"/>
                      <w:color w:val="000000"/>
                      <w:kern w:val="0"/>
                    </w:rPr>
                    <w:t>新たな試み</w:t>
                  </w:r>
                </w:p>
              </w:tc>
              <w:tc>
                <w:tcPr>
                  <w:tcW w:w="2977"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患者・家族との意見交換</w:t>
                  </w:r>
                </w:p>
              </w:tc>
              <w:tc>
                <w:tcPr>
                  <w:tcW w:w="6095"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大阪がん患者団体協議会との意見交換、がん対策基金を活用した患者会活動支援を実施。</w:t>
                  </w:r>
                </w:p>
              </w:tc>
            </w:tr>
            <w:tr w:rsidR="00F85AAD" w:rsidRPr="00F85AAD" w:rsidTr="00CC20F3">
              <w:trPr>
                <w:trHeight w:val="566"/>
              </w:trPr>
              <w:tc>
                <w:tcPr>
                  <w:tcW w:w="675" w:type="dxa"/>
                  <w:vMerge/>
                </w:tcPr>
                <w:p w:rsidR="00F85AAD" w:rsidRPr="00F85AAD" w:rsidRDefault="00F85AAD" w:rsidP="00F85AAD">
                  <w:pPr>
                    <w:widowControl/>
                    <w:spacing w:line="240" w:lineRule="exact"/>
                    <w:jc w:val="center"/>
                    <w:rPr>
                      <w:rFonts w:ascii="HG丸ｺﾞｼｯｸM-PRO" w:eastAsia="HG丸ｺﾞｼｯｸM-PRO" w:hAnsi="HG丸ｺﾞｼｯｸM-PRO" w:cs="HG丸ｺﾞｼｯｸM-PRO"/>
                      <w:color w:val="000000"/>
                      <w:kern w:val="0"/>
                    </w:rPr>
                  </w:pPr>
                </w:p>
              </w:tc>
              <w:tc>
                <w:tcPr>
                  <w:tcW w:w="2977"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就労支援</w:t>
                  </w:r>
                </w:p>
              </w:tc>
              <w:tc>
                <w:tcPr>
                  <w:tcW w:w="6095" w:type="dxa"/>
                  <w:vAlign w:val="center"/>
                </w:tcPr>
                <w:p w:rsidR="00F85AAD" w:rsidRPr="00F85AAD" w:rsidRDefault="00F85AAD" w:rsidP="00F85AAD">
                  <w:pPr>
                    <w:widowControl/>
                    <w:spacing w:line="240" w:lineRule="exact"/>
                    <w:jc w:val="left"/>
                    <w:rPr>
                      <w:rFonts w:ascii="HG丸ｺﾞｼｯｸM-PRO" w:eastAsia="HG丸ｺﾞｼｯｸM-PRO" w:hAnsi="HG丸ｺﾞｼｯｸM-PRO" w:cs="HG丸ｺﾞｼｯｸM-PRO"/>
                      <w:color w:val="000000"/>
                      <w:kern w:val="0"/>
                    </w:rPr>
                  </w:pPr>
                  <w:r w:rsidRPr="00F85AAD">
                    <w:rPr>
                      <w:rFonts w:ascii="HG丸ｺﾞｼｯｸM-PRO" w:eastAsia="HG丸ｺﾞｼｯｸM-PRO" w:hAnsi="HG丸ｺﾞｼｯｸM-PRO" w:cs="HG丸ｺﾞｼｯｸM-PRO" w:hint="eastAsia"/>
                      <w:color w:val="000000"/>
                      <w:kern w:val="0"/>
                    </w:rPr>
                    <w:t>治療と仕事に関する両立支援セミナーの開催や、ハローワーク、大阪産業保健総合支援センターとの連携による相談支援体制を整備。</w:t>
                  </w:r>
                </w:p>
              </w:tc>
            </w:tr>
          </w:tbl>
          <w:p w:rsidR="00630744" w:rsidRPr="00F85AAD" w:rsidRDefault="00630744" w:rsidP="007B321E"/>
        </w:tc>
      </w:tr>
    </w:tbl>
    <w:tbl>
      <w:tblPr>
        <w:tblStyle w:val="a4"/>
        <w:tblpPr w:leftFromText="142" w:rightFromText="142" w:vertAnchor="text" w:tblpY="1"/>
        <w:tblW w:w="0" w:type="auto"/>
        <w:tblLook w:val="04A0" w:firstRow="1" w:lastRow="0" w:firstColumn="1" w:lastColumn="0" w:noHBand="0" w:noVBand="1"/>
      </w:tblPr>
      <w:tblGrid>
        <w:gridCol w:w="10926"/>
        <w:gridCol w:w="10926"/>
      </w:tblGrid>
      <w:tr w:rsidR="00860C5A" w:rsidTr="00860C5A">
        <w:tc>
          <w:tcPr>
            <w:tcW w:w="10926" w:type="dxa"/>
          </w:tcPr>
          <w:p w:rsidR="00860C5A" w:rsidRPr="00967DD2" w:rsidRDefault="00860C5A" w:rsidP="00860C5A">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860C5A" w:rsidRPr="00967DD2" w:rsidRDefault="00860C5A" w:rsidP="00860C5A">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860C5A" w:rsidTr="00860C5A">
        <w:tc>
          <w:tcPr>
            <w:tcW w:w="10926" w:type="dxa"/>
          </w:tcPr>
          <w:p w:rsidR="00860C5A" w:rsidRPr="00156585" w:rsidRDefault="00860C5A" w:rsidP="00860C5A">
            <w:pPr>
              <w:keepNext/>
              <w:adjustRightInd w:val="0"/>
              <w:textAlignment w:val="baseline"/>
              <w:outlineLvl w:val="0"/>
              <w:rPr>
                <w:rFonts w:asciiTheme="majorEastAsia" w:eastAsiaTheme="majorEastAsia" w:hAnsiTheme="majorEastAsia" w:cs="Times New Roman"/>
                <w:b/>
                <w:kern w:val="0"/>
                <w:sz w:val="44"/>
                <w:szCs w:val="44"/>
                <w:bdr w:val="single" w:sz="4" w:space="0" w:color="auto"/>
                <w:shd w:val="pct15" w:color="auto" w:fill="FFFFFF"/>
              </w:rPr>
            </w:pPr>
            <w:bookmarkStart w:id="57" w:name="_Toc487757228"/>
            <w:bookmarkStart w:id="58" w:name="_Toc487757340"/>
            <w:bookmarkStart w:id="59" w:name="_Toc487757539"/>
            <w:bookmarkStart w:id="60" w:name="_Toc488834893"/>
            <w:bookmarkStart w:id="61" w:name="_Toc488877888"/>
            <w:bookmarkStart w:id="62" w:name="_Toc489275311"/>
            <w:r w:rsidRPr="00156585">
              <w:rPr>
                <w:rFonts w:asciiTheme="majorEastAsia" w:eastAsiaTheme="majorEastAsia" w:hAnsiTheme="majorEastAsia" w:cs="Times New Roman" w:hint="eastAsia"/>
                <w:b/>
                <w:kern w:val="0"/>
                <w:sz w:val="44"/>
                <w:szCs w:val="44"/>
                <w:bdr w:val="single" w:sz="4" w:space="0" w:color="auto"/>
                <w:shd w:val="pct15" w:color="auto" w:fill="FFFFFF"/>
              </w:rPr>
              <w:t>第３章　大阪府におけるがんの現状と課題</w:t>
            </w:r>
            <w:bookmarkEnd w:id="57"/>
            <w:bookmarkEnd w:id="58"/>
            <w:bookmarkEnd w:id="59"/>
            <w:bookmarkEnd w:id="60"/>
            <w:bookmarkEnd w:id="61"/>
            <w:bookmarkEnd w:id="62"/>
            <w:r w:rsidRPr="00156585">
              <w:rPr>
                <w:rFonts w:asciiTheme="majorEastAsia" w:eastAsiaTheme="majorEastAsia" w:hAnsiTheme="majorEastAsia" w:cs="Times New Roman" w:hint="eastAsia"/>
                <w:b/>
                <w:kern w:val="0"/>
                <w:sz w:val="44"/>
                <w:szCs w:val="44"/>
                <w:bdr w:val="single" w:sz="4" w:space="0" w:color="auto"/>
                <w:shd w:val="pct15" w:color="auto" w:fill="FFFFFF"/>
              </w:rPr>
              <w:t xml:space="preserve">　　　</w:t>
            </w:r>
          </w:p>
          <w:bookmarkStart w:id="63" w:name="_Toc487755781"/>
          <w:bookmarkStart w:id="64" w:name="_Toc487757229"/>
          <w:bookmarkStart w:id="65" w:name="_Toc487757341"/>
          <w:bookmarkStart w:id="66" w:name="_Toc487757540"/>
          <w:bookmarkStart w:id="67" w:name="_Toc488834894"/>
          <w:bookmarkStart w:id="68" w:name="_Toc488877889"/>
          <w:bookmarkStart w:id="69" w:name="_Toc489275312"/>
          <w:p w:rsidR="00860C5A" w:rsidRPr="00156585" w:rsidRDefault="00860C5A" w:rsidP="00860C5A">
            <w:pPr>
              <w:keepNext/>
              <w:adjustRightInd w:val="0"/>
              <w:textAlignment w:val="baseline"/>
              <w:outlineLvl w:val="1"/>
              <w:rPr>
                <w:rFonts w:asciiTheme="majorEastAsia" w:eastAsiaTheme="majorEastAsia" w:hAnsiTheme="majorEastAsia" w:cs="Times New Roman"/>
                <w:b/>
                <w:color w:val="0070C0"/>
                <w:kern w:val="0"/>
                <w:sz w:val="36"/>
                <w:szCs w:val="36"/>
                <w:u w:val="single"/>
              </w:rPr>
            </w:pPr>
            <w:r w:rsidRPr="00156585">
              <w:rPr>
                <w:rFonts w:ascii="HG丸ｺﾞｼｯｸM-PRO" w:eastAsia="HG丸ｺﾞｼｯｸM-PRO" w:hAnsi="HG丸ｺﾞｼｯｸM-PRO" w:cs="Times New Roman"/>
                <w:noProof/>
                <w:sz w:val="22"/>
              </w:rPr>
              <mc:AlternateContent>
                <mc:Choice Requires="wps">
                  <w:drawing>
                    <wp:anchor distT="0" distB="0" distL="114300" distR="114300" simplePos="0" relativeHeight="252173312" behindDoc="0" locked="0" layoutInCell="1" allowOverlap="1" wp14:anchorId="26C5ABA7" wp14:editId="0856E6C9">
                      <wp:simplePos x="0" y="0"/>
                      <wp:positionH relativeFrom="margin">
                        <wp:posOffset>50470</wp:posOffset>
                      </wp:positionH>
                      <wp:positionV relativeFrom="paragraph">
                        <wp:posOffset>414812</wp:posOffset>
                      </wp:positionV>
                      <wp:extent cx="6732905" cy="1899788"/>
                      <wp:effectExtent l="0" t="0" r="10795" b="24765"/>
                      <wp:wrapNone/>
                      <wp:docPr id="11" name="正方形/長方形 11"/>
                      <wp:cNvGraphicFramePr/>
                      <a:graphic xmlns:a="http://schemas.openxmlformats.org/drawingml/2006/main">
                        <a:graphicData uri="http://schemas.microsoft.com/office/word/2010/wordprocessingShape">
                          <wps:wsp>
                            <wps:cNvSpPr/>
                            <wps:spPr>
                              <a:xfrm>
                                <a:off x="0" y="0"/>
                                <a:ext cx="6732905" cy="1899788"/>
                              </a:xfrm>
                              <a:prstGeom prst="rect">
                                <a:avLst/>
                              </a:prstGeom>
                              <a:solidFill>
                                <a:sysClr val="window" lastClr="FFFFFF"/>
                              </a:solidFill>
                              <a:ln w="25400" cap="flat" cmpd="sng" algn="ctr">
                                <a:solidFill>
                                  <a:sysClr val="windowText" lastClr="000000"/>
                                </a:solidFill>
                                <a:prstDash val="solid"/>
                              </a:ln>
                              <a:effectLst/>
                            </wps:spPr>
                            <wps:txbx>
                              <w:txbxContent>
                                <w:p w:rsidR="001B52AC" w:rsidRDefault="001B52AC" w:rsidP="00860C5A">
                                  <w:pPr>
                                    <w:ind w:left="210" w:hangingChars="100" w:hanging="210"/>
                                    <w:jc w:val="left"/>
                                  </w:pPr>
                                  <w:r>
                                    <w:rPr>
                                      <w:rFonts w:hint="eastAsia"/>
                                    </w:rPr>
                                    <w:t>▽</w:t>
                                  </w:r>
                                  <w:r>
                                    <w:rPr>
                                      <w:rFonts w:hint="eastAsia"/>
                                    </w:rPr>
                                    <w:t xml:space="preserve"> </w:t>
                                  </w:r>
                                  <w:r>
                                    <w:rPr>
                                      <w:rFonts w:hint="eastAsia"/>
                                    </w:rPr>
                                    <w:t>大阪府のがん年齢調整死亡率（</w:t>
                                  </w:r>
                                  <w:r>
                                    <w:rPr>
                                      <w:rFonts w:hint="eastAsia"/>
                                    </w:rPr>
                                    <w:t>75</w:t>
                                  </w:r>
                                  <w:r>
                                    <w:rPr>
                                      <w:rFonts w:hint="eastAsia"/>
                                    </w:rPr>
                                    <w:t>歳未満）は、平成</w:t>
                                  </w:r>
                                  <w:r>
                                    <w:rPr>
                                      <w:rFonts w:hint="eastAsia"/>
                                    </w:rPr>
                                    <w:t>29</w:t>
                                  </w:r>
                                  <w:r>
                                    <w:rPr>
                                      <w:rFonts w:hint="eastAsia"/>
                                    </w:rPr>
                                    <w:t>年には、平成</w:t>
                                  </w:r>
                                  <w:r>
                                    <w:rPr>
                                      <w:rFonts w:hint="eastAsia"/>
                                    </w:rPr>
                                    <w:t>19</w:t>
                                  </w:r>
                                  <w:r>
                                    <w:rPr>
                                      <w:rFonts w:hint="eastAsia"/>
                                    </w:rPr>
                                    <w:t>年と比べると約</w:t>
                                  </w:r>
                                  <w:r>
                                    <w:rPr>
                                      <w:rFonts w:hint="eastAsia"/>
                                    </w:rPr>
                                    <w:t>20</w:t>
                                  </w:r>
                                  <w:r>
                                    <w:rPr>
                                      <w:rFonts w:hint="eastAsia"/>
                                    </w:rPr>
                                    <w:t>％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1B52AC" w:rsidRDefault="001B52AC" w:rsidP="00860C5A">
                                  <w:pPr>
                                    <w:ind w:left="210" w:hangingChars="100" w:hanging="210"/>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1B52AC" w:rsidRPr="00C10C63" w:rsidRDefault="001B52AC" w:rsidP="00860C5A">
                                  <w:pPr>
                                    <w:ind w:left="210" w:hangingChars="100" w:hanging="210"/>
                                    <w:jc w:val="left"/>
                                  </w:pPr>
                                  <w:r>
                                    <w:rPr>
                                      <w:rFonts w:hint="eastAsia"/>
                                    </w:rPr>
                                    <w:t>▽５年相対生存率は年々改善しており、治療だけでなく、仕事との両立支援など、生活を送るなかで必要な支援を受けられる環境の整備が必要です。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7" style="position:absolute;left:0;text-align:left;margin-left:3.95pt;margin-top:32.65pt;width:530.15pt;height:149.6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yrlAIAAB0FAAAOAAAAZHJzL2Uyb0RvYy54bWysVEtu2zAQ3RfoHQjuG8muk9hG5MBI4KJA&#10;kARIiqxpirIEUCRL0pbce7QHaNddF130OA3QW/SRUhLnsyqqBTXDGc7wzbzh0XFbS7IR1lVaZXSw&#10;l1IiFNd5pVYZ/XC9eDOmxHmmcia1EhndCkePZ69fHTVmKoa61DIXliCIctPGZLT03kyTxPFS1Mzt&#10;aSMUjIW2NfNQ7SrJLWsQvZbJME0Pkkbb3FjNhXPYPe2MdBbjF4Xg/qIonPBEZhR383G1cV2GNZkd&#10;senKMlNWvL8G+4db1KxSSHof6pR5Rta2ehaqrrjVThd+j+s60UVRcRExAM0gfYLmqmRGRCwojjP3&#10;ZXL/Lyw/31xaUuXo3YASxWr06Pb7t9svP3//+pr8+fyjkwisKFVj3BQnrsyl7TUHMeBuC1uHPxCR&#10;NpZ3e19e0XrCsXlw+HY4Sfcp4bANxpPJ4XgcoiYPx411/p3QNQlCRi36F8vKNmfOd653LiGb07LK&#10;F5WUUdm6E2nJhqHVYEiuG0okcx6bGV3Er8/26JhUpMnocH+Ugh+cgYOFZB5ibVAVp1aUMLkCubm3&#10;8S6PTrtnSa8BdydxGr+XEgcgp8yV3Y1j1N5NqoBHRPr2uEPlu1oHybfLtmtaOBF2ljrfopFWdwx3&#10;hi8qxD8D/ktmQWmAw5j6CyyF1ECse4mSUttPL+0HfzANVkoajAiq8XHNrAC69wocnAxGozBTURnt&#10;Hw6h2F3Lctei1vWJRmtAM9wuisHfyzuxsLq+wTTPQ1aYmOLI3dW9V058N7p4D7iYz6Mb5sgwf6au&#10;DA/BQ+VCZa/bG2ZNzyOPnpzru3Fi0yd06nzDSaXna6+LKnLtoa7gaFAwg5Gt/XsRhnxXj14Pr9rs&#10;LwAAAP//AwBQSwMEFAAGAAgAAAAhAITz2QjgAAAACQEAAA8AAABkcnMvZG93bnJldi54bWxMj8FO&#10;wzAQRO9I/IO1SFwq6tDS0IY4FUJCQlUvhF64bePFiRqvo9hN0r/HPcFxNLMzb/PtZFsxUO8bxwoe&#10;5wkI4srpho2Cw9f7wxqED8gaW8ek4EIetsXtTY6ZdiN/0lAGI2IJ+wwV1CF0mZS+qsmin7uOOHo/&#10;rrcYouyN1D2Osdy2cpEkqbTYcFyosaO3mqpTebYRYyYPH5ehlDtzwk23H8bd7NsodX83vb6ACDSF&#10;vzBc8eMNFJHp6M6svWgVPG9iUEG6WoK42km6XoA4KlimTyuQRS7/f1D8AgAA//8DAFBLAQItABQA&#10;BgAIAAAAIQC2gziS/gAAAOEBAAATAAAAAAAAAAAAAAAAAAAAAABbQ29udGVudF9UeXBlc10ueG1s&#10;UEsBAi0AFAAGAAgAAAAhADj9If/WAAAAlAEAAAsAAAAAAAAAAAAAAAAALwEAAF9yZWxzLy5yZWxz&#10;UEsBAi0AFAAGAAgAAAAhAKhQ/KuUAgAAHQUAAA4AAAAAAAAAAAAAAAAALgIAAGRycy9lMm9Eb2Mu&#10;eG1sUEsBAi0AFAAGAAgAAAAhAITz2QjgAAAACQEAAA8AAAAAAAAAAAAAAAAA7gQAAGRycy9kb3du&#10;cmV2LnhtbFBLBQYAAAAABAAEAPMAAAD7BQAAAAA=&#10;" fillcolor="window" strokecolor="windowText" strokeweight="2pt">
                      <v:textbox>
                        <w:txbxContent>
                          <w:p w:rsidR="001B52AC" w:rsidRDefault="001B52AC" w:rsidP="00860C5A">
                            <w:pPr>
                              <w:ind w:left="210" w:hangingChars="100" w:hanging="210"/>
                              <w:jc w:val="left"/>
                            </w:pPr>
                            <w:r>
                              <w:rPr>
                                <w:rFonts w:hint="eastAsia"/>
                              </w:rPr>
                              <w:t>▽</w:t>
                            </w:r>
                            <w:r>
                              <w:rPr>
                                <w:rFonts w:hint="eastAsia"/>
                              </w:rPr>
                              <w:t xml:space="preserve"> </w:t>
                            </w:r>
                            <w:r>
                              <w:rPr>
                                <w:rFonts w:hint="eastAsia"/>
                              </w:rPr>
                              <w:t>大阪府のがん年齢調整死亡率（</w:t>
                            </w:r>
                            <w:r>
                              <w:rPr>
                                <w:rFonts w:hint="eastAsia"/>
                              </w:rPr>
                              <w:t>75</w:t>
                            </w:r>
                            <w:r>
                              <w:rPr>
                                <w:rFonts w:hint="eastAsia"/>
                              </w:rPr>
                              <w:t>歳未満）は、平成</w:t>
                            </w:r>
                            <w:r>
                              <w:rPr>
                                <w:rFonts w:hint="eastAsia"/>
                              </w:rPr>
                              <w:t>29</w:t>
                            </w:r>
                            <w:r>
                              <w:rPr>
                                <w:rFonts w:hint="eastAsia"/>
                              </w:rPr>
                              <w:t>年には、平成</w:t>
                            </w:r>
                            <w:r>
                              <w:rPr>
                                <w:rFonts w:hint="eastAsia"/>
                              </w:rPr>
                              <w:t>19</w:t>
                            </w:r>
                            <w:r>
                              <w:rPr>
                                <w:rFonts w:hint="eastAsia"/>
                              </w:rPr>
                              <w:t>年と比べると約</w:t>
                            </w:r>
                            <w:r>
                              <w:rPr>
                                <w:rFonts w:hint="eastAsia"/>
                              </w:rPr>
                              <w:t>20</w:t>
                            </w:r>
                            <w:r>
                              <w:rPr>
                                <w:rFonts w:hint="eastAsia"/>
                              </w:rPr>
                              <w:t>％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1B52AC" w:rsidRDefault="001B52AC" w:rsidP="00860C5A">
                            <w:pPr>
                              <w:ind w:left="210" w:hangingChars="100" w:hanging="210"/>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1B52AC" w:rsidRPr="00C10C63" w:rsidRDefault="001B52AC" w:rsidP="00860C5A">
                            <w:pPr>
                              <w:ind w:left="210" w:hangingChars="100" w:hanging="210"/>
                              <w:jc w:val="left"/>
                            </w:pPr>
                            <w:r>
                              <w:rPr>
                                <w:rFonts w:hint="eastAsia"/>
                              </w:rPr>
                              <w:t>▽５年相対生存率は年々改善しており、治療だけでなく、仕事との両立支援など、生活を送るなかで必要な支援を受けられる環境の整備が必要です。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r w:rsidRPr="00156585">
              <w:rPr>
                <w:rFonts w:asciiTheme="majorEastAsia" w:eastAsiaTheme="majorEastAsia" w:hAnsiTheme="majorEastAsia" w:cs="Times New Roman" w:hint="eastAsia"/>
                <w:b/>
                <w:color w:val="0070C0"/>
                <w:kern w:val="0"/>
                <w:sz w:val="36"/>
                <w:szCs w:val="36"/>
                <w:u w:val="single"/>
              </w:rPr>
              <w:t>１　がんの現状と課題</w:t>
            </w:r>
            <w:bookmarkEnd w:id="63"/>
            <w:bookmarkEnd w:id="64"/>
            <w:bookmarkEnd w:id="65"/>
            <w:bookmarkEnd w:id="66"/>
            <w:bookmarkEnd w:id="67"/>
            <w:bookmarkEnd w:id="68"/>
            <w:bookmarkEnd w:id="69"/>
          </w:p>
          <w:p w:rsidR="00860C5A" w:rsidRPr="00156585" w:rsidRDefault="00860C5A" w:rsidP="00860C5A">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860C5A" w:rsidRPr="00156585" w:rsidRDefault="00860C5A" w:rsidP="00860C5A">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860C5A" w:rsidRPr="00156585" w:rsidRDefault="00860C5A" w:rsidP="00860C5A">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860C5A" w:rsidRPr="00156585" w:rsidRDefault="00860C5A" w:rsidP="00860C5A">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860C5A" w:rsidRPr="00156585" w:rsidRDefault="00860C5A" w:rsidP="00860C5A">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860C5A" w:rsidRPr="00156585" w:rsidRDefault="00860C5A" w:rsidP="00860C5A">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860C5A" w:rsidRPr="00156585" w:rsidRDefault="00860C5A" w:rsidP="00860C5A">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860C5A" w:rsidRPr="00156585" w:rsidRDefault="00860C5A" w:rsidP="00860C5A">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860C5A" w:rsidRPr="00156585" w:rsidRDefault="00860C5A" w:rsidP="00860C5A">
            <w:pPr>
              <w:keepNext/>
              <w:adjustRightInd w:val="0"/>
              <w:spacing w:line="460" w:lineRule="exact"/>
              <w:textAlignment w:val="baseline"/>
              <w:outlineLvl w:val="2"/>
              <w:rPr>
                <w:rFonts w:asciiTheme="majorEastAsia" w:eastAsiaTheme="majorEastAsia" w:hAnsiTheme="majorEastAsia" w:cs="Times New Roman"/>
                <w:b/>
                <w:color w:val="0070C0"/>
                <w:kern w:val="0"/>
                <w:sz w:val="28"/>
                <w:szCs w:val="24"/>
              </w:rPr>
            </w:pPr>
            <w:bookmarkStart w:id="70" w:name="_Toc485731113"/>
            <w:bookmarkStart w:id="71" w:name="_Toc486531938"/>
            <w:bookmarkStart w:id="72" w:name="_Toc487755782"/>
            <w:bookmarkStart w:id="73" w:name="_Toc487757230"/>
            <w:bookmarkStart w:id="74" w:name="_Toc487757342"/>
            <w:bookmarkStart w:id="75" w:name="_Toc487757541"/>
            <w:r w:rsidRPr="00156585">
              <w:rPr>
                <w:rFonts w:ascii="HG丸ｺﾞｼｯｸM-PRO" w:eastAsia="HG丸ｺﾞｼｯｸM-PRO" w:hAnsi="HG丸ｺﾞｼｯｸM-PRO" w:cs="Times New Roman"/>
                <w:b/>
                <w:color w:val="0070C0"/>
                <w:kern w:val="0"/>
                <w:sz w:val="28"/>
                <w:szCs w:val="24"/>
              </w:rPr>
              <w:t xml:space="preserve"> </w:t>
            </w:r>
            <w:bookmarkStart w:id="76" w:name="_Toc488834895"/>
            <w:bookmarkStart w:id="77" w:name="_Toc488877890"/>
            <w:bookmarkStart w:id="78" w:name="_Toc489275313"/>
            <w:r w:rsidRPr="00156585">
              <w:rPr>
                <w:rFonts w:asciiTheme="majorEastAsia" w:eastAsiaTheme="majorEastAsia" w:hAnsiTheme="majorEastAsia" w:cs="Times New Roman"/>
                <w:b/>
                <w:color w:val="0070C0"/>
                <w:kern w:val="0"/>
                <w:sz w:val="28"/>
                <w:szCs w:val="24"/>
              </w:rPr>
              <w:t>(</w:t>
            </w:r>
            <w:r w:rsidRPr="00156585">
              <w:rPr>
                <w:rFonts w:asciiTheme="majorEastAsia" w:eastAsiaTheme="majorEastAsia" w:hAnsiTheme="majorEastAsia" w:cs="Times New Roman" w:hint="eastAsia"/>
                <w:b/>
                <w:color w:val="0070C0"/>
                <w:kern w:val="0"/>
                <w:sz w:val="28"/>
                <w:szCs w:val="24"/>
              </w:rPr>
              <w:t>1</w:t>
            </w:r>
            <w:r w:rsidRPr="00156585">
              <w:rPr>
                <w:rFonts w:asciiTheme="majorEastAsia" w:eastAsiaTheme="majorEastAsia" w:hAnsiTheme="majorEastAsia" w:cs="Times New Roman"/>
                <w:b/>
                <w:color w:val="0070C0"/>
                <w:kern w:val="0"/>
                <w:sz w:val="28"/>
                <w:szCs w:val="24"/>
              </w:rPr>
              <w:t xml:space="preserve">) </w:t>
            </w:r>
            <w:r w:rsidRPr="00156585">
              <w:rPr>
                <w:rFonts w:asciiTheme="majorEastAsia" w:eastAsiaTheme="majorEastAsia" w:hAnsiTheme="majorEastAsia" w:cs="Times New Roman" w:hint="eastAsia"/>
                <w:b/>
                <w:color w:val="0070C0"/>
                <w:kern w:val="0"/>
                <w:sz w:val="28"/>
                <w:szCs w:val="24"/>
              </w:rPr>
              <w:t>大阪府のがん年齢調整死亡率（全がん）</w:t>
            </w:r>
            <w:bookmarkEnd w:id="70"/>
            <w:bookmarkEnd w:id="71"/>
            <w:bookmarkEnd w:id="72"/>
            <w:bookmarkEnd w:id="73"/>
            <w:bookmarkEnd w:id="74"/>
            <w:bookmarkEnd w:id="75"/>
            <w:bookmarkEnd w:id="76"/>
            <w:bookmarkEnd w:id="77"/>
            <w:bookmarkEnd w:id="78"/>
          </w:p>
          <w:p w:rsidR="00860C5A" w:rsidRPr="00156585" w:rsidRDefault="00860C5A" w:rsidP="00860C5A">
            <w:pPr>
              <w:adjustRightInd w:val="0"/>
              <w:spacing w:line="300" w:lineRule="exact"/>
              <w:ind w:leftChars="200" w:left="640" w:hangingChars="100" w:hanging="220"/>
              <w:textAlignment w:val="baseline"/>
              <w:rPr>
                <w:rFonts w:ascii="HG丸ｺﾞｼｯｸM-PRO" w:eastAsia="HG丸ｺﾞｼｯｸM-PRO" w:hAnsi="HG丸ｺﾞｼｯｸM-PRO" w:cs="HG丸ｺﾞｼｯｸM-PRO"/>
                <w:kern w:val="0"/>
                <w:sz w:val="22"/>
                <w:szCs w:val="21"/>
              </w:rPr>
            </w:pPr>
            <w:r w:rsidRPr="00156585">
              <w:rPr>
                <w:rFonts w:ascii="HG丸ｺﾞｼｯｸM-PRO" w:eastAsia="HG丸ｺﾞｼｯｸM-PRO" w:hAnsi="HG丸ｺﾞｼｯｸM-PRO" w:cs="HG丸ｺﾞｼｯｸM-PRO" w:hint="eastAsia"/>
                <w:kern w:val="0"/>
                <w:sz w:val="22"/>
                <w:szCs w:val="21"/>
              </w:rPr>
              <w:t>○大阪府のがん年齢調整死亡率（75歳未満</w:t>
            </w:r>
            <w:r w:rsidRPr="00156585">
              <w:rPr>
                <w:rFonts w:ascii="HG丸ｺﾞｼｯｸM-PRO" w:eastAsia="HG丸ｺﾞｼｯｸM-PRO" w:hAnsi="HG丸ｺﾞｼｯｸM-PRO" w:cs="HG丸ｺﾞｼｯｸM-PRO"/>
                <w:kern w:val="0"/>
                <w:sz w:val="22"/>
                <w:szCs w:val="21"/>
              </w:rPr>
              <w:t>）は、</w:t>
            </w:r>
            <w:r w:rsidRPr="00156585">
              <w:rPr>
                <w:rFonts w:ascii="HG丸ｺﾞｼｯｸM-PRO" w:eastAsia="HG丸ｺﾞｼｯｸM-PRO" w:hAnsi="HG丸ｺﾞｼｯｸM-PRO" w:cs="HG丸ｺﾞｼｯｸM-PRO" w:hint="eastAsia"/>
                <w:kern w:val="0"/>
                <w:sz w:val="22"/>
                <w:szCs w:val="21"/>
              </w:rPr>
              <w:t>平成27年では84.4であり、平成19</w:t>
            </w:r>
            <w:r w:rsidRPr="00156585">
              <w:rPr>
                <w:rFonts w:ascii="HG丸ｺﾞｼｯｸM-PRO" w:eastAsia="HG丸ｺﾞｼｯｸM-PRO" w:hAnsi="HG丸ｺﾞｼｯｸM-PRO" w:cs="HG丸ｺﾞｼｯｸM-PRO"/>
                <w:kern w:val="0"/>
                <w:sz w:val="22"/>
                <w:szCs w:val="21"/>
              </w:rPr>
              <w:t>年</w:t>
            </w:r>
            <w:r w:rsidRPr="00156585">
              <w:rPr>
                <w:rFonts w:ascii="HG丸ｺﾞｼｯｸM-PRO" w:eastAsia="HG丸ｺﾞｼｯｸM-PRO" w:hAnsi="HG丸ｺﾞｼｯｸM-PRO" w:cs="HG丸ｺﾞｼｯｸM-PRO" w:hint="eastAsia"/>
                <w:kern w:val="0"/>
                <w:sz w:val="22"/>
                <w:szCs w:val="21"/>
              </w:rPr>
              <w:t>と比べて13.0ポイント減少しています。年平均変化率は、全国1.8</w:t>
            </w:r>
            <w:r w:rsidRPr="00156585">
              <w:rPr>
                <w:rFonts w:ascii="HG丸ｺﾞｼｯｸM-PRO" w:eastAsia="HG丸ｺﾞｼｯｸM-PRO" w:hAnsi="HG丸ｺﾞｼｯｸM-PRO" w:cs="HG丸ｺﾞｼｯｸM-PRO"/>
                <w:kern w:val="0"/>
                <w:sz w:val="22"/>
                <w:szCs w:val="21"/>
              </w:rPr>
              <w:t>％</w:t>
            </w:r>
            <w:r w:rsidRPr="00156585">
              <w:rPr>
                <w:rFonts w:ascii="HG丸ｺﾞｼｯｸM-PRO" w:eastAsia="HG丸ｺﾞｼｯｸM-PRO" w:hAnsi="HG丸ｺﾞｼｯｸM-PRO" w:cs="HG丸ｺﾞｼｯｸM-PRO" w:hint="eastAsia"/>
                <w:kern w:val="0"/>
                <w:sz w:val="22"/>
                <w:szCs w:val="21"/>
              </w:rPr>
              <w:t>の減に対し、府は</w:t>
            </w:r>
            <w:r w:rsidRPr="00156585">
              <w:rPr>
                <w:rFonts w:ascii="HG丸ｺﾞｼｯｸM-PRO" w:eastAsia="HG丸ｺﾞｼｯｸM-PRO" w:hAnsi="HG丸ｺﾞｼｯｸM-PRO" w:cs="HG丸ｺﾞｼｯｸM-PRO"/>
                <w:kern w:val="0"/>
                <w:sz w:val="22"/>
                <w:szCs w:val="21"/>
              </w:rPr>
              <w:t>2.2％</w:t>
            </w:r>
            <w:r w:rsidRPr="00156585">
              <w:rPr>
                <w:rFonts w:ascii="HG丸ｺﾞｼｯｸM-PRO" w:eastAsia="HG丸ｺﾞｼｯｸM-PRO" w:hAnsi="HG丸ｺﾞｼｯｸM-PRO" w:cs="HG丸ｺﾞｼｯｸM-PRO" w:hint="eastAsia"/>
                <w:kern w:val="0"/>
                <w:sz w:val="22"/>
                <w:szCs w:val="21"/>
              </w:rPr>
              <w:t>の減となっており、全国よりも改善しています。このままの傾向で推移した場合、平成29年には</w:t>
            </w:r>
            <w:r w:rsidRPr="00156585">
              <w:rPr>
                <w:rFonts w:ascii="HG丸ｺﾞｼｯｸM-PRO" w:eastAsia="HG丸ｺﾞｼｯｸM-PRO" w:hAnsi="HG丸ｺﾞｼｯｸM-PRO" w:cs="HG丸ｺﾞｼｯｸM-PRO"/>
                <w:kern w:val="0"/>
                <w:sz w:val="22"/>
                <w:szCs w:val="21"/>
              </w:rPr>
              <w:t>、</w:t>
            </w:r>
            <w:r w:rsidRPr="00156585">
              <w:rPr>
                <w:rFonts w:ascii="HG丸ｺﾞｼｯｸM-PRO" w:eastAsia="HG丸ｺﾞｼｯｸM-PRO" w:hAnsi="HG丸ｺﾞｼｯｸM-PRO" w:cs="HG丸ｺﾞｼｯｸM-PRO" w:hint="eastAsia"/>
                <w:kern w:val="0"/>
                <w:sz w:val="22"/>
                <w:szCs w:val="21"/>
              </w:rPr>
              <w:t>平成</w:t>
            </w:r>
            <w:r w:rsidRPr="00156585">
              <w:rPr>
                <w:rFonts w:ascii="HG丸ｺﾞｼｯｸM-PRO" w:eastAsia="HG丸ｺﾞｼｯｸM-PRO" w:hAnsi="HG丸ｺﾞｼｯｸM-PRO" w:cs="HG丸ｺﾞｼｯｸM-PRO"/>
                <w:kern w:val="0"/>
                <w:sz w:val="22"/>
                <w:szCs w:val="21"/>
              </w:rPr>
              <w:t>19年</w:t>
            </w:r>
            <w:r w:rsidRPr="00156585">
              <w:rPr>
                <w:rFonts w:ascii="HG丸ｺﾞｼｯｸM-PRO" w:eastAsia="HG丸ｺﾞｼｯｸM-PRO" w:hAnsi="HG丸ｺﾞｼｯｸM-PRO" w:cs="HG丸ｺﾞｼｯｸM-PRO" w:hint="eastAsia"/>
                <w:kern w:val="0"/>
                <w:sz w:val="22"/>
                <w:szCs w:val="21"/>
              </w:rPr>
              <w:t>と比べて約20％減少すると推測されます。</w:t>
            </w:r>
          </w:p>
          <w:p w:rsidR="00860C5A" w:rsidRPr="00156585" w:rsidRDefault="00860C5A" w:rsidP="00860C5A">
            <w:pPr>
              <w:adjustRightInd w:val="0"/>
              <w:spacing w:line="300" w:lineRule="exact"/>
              <w:ind w:leftChars="100" w:left="430" w:hangingChars="100" w:hanging="220"/>
              <w:textAlignment w:val="baseline"/>
              <w:rPr>
                <w:rFonts w:ascii="HG丸ｺﾞｼｯｸM-PRO" w:eastAsia="HG丸ｺﾞｼｯｸM-PRO" w:hAnsi="HG丸ｺﾞｼｯｸM-PRO" w:cs="HG丸ｺﾞｼｯｸM-PRO"/>
                <w:kern w:val="0"/>
                <w:sz w:val="22"/>
                <w:szCs w:val="21"/>
              </w:rPr>
            </w:pPr>
          </w:p>
          <w:p w:rsidR="00860C5A" w:rsidRPr="00156585" w:rsidRDefault="00860C5A" w:rsidP="00860C5A">
            <w:pPr>
              <w:adjustRightInd w:val="0"/>
              <w:spacing w:line="300" w:lineRule="exact"/>
              <w:ind w:leftChars="200" w:left="640" w:hangingChars="100" w:hanging="220"/>
              <w:textAlignment w:val="baseline"/>
              <w:rPr>
                <w:rFonts w:ascii="HG丸ｺﾞｼｯｸM-PRO" w:eastAsia="HG丸ｺﾞｼｯｸM-PRO" w:hAnsi="HG丸ｺﾞｼｯｸM-PRO" w:cs="HG丸ｺﾞｼｯｸM-PRO"/>
                <w:kern w:val="0"/>
                <w:sz w:val="22"/>
                <w:szCs w:val="21"/>
              </w:rPr>
            </w:pPr>
            <w:r w:rsidRPr="00156585">
              <w:rPr>
                <w:rFonts w:ascii="HG丸ｺﾞｼｯｸM-PRO" w:eastAsia="HG丸ｺﾞｼｯｸM-PRO" w:hAnsi="HG丸ｺﾞｼｯｸM-PRO" w:cs="HG丸ｺﾞｼｯｸM-PRO" w:hint="eastAsia"/>
                <w:kern w:val="0"/>
                <w:sz w:val="22"/>
                <w:szCs w:val="21"/>
              </w:rPr>
              <w:t>○死亡率を部位別でみると、肝がんと胃がんの死亡率が大きく減少しており、全国よりも減少が大きい要因であると考えられます。</w:t>
            </w:r>
          </w:p>
          <w:p w:rsidR="00860C5A" w:rsidRPr="00156585" w:rsidRDefault="00860C5A" w:rsidP="00860C5A">
            <w:pPr>
              <w:adjustRightInd w:val="0"/>
              <w:spacing w:line="300" w:lineRule="exact"/>
              <w:ind w:leftChars="100" w:left="430" w:hangingChars="100" w:hanging="220"/>
              <w:textAlignment w:val="baseline"/>
              <w:rPr>
                <w:rFonts w:ascii="HG丸ｺﾞｼｯｸM-PRO" w:eastAsia="HG丸ｺﾞｼｯｸM-PRO" w:hAnsi="HG丸ｺﾞｼｯｸM-PRO" w:cs="HG丸ｺﾞｼｯｸM-PRO"/>
                <w:kern w:val="0"/>
                <w:sz w:val="22"/>
                <w:szCs w:val="21"/>
              </w:rPr>
            </w:pPr>
          </w:p>
          <w:p w:rsidR="00860C5A" w:rsidRPr="00156585" w:rsidRDefault="00860C5A" w:rsidP="00860C5A">
            <w:pPr>
              <w:adjustRightInd w:val="0"/>
              <w:spacing w:line="300" w:lineRule="exact"/>
              <w:ind w:leftChars="200" w:left="640" w:hangingChars="100" w:hanging="220"/>
              <w:textAlignment w:val="baseline"/>
              <w:rPr>
                <w:rFonts w:ascii="HG丸ｺﾞｼｯｸM-PRO" w:eastAsia="HG丸ｺﾞｼｯｸM-PRO" w:hAnsi="HG丸ｺﾞｼｯｸM-PRO" w:cs="HG丸ｺﾞｼｯｸM-PRO"/>
                <w:kern w:val="0"/>
                <w:sz w:val="22"/>
                <w:szCs w:val="21"/>
              </w:rPr>
            </w:pPr>
            <w:r w:rsidRPr="00156585">
              <w:rPr>
                <w:rFonts w:ascii="HG丸ｺﾞｼｯｸM-PRO" w:eastAsia="HG丸ｺﾞｼｯｸM-PRO" w:hAnsi="HG丸ｺﾞｼｯｸM-PRO" w:cs="HG丸ｺﾞｼｯｸM-PRO" w:hint="eastAsia"/>
                <w:kern w:val="0"/>
                <w:sz w:val="22"/>
                <w:szCs w:val="21"/>
              </w:rPr>
              <w:t>○しかし、死亡率は、依然として全国平均よりも高く、引き続き、早期発見や早期治療により、がんの死亡者を減らすことが必要です。</w:t>
            </w:r>
          </w:p>
          <w:p w:rsidR="00860C5A" w:rsidRPr="00156585" w:rsidRDefault="00860C5A" w:rsidP="00860C5A">
            <w:pPr>
              <w:adjustRightInd w:val="0"/>
              <w:ind w:leftChars="100" w:left="420" w:hangingChars="100" w:hanging="210"/>
              <w:textAlignment w:val="baseline"/>
              <w:rPr>
                <w:rFonts w:ascii="HG丸ｺﾞｼｯｸM-PRO" w:eastAsia="HG丸ｺﾞｼｯｸM-PRO" w:hAnsi="HG丸ｺﾞｼｯｸM-PRO" w:cs="HG丸ｺﾞｼｯｸM-PRO"/>
                <w:kern w:val="0"/>
                <w:szCs w:val="21"/>
              </w:rPr>
            </w:pPr>
            <w:r w:rsidRPr="00156585">
              <w:rPr>
                <w:rFonts w:ascii="HG丸ｺﾞｼｯｸM-PRO" w:eastAsia="HG丸ｺﾞｼｯｸM-PRO" w:hAnsi="HG丸ｺﾞｼｯｸM-PRO" w:cs="HG丸ｺﾞｼｯｸM-PRO"/>
                <w:noProof/>
                <w:kern w:val="0"/>
                <w:szCs w:val="21"/>
              </w:rPr>
              <mc:AlternateContent>
                <mc:Choice Requires="wps">
                  <w:drawing>
                    <wp:anchor distT="0" distB="0" distL="114300" distR="114300" simplePos="0" relativeHeight="252172288" behindDoc="0" locked="0" layoutInCell="1" allowOverlap="1" wp14:anchorId="08E05A94" wp14:editId="21FFA407">
                      <wp:simplePos x="0" y="0"/>
                      <wp:positionH relativeFrom="column">
                        <wp:posOffset>61678</wp:posOffset>
                      </wp:positionH>
                      <wp:positionV relativeFrom="paragraph">
                        <wp:posOffset>44560</wp:posOffset>
                      </wp:positionV>
                      <wp:extent cx="5762625" cy="413385"/>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5762625" cy="413385"/>
                              </a:xfrm>
                              <a:prstGeom prst="rect">
                                <a:avLst/>
                              </a:prstGeom>
                              <a:noFill/>
                              <a:ln w="6350">
                                <a:noFill/>
                              </a:ln>
                              <a:effectLst/>
                            </wps:spPr>
                            <wps:txbx>
                              <w:txbxContent>
                                <w:p w:rsidR="001B52AC" w:rsidRPr="00042861" w:rsidRDefault="001B52AC" w:rsidP="00860C5A">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8" type="#_x0000_t202" style="position:absolute;left:0;text-align:left;margin-left:4.85pt;margin-top:3.5pt;width:453.75pt;height:32.5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zVwIAAHkEAAAOAAAAZHJzL2Uyb0RvYy54bWysVEtu2zAQ3RfoHQjua/nvVLAcuAlcFDCS&#10;AE6RNU1RlgCJw5K0JXdpA0EP0SsUXfc8ukiHlOUYaVdFNxTnw/m8N6PpdVXkZCe0yUBGtNfpUiIk&#10;hziTm4h+fly8u6LEWCZjloMUEd0LQ69nb99MSxWKPqSQx0ITDCJNWKqIptaqMAgMT0XBTAeUkGhM&#10;QBfMoqg3QaxZidGLPOh3u+OgBB0rDVwYg9rbxkhnPn6SCG7vk8QIS/KIYm3Wn9qfa3cGsykLN5qp&#10;NOOnMtg/VFGwTGLSc6hbZhnZ6uyPUEXGNRhIbIdDEUCSZFz4HrCbXvdVN6uUKeF7QXCMOsNk/l9Y&#10;frd70CSLIzqhRLICKaqPz/XhR334VR+/kfr4vT4e68NPlMnEwVUqE+KrlcJ3tvoAFdLe6g0qHQpV&#10;ogv3xf4I2hH4/RlsUVnCUTmajPvj/ogSjrZhbzC4GrkwwctrpY39KKAg7hJRjWR6jNluaWzj2rq4&#10;ZBIWWZ57QnNJyoiOB6Ouf3C2YPBcOl/hR+MUxnXUVO5utlpXHpB+29Ua4j02q6GZHqP4IsOKlszY&#10;B6ZxXLA/XAF7j0eSA2aG042SFPTXv+mdP7KIVkpKHL+Imi9bpgUl+SeJ/L7vDYduXr0wHE36KOhL&#10;y/rSIrfFDeCE93DZFPdX52/z9ppoKJ5wU+YuK5qY5Jg7otzqVrixzVrgrnExn3s3nFHF7FKuFHfB&#10;HXIO8cfqiWl1osUioXfQjioLX7HT+Db8zLcWksxT55BucEXKnYDz7ck/7aJboEvZe738MWa/AQAA&#10;//8DAFBLAwQUAAYACAAAACEAcS+H0N0AAAAGAQAADwAAAGRycy9kb3ducmV2LnhtbEyPQUvDQBSE&#10;74L/YXmCF7GbBDE2ZlOkIOSQS1sRvG2zz2xo9m3MbtP4732e9DjMMPNNuVncIGacQu9JQbpKQCC1&#10;3vTUKXg7vN4/gQhRk9GDJ1TwjQE21fVVqQvjL7TDeR87wSUUCq3AxjgWUobWotNh5Uck9j795HRk&#10;OXXSTPrC5W6QWZI8Sqd74gWrR9xabE/7s1Mwv9cPZjfbON1tmzqpT81X/tEodXuzvDyDiLjEvzD8&#10;4jM6VMx09GcyQQwK1jkHFeR8iN11mmcgjqyzFGRVyv/41Q8AAAD//wMAUEsBAi0AFAAGAAgAAAAh&#10;ALaDOJL+AAAA4QEAABMAAAAAAAAAAAAAAAAAAAAAAFtDb250ZW50X1R5cGVzXS54bWxQSwECLQAU&#10;AAYACAAAACEAOP0h/9YAAACUAQAACwAAAAAAAAAAAAAAAAAvAQAAX3JlbHMvLnJlbHNQSwECLQAU&#10;AAYACAAAACEA/zVqs1cCAAB5BAAADgAAAAAAAAAAAAAAAAAuAgAAZHJzL2Uyb0RvYy54bWxQSwEC&#10;LQAUAAYACAAAACEAcS+H0N0AAAAGAQAADwAAAAAAAAAAAAAAAACxBAAAZHJzL2Rvd25yZXYueG1s&#10;UEsFBgAAAAAEAAQA8wAAALsFAAAAAA==&#10;" filled="f" stroked="f" strokeweight=".5pt">
                      <v:textbox>
                        <w:txbxContent>
                          <w:p w:rsidR="001B52AC" w:rsidRPr="00042861" w:rsidRDefault="001B52AC" w:rsidP="00860C5A">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p>
                        </w:txbxContent>
                      </v:textbox>
                    </v:shape>
                  </w:pict>
                </mc:Fallback>
              </mc:AlternateContent>
            </w:r>
          </w:p>
          <w:p w:rsidR="00860C5A" w:rsidRPr="00156585" w:rsidRDefault="00860C5A" w:rsidP="00860C5A">
            <w:pPr>
              <w:adjustRightInd w:val="0"/>
              <w:textAlignment w:val="baseline"/>
              <w:rPr>
                <w:rFonts w:ascii="HG丸ｺﾞｼｯｸM-PRO" w:eastAsia="HG丸ｺﾞｼｯｸM-PRO" w:hAnsi="HG丸ｺﾞｼｯｸM-PRO" w:cs="HG丸ｺﾞｼｯｸM-PRO"/>
                <w:kern w:val="0"/>
                <w:szCs w:val="21"/>
              </w:rPr>
            </w:pPr>
            <w:r w:rsidRPr="00156585">
              <w:rPr>
                <w:rFonts w:ascii="HG丸ｺﾞｼｯｸM-PRO" w:eastAsia="HG丸ｺﾞｼｯｸM-PRO" w:hAnsi="HG丸ｺﾞｼｯｸM-PRO" w:cs="HG丸ｺﾞｼｯｸM-PRO" w:hint="eastAsia"/>
                <w:kern w:val="0"/>
                <w:szCs w:val="21"/>
              </w:rPr>
              <w:t xml:space="preserve">　</w:t>
            </w:r>
          </w:p>
          <w:p w:rsidR="00860C5A" w:rsidRPr="00156585" w:rsidRDefault="00860C5A" w:rsidP="00860C5A">
            <w:pPr>
              <w:adjustRightInd w:val="0"/>
              <w:textAlignment w:val="baseline"/>
              <w:rPr>
                <w:rFonts w:ascii="HG丸ｺﾞｼｯｸM-PRO" w:eastAsia="HG丸ｺﾞｼｯｸM-PRO" w:hAnsi="HG丸ｺﾞｼｯｸM-PRO" w:cs="HG丸ｺﾞｼｯｸM-PRO"/>
                <w:kern w:val="0"/>
                <w:szCs w:val="21"/>
              </w:rPr>
            </w:pPr>
            <w:r w:rsidRPr="00156585">
              <w:rPr>
                <w:rFonts w:ascii="HG丸ｺﾞｼｯｸM-PRO" w:eastAsia="HG丸ｺﾞｼｯｸM-PRO" w:hAnsi="Century" w:cs="HG丸ｺﾞｼｯｸM-PRO"/>
                <w:noProof/>
                <w:color w:val="000000"/>
                <w:kern w:val="0"/>
                <w:sz w:val="24"/>
                <w:szCs w:val="24"/>
              </w:rPr>
              <w:drawing>
                <wp:anchor distT="0" distB="0" distL="114300" distR="114300" simplePos="0" relativeHeight="252175360" behindDoc="0" locked="0" layoutInCell="1" allowOverlap="1" wp14:anchorId="67446639" wp14:editId="46129610">
                  <wp:simplePos x="0" y="0"/>
                  <wp:positionH relativeFrom="column">
                    <wp:posOffset>920115</wp:posOffset>
                  </wp:positionH>
                  <wp:positionV relativeFrom="paragraph">
                    <wp:posOffset>-1501</wp:posOffset>
                  </wp:positionV>
                  <wp:extent cx="3601720" cy="2432685"/>
                  <wp:effectExtent l="0" t="0" r="0" b="5715"/>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1720" cy="243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C5A" w:rsidRPr="00156585" w:rsidRDefault="00860C5A" w:rsidP="00860C5A">
            <w:pPr>
              <w:adjustRightInd w:val="0"/>
              <w:textAlignment w:val="baseline"/>
              <w:rPr>
                <w:rFonts w:ascii="HG丸ｺﾞｼｯｸM-PRO" w:eastAsia="HG丸ｺﾞｼｯｸM-PRO" w:hAnsi="HG丸ｺﾞｼｯｸM-PRO" w:cs="HG丸ｺﾞｼｯｸM-PRO"/>
                <w:kern w:val="0"/>
                <w:szCs w:val="21"/>
              </w:rPr>
            </w:pPr>
          </w:p>
          <w:p w:rsidR="00860C5A" w:rsidRPr="00156585" w:rsidRDefault="00860C5A" w:rsidP="00860C5A">
            <w:pPr>
              <w:adjustRightInd w:val="0"/>
              <w:textAlignment w:val="baseline"/>
              <w:rPr>
                <w:rFonts w:ascii="HG丸ｺﾞｼｯｸM-PRO" w:eastAsia="HG丸ｺﾞｼｯｸM-PRO" w:hAnsi="HG丸ｺﾞｼｯｸM-PRO" w:cs="HG丸ｺﾞｼｯｸM-PRO"/>
                <w:kern w:val="0"/>
                <w:szCs w:val="21"/>
              </w:rPr>
            </w:pPr>
          </w:p>
          <w:p w:rsidR="00860C5A" w:rsidRPr="00156585" w:rsidRDefault="00860C5A" w:rsidP="00860C5A">
            <w:pPr>
              <w:adjustRightInd w:val="0"/>
              <w:textAlignment w:val="baseline"/>
              <w:rPr>
                <w:rFonts w:ascii="HG丸ｺﾞｼｯｸM-PRO" w:eastAsia="HG丸ｺﾞｼｯｸM-PRO" w:hAnsi="HG丸ｺﾞｼｯｸM-PRO" w:cs="HG丸ｺﾞｼｯｸM-PRO"/>
                <w:kern w:val="0"/>
                <w:szCs w:val="21"/>
              </w:rPr>
            </w:pPr>
          </w:p>
          <w:p w:rsidR="00860C5A" w:rsidRPr="00156585" w:rsidRDefault="00860C5A" w:rsidP="00860C5A">
            <w:pPr>
              <w:adjustRightInd w:val="0"/>
              <w:textAlignment w:val="baseline"/>
              <w:rPr>
                <w:rFonts w:ascii="HG丸ｺﾞｼｯｸM-PRO" w:eastAsia="HG丸ｺﾞｼｯｸM-PRO" w:hAnsi="HG丸ｺﾞｼｯｸM-PRO" w:cs="HG丸ｺﾞｼｯｸM-PRO"/>
                <w:kern w:val="0"/>
                <w:szCs w:val="21"/>
              </w:rPr>
            </w:pPr>
          </w:p>
          <w:p w:rsidR="00860C5A" w:rsidRPr="00156585" w:rsidRDefault="00860C5A" w:rsidP="00860C5A">
            <w:pPr>
              <w:adjustRightInd w:val="0"/>
              <w:textAlignment w:val="baseline"/>
              <w:rPr>
                <w:rFonts w:ascii="HG丸ｺﾞｼｯｸM-PRO" w:eastAsia="HG丸ｺﾞｼｯｸM-PRO" w:hAnsi="HG丸ｺﾞｼｯｸM-PRO" w:cs="HG丸ｺﾞｼｯｸM-PRO"/>
                <w:kern w:val="0"/>
                <w:szCs w:val="21"/>
              </w:rPr>
            </w:pPr>
          </w:p>
          <w:p w:rsidR="00860C5A" w:rsidRPr="00156585" w:rsidRDefault="00860C5A" w:rsidP="00860C5A">
            <w:pPr>
              <w:adjustRightInd w:val="0"/>
              <w:textAlignment w:val="baseline"/>
              <w:rPr>
                <w:rFonts w:ascii="HG丸ｺﾞｼｯｸM-PRO" w:eastAsia="HG丸ｺﾞｼｯｸM-PRO" w:hAnsi="HG丸ｺﾞｼｯｸM-PRO" w:cs="HG丸ｺﾞｼｯｸM-PRO"/>
                <w:kern w:val="0"/>
                <w:szCs w:val="21"/>
              </w:rPr>
            </w:pPr>
          </w:p>
          <w:p w:rsidR="00860C5A" w:rsidRPr="00156585" w:rsidRDefault="00860C5A" w:rsidP="00860C5A">
            <w:pPr>
              <w:adjustRightInd w:val="0"/>
              <w:textAlignment w:val="baseline"/>
              <w:rPr>
                <w:rFonts w:ascii="HG丸ｺﾞｼｯｸM-PRO" w:eastAsia="HG丸ｺﾞｼｯｸM-PRO" w:hAnsi="HG丸ｺﾞｼｯｸM-PRO" w:cs="HG丸ｺﾞｼｯｸM-PRO"/>
                <w:kern w:val="0"/>
                <w:szCs w:val="21"/>
              </w:rPr>
            </w:pPr>
          </w:p>
          <w:p w:rsidR="00860C5A" w:rsidRPr="00156585" w:rsidRDefault="00860C5A" w:rsidP="00860C5A">
            <w:pPr>
              <w:adjustRightInd w:val="0"/>
              <w:textAlignment w:val="baseline"/>
              <w:rPr>
                <w:rFonts w:ascii="HG丸ｺﾞｼｯｸM-PRO" w:eastAsia="HG丸ｺﾞｼｯｸM-PRO" w:hAnsi="HG丸ｺﾞｼｯｸM-PRO" w:cs="HG丸ｺﾞｼｯｸM-PRO"/>
                <w:kern w:val="0"/>
                <w:szCs w:val="21"/>
              </w:rPr>
            </w:pPr>
          </w:p>
          <w:p w:rsidR="00860C5A" w:rsidRPr="00156585" w:rsidRDefault="00860C5A" w:rsidP="00860C5A">
            <w:pPr>
              <w:adjustRightInd w:val="0"/>
              <w:jc w:val="center"/>
              <w:textAlignment w:val="baseline"/>
              <w:rPr>
                <w:rFonts w:ascii="HG丸ｺﾞｼｯｸM-PRO" w:eastAsia="HG丸ｺﾞｼｯｸM-PRO" w:hAnsi="HG丸ｺﾞｼｯｸM-PRO" w:cs="HG丸ｺﾞｼｯｸM-PRO"/>
                <w:kern w:val="0"/>
                <w:szCs w:val="21"/>
              </w:rPr>
            </w:pPr>
            <w:r w:rsidRPr="00156585">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174336" behindDoc="0" locked="0" layoutInCell="1" allowOverlap="1" wp14:anchorId="5213B93B" wp14:editId="59B5E8F8">
                      <wp:simplePos x="0" y="0"/>
                      <wp:positionH relativeFrom="column">
                        <wp:posOffset>4425950</wp:posOffset>
                      </wp:positionH>
                      <wp:positionV relativeFrom="paragraph">
                        <wp:posOffset>42628</wp:posOffset>
                      </wp:positionV>
                      <wp:extent cx="1294410" cy="333375"/>
                      <wp:effectExtent l="0" t="0" r="0" b="0"/>
                      <wp:wrapNone/>
                      <wp:docPr id="10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294410" cy="333375"/>
                              </a:xfrm>
                              <a:prstGeom prst="rect">
                                <a:avLst/>
                              </a:prstGeom>
                            </wps:spPr>
                            <wps:txbx>
                              <w:txbxContent>
                                <w:p w:rsidR="001B52AC" w:rsidRPr="00F44303" w:rsidRDefault="001B52AC" w:rsidP="00860C5A">
                                  <w:pPr>
                                    <w:pStyle w:val="Web"/>
                                    <w:ind w:left="317" w:hangingChars="176" w:hanging="317"/>
                                    <w:rPr>
                                      <w:rFonts w:asciiTheme="minorEastAsia" w:hAnsiTheme="minorEastAsia"/>
                                      <w:sz w:val="8"/>
                                    </w:rPr>
                                  </w:pPr>
                                  <w:r w:rsidRPr="00F44303">
                                    <w:rPr>
                                      <w:rFonts w:ascii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3" o:spid="_x0000_s1029" style="position:absolute;left:0;text-align:left;margin-left:348.5pt;margin-top:3.35pt;width:101.9pt;height:26.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3X1wEAAHgDAAAOAAAAZHJzL2Uyb0RvYy54bWysU0Fu2zAQvBfoHwjea1m20jSC5aBo0KBA&#10;0AZI8wCaIi2hIpdd0pbcY3LpQ3rrI/oYf6RLWnGS9lZUB0LLXQ5nZpeL88F0bKvQt2Arnk+mnCkr&#10;oW7tuuK3n9+/esOZD8LWogOrKr5Tnp8vX75Y9K5UM2igqxUyArG+7F3FmxBcmWVeNsoIPwGnLCU1&#10;oBGBQlxnNYqe0E2XzabT11kPWDsEqbyn3YtDki8TvtZKhk9aexVYV3HiFtKKaV3FNVsuRLlG4ZpW&#10;jjTEP7AworV06RHqQgTBNtj+BWVaieBBh4kEk4HWrVRJA6nJp3+ouWmEU0kLmePd0Sb//2Dlx+01&#10;sram3k3nec6ZFYbatL/7tb/7sb//vr//yebRpd75kopv3DVGnd5dgfzimYVLpLblsSR7VhMDP1YP&#10;Gk08RXrZkMzfHc1XQ2CSNvPZWVHk1CNJuTl9pycJVJQPpx36cKnAsPhTcaTmJs/F9sqHeL8oH0pG&#10;Mof7I5MwrIYk8yhmBfWOpNPsElYD+I2znuag4v7rRqDirPtgyeizvCji4KSgODmdUYBPM6tnmdC9&#10;g8OoCSsJteIyYGJp4e0mgG4T00jpQGBkSu1NAsZRjPPzNE5Vjw9m+RsAAP//AwBQSwMEFAAGAAgA&#10;AAAhABvCo9nfAAAACAEAAA8AAABkcnMvZG93bnJldi54bWxMj8FOwzAMhu9IvENkJC6IJUyw0tJ0&#10;GkgckLjQISFuXhPaao1TJenWvT3mxG62fuv395Xr2Q3iYEPsPWm4WygQlhpvemo1fG5fbx9BxIRk&#10;cPBkNZxshHV1eVFiYfyRPuyhTq3gEooFauhSGgspY9NZh3HhR0uc/fjgMPEaWmkCHrncDXKp1Eo6&#10;7Ik/dDjal842+3pyGvand/e8uX/z22z+CpO76XP8rrW+vpo3TyCSndP/MfzhMzpUzLTzE5koBg2r&#10;PGOXxEMGgvNcKVbZaXjIlyCrUp4LVL8AAAD//wMAUEsBAi0AFAAGAAgAAAAhALaDOJL+AAAA4QEA&#10;ABMAAAAAAAAAAAAAAAAAAAAAAFtDb250ZW50X1R5cGVzXS54bWxQSwECLQAUAAYACAAAACEAOP0h&#10;/9YAAACUAQAACwAAAAAAAAAAAAAAAAAvAQAAX3JlbHMvLnJlbHNQSwECLQAUAAYACAAAACEAhOEt&#10;19cBAAB4AwAADgAAAAAAAAAAAAAAAAAuAgAAZHJzL2Uyb0RvYy54bWxQSwECLQAUAAYACAAAACEA&#10;G8Kj2d8AAAAIAQAADwAAAAAAAAAAAAAAAAAxBAAAZHJzL2Rvd25yZXYueG1sUEsFBgAAAAAEAAQA&#10;8wAAAD0FAAAAAA==&#10;" filled="f" stroked="f">
                      <v:path arrowok="t"/>
                      <o:lock v:ext="edit" grouping="t"/>
                      <v:textbox>
                        <w:txbxContent>
                          <w:p w:rsidR="001B52AC" w:rsidRPr="00F44303" w:rsidRDefault="001B52AC" w:rsidP="00860C5A">
                            <w:pPr>
                              <w:pStyle w:val="Web"/>
                              <w:ind w:left="317" w:hangingChars="176" w:hanging="317"/>
                              <w:rPr>
                                <w:rFonts w:asciiTheme="minorEastAsia" w:hAnsiTheme="minorEastAsia"/>
                                <w:sz w:val="8"/>
                              </w:rPr>
                            </w:pPr>
                            <w:r w:rsidRPr="00F44303">
                              <w:rPr>
                                <w:rFonts w:asciiTheme="minorEastAsia" w:hAnsiTheme="minorEastAsia" w:cstheme="majorBidi" w:hint="eastAsia"/>
                                <w:color w:val="000000" w:themeColor="text1"/>
                                <w:kern w:val="24"/>
                                <w:sz w:val="18"/>
                                <w:szCs w:val="40"/>
                              </w:rPr>
                              <w:t>出典：人口動態統計</w:t>
                            </w:r>
                          </w:p>
                        </w:txbxContent>
                      </v:textbox>
                    </v:rect>
                  </w:pict>
                </mc:Fallback>
              </mc:AlternateContent>
            </w:r>
          </w:p>
          <w:p w:rsidR="00860C5A" w:rsidRPr="00156585" w:rsidRDefault="00860C5A" w:rsidP="00860C5A">
            <w:pPr>
              <w:widowControl/>
              <w:jc w:val="left"/>
              <w:rPr>
                <w:rFonts w:ascii="HG丸ｺﾞｼｯｸM-PRO" w:eastAsia="HG丸ｺﾞｼｯｸM-PRO" w:hAnsi="HG丸ｺﾞｼｯｸM-PRO" w:cs="HG丸ｺﾞｼｯｸM-PRO"/>
                <w:kern w:val="0"/>
                <w:szCs w:val="21"/>
              </w:rPr>
            </w:pPr>
          </w:p>
          <w:p w:rsidR="00860C5A" w:rsidRPr="00156585" w:rsidRDefault="00860C5A" w:rsidP="00860C5A"/>
        </w:tc>
        <w:tc>
          <w:tcPr>
            <w:tcW w:w="10926" w:type="dxa"/>
          </w:tcPr>
          <w:p w:rsidR="00455A63" w:rsidRDefault="00455A63" w:rsidP="00F85AAD">
            <w:pPr>
              <w:keepNext/>
              <w:adjustRightInd w:val="0"/>
              <w:textAlignment w:val="baseline"/>
              <w:outlineLvl w:val="1"/>
              <w:rPr>
                <w:rFonts w:asciiTheme="majorEastAsia" w:eastAsiaTheme="majorEastAsia" w:hAnsiTheme="majorEastAsia" w:cs="Times New Roman"/>
                <w:b/>
                <w:color w:val="0070C0"/>
                <w:kern w:val="0"/>
                <w:sz w:val="36"/>
                <w:szCs w:val="36"/>
                <w:u w:val="single"/>
              </w:rPr>
            </w:pPr>
            <w:bookmarkStart w:id="79" w:name="_Toc501472684"/>
            <w:bookmarkStart w:id="80" w:name="_Toc501472685"/>
            <w:bookmarkStart w:id="81" w:name="_Toc485731112"/>
            <w:bookmarkStart w:id="82" w:name="_Toc486531937"/>
            <w:r w:rsidRPr="00042861">
              <w:rPr>
                <w:rFonts w:asciiTheme="majorEastAsia" w:eastAsiaTheme="majorEastAsia" w:hAnsiTheme="majorEastAsia" w:hint="eastAsia"/>
                <w:sz w:val="44"/>
                <w:szCs w:val="44"/>
                <w:bdr w:val="single" w:sz="4" w:space="0" w:color="auto"/>
                <w:shd w:val="pct15" w:color="auto" w:fill="FFFFFF"/>
              </w:rPr>
              <w:t>第</w:t>
            </w:r>
            <w:r>
              <w:rPr>
                <w:rFonts w:asciiTheme="majorEastAsia" w:eastAsiaTheme="majorEastAsia" w:hAnsiTheme="majorEastAsia" w:hint="eastAsia"/>
                <w:sz w:val="44"/>
                <w:szCs w:val="44"/>
                <w:bdr w:val="single" w:sz="4" w:space="0" w:color="auto"/>
                <w:shd w:val="pct15" w:color="auto" w:fill="FFFFFF"/>
              </w:rPr>
              <w:t>３</w:t>
            </w:r>
            <w:r w:rsidRPr="00042861">
              <w:rPr>
                <w:rFonts w:asciiTheme="majorEastAsia" w:eastAsiaTheme="majorEastAsia" w:hAnsiTheme="majorEastAsia" w:hint="eastAsia"/>
                <w:sz w:val="44"/>
                <w:szCs w:val="44"/>
                <w:bdr w:val="single" w:sz="4" w:space="0" w:color="auto"/>
                <w:shd w:val="pct15" w:color="auto" w:fill="FFFFFF"/>
              </w:rPr>
              <w:t>章　大阪府におけるがんの現状と課題</w:t>
            </w:r>
            <w:bookmarkEnd w:id="79"/>
            <w:r w:rsidRPr="00042861">
              <w:rPr>
                <w:rFonts w:asciiTheme="majorEastAsia" w:eastAsiaTheme="majorEastAsia" w:hAnsiTheme="majorEastAsia" w:hint="eastAsia"/>
                <w:sz w:val="44"/>
                <w:szCs w:val="44"/>
                <w:bdr w:val="single" w:sz="4" w:space="0" w:color="auto"/>
                <w:shd w:val="pct15" w:color="auto" w:fill="FFFFFF"/>
              </w:rPr>
              <w:t xml:space="preserve">　　</w:t>
            </w:r>
          </w:p>
          <w:p w:rsidR="00F85AAD" w:rsidRPr="00F85AAD" w:rsidRDefault="00455A63" w:rsidP="00455A63">
            <w:pPr>
              <w:keepNext/>
              <w:adjustRightInd w:val="0"/>
              <w:textAlignment w:val="baseline"/>
              <w:outlineLvl w:val="1"/>
              <w:rPr>
                <w:rFonts w:ascii="HG丸ｺﾞｼｯｸM-PRO" w:eastAsia="HG丸ｺﾞｼｯｸM-PRO" w:hAnsi="HG丸ｺﾞｼｯｸM-PRO" w:cs="HG丸ｺﾞｼｯｸM-PRO"/>
                <w:color w:val="000000"/>
                <w:kern w:val="0"/>
                <w:sz w:val="22"/>
                <w:szCs w:val="24"/>
              </w:rPr>
            </w:pPr>
            <w:r w:rsidRPr="00F85AAD">
              <w:rPr>
                <w:rFonts w:ascii="HG丸ｺﾞｼｯｸM-PRO" w:eastAsia="HG丸ｺﾞｼｯｸM-PRO" w:hAnsi="HG丸ｺﾞｼｯｸM-PRO" w:cs="Times New Roman"/>
                <w:noProof/>
                <w:sz w:val="22"/>
              </w:rPr>
              <mc:AlternateContent>
                <mc:Choice Requires="wps">
                  <w:drawing>
                    <wp:anchor distT="0" distB="0" distL="114300" distR="114300" simplePos="0" relativeHeight="252182528" behindDoc="0" locked="0" layoutInCell="1" allowOverlap="1" wp14:anchorId="32B75872" wp14:editId="3EC8EBE6">
                      <wp:simplePos x="0" y="0"/>
                      <wp:positionH relativeFrom="margin">
                        <wp:posOffset>53340</wp:posOffset>
                      </wp:positionH>
                      <wp:positionV relativeFrom="paragraph">
                        <wp:posOffset>414020</wp:posOffset>
                      </wp:positionV>
                      <wp:extent cx="6743700" cy="2056765"/>
                      <wp:effectExtent l="0" t="0" r="19050" b="19685"/>
                      <wp:wrapNone/>
                      <wp:docPr id="31" name="正方形/長方形 31"/>
                      <wp:cNvGraphicFramePr/>
                      <a:graphic xmlns:a="http://schemas.openxmlformats.org/drawingml/2006/main">
                        <a:graphicData uri="http://schemas.microsoft.com/office/word/2010/wordprocessingShape">
                          <wps:wsp>
                            <wps:cNvSpPr/>
                            <wps:spPr>
                              <a:xfrm>
                                <a:off x="0" y="0"/>
                                <a:ext cx="6743700" cy="2056765"/>
                              </a:xfrm>
                              <a:prstGeom prst="rect">
                                <a:avLst/>
                              </a:prstGeom>
                              <a:solidFill>
                                <a:sysClr val="window" lastClr="FFFFFF"/>
                              </a:solidFill>
                              <a:ln w="25400" cap="flat" cmpd="sng" algn="ctr">
                                <a:solidFill>
                                  <a:sysClr val="windowText" lastClr="000000"/>
                                </a:solidFill>
                                <a:prstDash val="solid"/>
                              </a:ln>
                              <a:effectLst/>
                            </wps:spPr>
                            <wps:txbx>
                              <w:txbxContent>
                                <w:p w:rsidR="001B52AC" w:rsidRPr="00455A63" w:rsidRDefault="001B52AC" w:rsidP="00455A63">
                                  <w:pPr>
                                    <w:ind w:left="240" w:hangingChars="100" w:hanging="240"/>
                                    <w:jc w:val="left"/>
                                    <w:rPr>
                                      <w:rFonts w:ascii="HG丸ｺﾞｼｯｸM-PRO" w:eastAsia="HG丸ｺﾞｼｯｸM-PRO" w:hAnsi="HG丸ｺﾞｼｯｸM-PRO"/>
                                      <w:sz w:val="24"/>
                                    </w:rPr>
                                  </w:pPr>
                                  <w:r w:rsidRPr="00455A63">
                                    <w:rPr>
                                      <w:rFonts w:ascii="HG丸ｺﾞｼｯｸM-PRO" w:eastAsia="HG丸ｺﾞｼｯｸM-PRO" w:hAnsi="HG丸ｺﾞｼｯｸM-PRO" w:hint="eastAsia"/>
                                      <w:sz w:val="24"/>
                                    </w:rPr>
                                    <w:t>▽ 大阪府のがん年齢調整死亡率（75歳未満）は、平成29年には、平成19年と比べると約20％減少すると推測され、全国の減少率よりも大きくなっています。肝がんの死亡率が大きく減少していることが、その要因です。しかし、死亡率は、依然として全国平均よりも高く、引き続き、早期発見や早期治療により、がんの死亡者を減らすことが必要です。</w:t>
                                  </w:r>
                                </w:p>
                                <w:p w:rsidR="001B52AC" w:rsidRPr="00455A63" w:rsidRDefault="001B52AC" w:rsidP="00455A63">
                                  <w:pPr>
                                    <w:ind w:left="240" w:hangingChars="100" w:hanging="240"/>
                                    <w:jc w:val="left"/>
                                    <w:rPr>
                                      <w:rFonts w:ascii="HG丸ｺﾞｼｯｸM-PRO" w:eastAsia="HG丸ｺﾞｼｯｸM-PRO" w:hAnsi="HG丸ｺﾞｼｯｸM-PRO"/>
                                      <w:sz w:val="24"/>
                                    </w:rPr>
                                  </w:pPr>
                                  <w:r w:rsidRPr="00455A63">
                                    <w:rPr>
                                      <w:rFonts w:ascii="HG丸ｺﾞｼｯｸM-PRO" w:eastAsia="HG丸ｺﾞｼｯｸM-PRO" w:hAnsi="HG丸ｺﾞｼｯｸM-PRO" w:hint="eastAsia"/>
                                      <w:sz w:val="24"/>
                                    </w:rPr>
                                    <w:t>▽ がんのり患率については、ほとんどの部位で増加傾向にあります。また、喫煙に関連するがんでも、り患率が増加しています。がんの予防により、がんのり患者を減らすことが必要です。</w:t>
                                  </w:r>
                                </w:p>
                                <w:p w:rsidR="001B52AC" w:rsidRPr="00455A63" w:rsidRDefault="001B52AC" w:rsidP="00455A63">
                                  <w:pPr>
                                    <w:ind w:left="240" w:hangingChars="100" w:hanging="240"/>
                                    <w:jc w:val="left"/>
                                    <w:rPr>
                                      <w:rFonts w:ascii="HG丸ｺﾞｼｯｸM-PRO" w:eastAsia="HG丸ｺﾞｼｯｸM-PRO" w:hAnsi="HG丸ｺﾞｼｯｸM-PRO"/>
                                      <w:sz w:val="24"/>
                                    </w:rPr>
                                  </w:pPr>
                                  <w:r w:rsidRPr="00455A63">
                                    <w:rPr>
                                      <w:rFonts w:ascii="HG丸ｺﾞｼｯｸM-PRO" w:eastAsia="HG丸ｺﾞｼｯｸM-PRO" w:hAnsi="HG丸ｺﾞｼｯｸM-PRO" w:hint="eastAsia"/>
                                      <w:sz w:val="24"/>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0" style="position:absolute;left:0;text-align:left;margin-left:4.2pt;margin-top:32.6pt;width:531pt;height:161.9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gwkgIAAB0FAAAOAAAAZHJzL2Uyb0RvYy54bWysVM1uEzEQviPxDpbvdDdpfiDqpopaBSFV&#10;baUW9ex4vdmVvLaxneyG94AHgDNnxIHHoRJvwWfvtk1LT4gcnBnPeH6++WaPjttakq2wrtIqo4OD&#10;lBKhuM4rtc7o++vlq9eUOM9UzqRWIqM74ejx/OWLo8bMxFCXWubCEgRRbtaYjJbem1mSOF6KmrkD&#10;bYSCsdC2Zh6qXSe5ZQ2i1zIZpukkabTNjdVcOIfb085I5zF+UQjuL4rCCU9kRlGbj6eN5yqcyfyI&#10;zdaWmbLifRnsH6qoWaWQ9D7UKfOMbGz1V6i64lY7XfgDrutEF0XFRewB3QzSJ91clcyI2AvAceYe&#10;Jvf/wvLz7aUlVZ7RwwElitWY0e23r7eff/z6+SX5/el7JxFYAVVj3Awvrsyl7TUHMfTdFrYO/+iI&#10;tBHe3T28ovWE43IyHR1OU0yBwzZMx5PpZByiJg/PjXX+rdA1CUJGLeYXYWXbM+c71zuXkM1pWeXL&#10;Ssqo7NyJtGTLMGowJNcNJZI5j8uMLuOvz/bomVSkQTnjUayMgYOFZB5F1gaoOLWmhMk1yM29jbU8&#10;eu3+SnqNdvcSp/H3XOLQyClzZVdxjNq7SRX6EZG+fd8B+Q7rIPl21cahjcKLcLPS+Q6DtLpjuDN8&#10;WSH+Gfq/ZBaUBuxYU3+Bo5AaHeteoqTU9uNz98EfTIOVkgYrAjQ+bJgV6O6dAgffDEajsFNRGY2n&#10;Qyh237Lat6hNfaIxGtAM1UUx+Ht5JxZW1zfY5kXIChNTHLk73HvlxHeri+8BF4tFdMMeGebP1JXh&#10;IXhALiB73d4wa3oeeczkXN+tE5s9oVPnG14qvdh4XVSRaw+4gqNBwQ5Gtvbfi7Dk+3r0eviqzf8A&#10;AAD//wMAUEsDBBQABgAIAAAAIQApY6O14AAAAAkBAAAPAAAAZHJzL2Rvd25yZXYueG1sTI9BT8Mw&#10;DIXvSPyHyEhcJpZswNaVphNCQkITF8ou3Lw2S6s1TtVkbffv8U5wtN/z8/ey7eRaMZg+NJ40LOYK&#10;hKHSVw1ZDfvv94cERIhIFbaejIaLCbDNb28yTCs/0pcZimgFh1BIUUMdY5dKGcraOAxz3xli7eh7&#10;h5HH3sqqx5HDXSuXSq2kw4b4Q42deatNeSrOjjFmcv9xGQq5syfcdJ/DuJv9WK3v76bXFxDRTPHP&#10;DFd8voGcmQ7+TFUQrYbkiY0aVs9LEFdZrRVvDhoek80CZJ7J/w3yXwAAAP//AwBQSwECLQAUAAYA&#10;CAAAACEAtoM4kv4AAADhAQAAEwAAAAAAAAAAAAAAAAAAAAAAW0NvbnRlbnRfVHlwZXNdLnhtbFBL&#10;AQItABQABgAIAAAAIQA4/SH/1gAAAJQBAAALAAAAAAAAAAAAAAAAAC8BAABfcmVscy8ucmVsc1BL&#10;AQItABQABgAIAAAAIQCMymgwkgIAAB0FAAAOAAAAAAAAAAAAAAAAAC4CAABkcnMvZTJvRG9jLnht&#10;bFBLAQItABQABgAIAAAAIQApY6O14AAAAAkBAAAPAAAAAAAAAAAAAAAAAOwEAABkcnMvZG93bnJl&#10;di54bWxQSwUGAAAAAAQABADzAAAA+QUAAAAA&#10;" fillcolor="window" strokecolor="windowText" strokeweight="2pt">
                      <v:textbox>
                        <w:txbxContent>
                          <w:p w:rsidR="001B52AC" w:rsidRPr="00455A63" w:rsidRDefault="001B52AC" w:rsidP="00455A63">
                            <w:pPr>
                              <w:ind w:left="240" w:hangingChars="100" w:hanging="240"/>
                              <w:jc w:val="left"/>
                              <w:rPr>
                                <w:rFonts w:ascii="HG丸ｺﾞｼｯｸM-PRO" w:eastAsia="HG丸ｺﾞｼｯｸM-PRO" w:hAnsi="HG丸ｺﾞｼｯｸM-PRO"/>
                                <w:sz w:val="24"/>
                              </w:rPr>
                            </w:pPr>
                            <w:r w:rsidRPr="00455A63">
                              <w:rPr>
                                <w:rFonts w:ascii="HG丸ｺﾞｼｯｸM-PRO" w:eastAsia="HG丸ｺﾞｼｯｸM-PRO" w:hAnsi="HG丸ｺﾞｼｯｸM-PRO" w:hint="eastAsia"/>
                                <w:sz w:val="24"/>
                              </w:rPr>
                              <w:t>▽ 大阪府のがん年齢調整死亡率（75歳未満）は、平成29年には、平成19年と比べると約20％減少すると推測され、全国の減少率よりも大きくなっています。肝がんの死亡率が大きく減少していることが、その要因です。しかし、死亡率は、依然として全国平均よりも高く、引き続き、早期発見や早期治療により、がんの死亡者を減らすことが必要です。</w:t>
                            </w:r>
                          </w:p>
                          <w:p w:rsidR="001B52AC" w:rsidRPr="00455A63" w:rsidRDefault="001B52AC" w:rsidP="00455A63">
                            <w:pPr>
                              <w:ind w:left="240" w:hangingChars="100" w:hanging="240"/>
                              <w:jc w:val="left"/>
                              <w:rPr>
                                <w:rFonts w:ascii="HG丸ｺﾞｼｯｸM-PRO" w:eastAsia="HG丸ｺﾞｼｯｸM-PRO" w:hAnsi="HG丸ｺﾞｼｯｸM-PRO"/>
                                <w:sz w:val="24"/>
                              </w:rPr>
                            </w:pPr>
                            <w:r w:rsidRPr="00455A63">
                              <w:rPr>
                                <w:rFonts w:ascii="HG丸ｺﾞｼｯｸM-PRO" w:eastAsia="HG丸ｺﾞｼｯｸM-PRO" w:hAnsi="HG丸ｺﾞｼｯｸM-PRO" w:hint="eastAsia"/>
                                <w:sz w:val="24"/>
                              </w:rPr>
                              <w:t>▽ がんのり患率については、ほとんどの部位で増加傾向にあります。また、喫煙に関連するがんでも、り患率が増加しています。がんの予防により、がんのり患者を減らすことが必要です。</w:t>
                            </w:r>
                          </w:p>
                          <w:p w:rsidR="001B52AC" w:rsidRPr="00455A63" w:rsidRDefault="001B52AC" w:rsidP="00455A63">
                            <w:pPr>
                              <w:ind w:left="240" w:hangingChars="100" w:hanging="240"/>
                              <w:jc w:val="left"/>
                              <w:rPr>
                                <w:rFonts w:ascii="HG丸ｺﾞｼｯｸM-PRO" w:eastAsia="HG丸ｺﾞｼｯｸM-PRO" w:hAnsi="HG丸ｺﾞｼｯｸM-PRO"/>
                                <w:sz w:val="24"/>
                              </w:rPr>
                            </w:pPr>
                            <w:r w:rsidRPr="00455A63">
                              <w:rPr>
                                <w:rFonts w:ascii="HG丸ｺﾞｼｯｸM-PRO" w:eastAsia="HG丸ｺﾞｼｯｸM-PRO" w:hAnsi="HG丸ｺﾞｼｯｸM-PRO" w:hint="eastAsia"/>
                                <w:sz w:val="24"/>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r w:rsidR="00F85AAD" w:rsidRPr="00F85AAD">
              <w:rPr>
                <w:rFonts w:asciiTheme="majorEastAsia" w:eastAsiaTheme="majorEastAsia" w:hAnsiTheme="majorEastAsia" w:cs="Times New Roman" w:hint="eastAsia"/>
                <w:b/>
                <w:color w:val="0070C0"/>
                <w:kern w:val="0"/>
                <w:sz w:val="36"/>
                <w:szCs w:val="36"/>
                <w:u w:val="single"/>
              </w:rPr>
              <w:t>１　がんの現状と課題</w:t>
            </w:r>
            <w:bookmarkEnd w:id="80"/>
          </w:p>
          <w:p w:rsidR="00F85AAD" w:rsidRPr="00F85AAD" w:rsidRDefault="00F85AAD" w:rsidP="00F85AAD">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F85AAD" w:rsidRPr="00F85AAD" w:rsidRDefault="00F85AAD" w:rsidP="00F85AAD">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F85AAD" w:rsidRPr="00F85AAD" w:rsidRDefault="00F85AAD" w:rsidP="00F85AAD">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F85AAD" w:rsidRPr="00F85AAD" w:rsidRDefault="00F85AAD" w:rsidP="00F85AAD">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F85AAD" w:rsidRPr="00F85AAD" w:rsidRDefault="00F85AAD" w:rsidP="00F85AAD">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F85AAD" w:rsidRPr="00F85AAD" w:rsidRDefault="00F85AAD" w:rsidP="00F85AAD">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F85AAD" w:rsidRPr="00F85AAD" w:rsidRDefault="00F85AAD" w:rsidP="00F85AAD">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F85AAD" w:rsidRPr="00F85AAD" w:rsidRDefault="00F85AAD" w:rsidP="00F85AAD">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p w:rsidR="00F85AAD" w:rsidRPr="00F85AAD" w:rsidRDefault="00F85AAD" w:rsidP="00F85AAD">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p>
          <w:bookmarkEnd w:id="81"/>
          <w:bookmarkEnd w:id="82"/>
          <w:p w:rsidR="00F85AAD" w:rsidRPr="00F85AAD" w:rsidRDefault="00F85AAD" w:rsidP="00F85AAD">
            <w:pPr>
              <w:keepNext/>
              <w:adjustRightInd w:val="0"/>
              <w:spacing w:line="460" w:lineRule="exact"/>
              <w:textAlignment w:val="baseline"/>
              <w:outlineLvl w:val="2"/>
              <w:rPr>
                <w:rFonts w:asciiTheme="majorEastAsia" w:eastAsiaTheme="majorEastAsia" w:hAnsiTheme="majorEastAsia" w:cs="Times New Roman"/>
                <w:b/>
                <w:color w:val="0070C0"/>
                <w:kern w:val="0"/>
                <w:sz w:val="28"/>
                <w:szCs w:val="24"/>
              </w:rPr>
            </w:pPr>
            <w:r w:rsidRPr="00F85AAD">
              <w:rPr>
                <w:rFonts w:ascii="HG丸ｺﾞｼｯｸM-PRO" w:eastAsia="HG丸ｺﾞｼｯｸM-PRO" w:hAnsi="HG丸ｺﾞｼｯｸM-PRO" w:cs="Times New Roman"/>
                <w:b/>
                <w:color w:val="0070C0"/>
                <w:kern w:val="0"/>
                <w:sz w:val="28"/>
                <w:szCs w:val="24"/>
              </w:rPr>
              <w:t xml:space="preserve"> </w:t>
            </w:r>
            <w:bookmarkStart w:id="83" w:name="_Toc501472686"/>
            <w:r w:rsidRPr="00F85AAD">
              <w:rPr>
                <w:rFonts w:asciiTheme="majorEastAsia" w:eastAsiaTheme="majorEastAsia" w:hAnsiTheme="majorEastAsia" w:cs="Times New Roman"/>
                <w:b/>
                <w:color w:val="0070C0"/>
                <w:kern w:val="0"/>
                <w:sz w:val="28"/>
                <w:szCs w:val="24"/>
              </w:rPr>
              <w:t>(</w:t>
            </w:r>
            <w:r w:rsidRPr="00F85AAD">
              <w:rPr>
                <w:rFonts w:asciiTheme="majorEastAsia" w:eastAsiaTheme="majorEastAsia" w:hAnsiTheme="majorEastAsia" w:cs="Times New Roman" w:hint="eastAsia"/>
                <w:b/>
                <w:color w:val="0070C0"/>
                <w:kern w:val="0"/>
                <w:sz w:val="28"/>
                <w:szCs w:val="24"/>
              </w:rPr>
              <w:t>1</w:t>
            </w:r>
            <w:r w:rsidRPr="00F85AAD">
              <w:rPr>
                <w:rFonts w:asciiTheme="majorEastAsia" w:eastAsiaTheme="majorEastAsia" w:hAnsiTheme="majorEastAsia" w:cs="Times New Roman"/>
                <w:b/>
                <w:color w:val="0070C0"/>
                <w:kern w:val="0"/>
                <w:sz w:val="28"/>
                <w:szCs w:val="24"/>
              </w:rPr>
              <w:t xml:space="preserve">) </w:t>
            </w:r>
            <w:r w:rsidRPr="00F85AAD">
              <w:rPr>
                <w:rFonts w:asciiTheme="majorEastAsia" w:eastAsiaTheme="majorEastAsia" w:hAnsiTheme="majorEastAsia" w:cs="Times New Roman" w:hint="eastAsia"/>
                <w:b/>
                <w:color w:val="0070C0"/>
                <w:kern w:val="0"/>
                <w:sz w:val="28"/>
                <w:szCs w:val="24"/>
              </w:rPr>
              <w:t>大阪府のがん年齢調整死亡率（全がん）</w:t>
            </w:r>
            <w:bookmarkEnd w:id="83"/>
          </w:p>
          <w:p w:rsidR="00F85AAD" w:rsidRPr="00F85AAD" w:rsidRDefault="00F85AAD" w:rsidP="00F85AAD">
            <w:pPr>
              <w:adjustRightInd w:val="0"/>
              <w:ind w:leftChars="200" w:left="640" w:hangingChars="100" w:hanging="220"/>
              <w:jc w:val="left"/>
              <w:textAlignment w:val="baseline"/>
              <w:rPr>
                <w:rFonts w:ascii="HG丸ｺﾞｼｯｸM-PRO" w:eastAsia="HG丸ｺﾞｼｯｸM-PRO" w:hAnsi="HG丸ｺﾞｼｯｸM-PRO" w:cs="HG丸ｺﾞｼｯｸM-PRO"/>
                <w:kern w:val="0"/>
                <w:sz w:val="22"/>
                <w:szCs w:val="21"/>
              </w:rPr>
            </w:pPr>
            <w:r w:rsidRPr="00F85AAD">
              <w:rPr>
                <w:rFonts w:ascii="HG丸ｺﾞｼｯｸM-PRO" w:eastAsia="HG丸ｺﾞｼｯｸM-PRO" w:hAnsi="HG丸ｺﾞｼｯｸM-PRO" w:cs="HG丸ｺﾞｼｯｸM-PRO" w:hint="eastAsia"/>
                <w:kern w:val="0"/>
                <w:sz w:val="22"/>
                <w:szCs w:val="21"/>
              </w:rPr>
              <w:t>○大阪府のがん年齢調整死亡率（注4）（75歳未満</w:t>
            </w:r>
            <w:r w:rsidRPr="00F85AAD">
              <w:rPr>
                <w:rFonts w:ascii="HG丸ｺﾞｼｯｸM-PRO" w:eastAsia="HG丸ｺﾞｼｯｸM-PRO" w:hAnsi="HG丸ｺﾞｼｯｸM-PRO" w:cs="HG丸ｺﾞｼｯｸM-PRO"/>
                <w:kern w:val="0"/>
                <w:sz w:val="22"/>
                <w:szCs w:val="21"/>
              </w:rPr>
              <w:t>）は、</w:t>
            </w:r>
            <w:r w:rsidRPr="00F85AAD">
              <w:rPr>
                <w:rFonts w:ascii="HG丸ｺﾞｼｯｸM-PRO" w:eastAsia="HG丸ｺﾞｼｯｸM-PRO" w:hAnsi="HG丸ｺﾞｼｯｸM-PRO" w:cs="HG丸ｺﾞｼｯｸM-PRO" w:hint="eastAsia"/>
                <w:kern w:val="0"/>
                <w:sz w:val="22"/>
                <w:szCs w:val="21"/>
              </w:rPr>
              <w:t>平成28（2016）年では81.4であり、平成19（2007）</w:t>
            </w:r>
            <w:r w:rsidRPr="00F85AAD">
              <w:rPr>
                <w:rFonts w:ascii="HG丸ｺﾞｼｯｸM-PRO" w:eastAsia="HG丸ｺﾞｼｯｸM-PRO" w:hAnsi="HG丸ｺﾞｼｯｸM-PRO" w:cs="HG丸ｺﾞｼｯｸM-PRO"/>
                <w:kern w:val="0"/>
                <w:sz w:val="22"/>
                <w:szCs w:val="21"/>
              </w:rPr>
              <w:t>年</w:t>
            </w:r>
            <w:r w:rsidRPr="00F85AAD">
              <w:rPr>
                <w:rFonts w:ascii="HG丸ｺﾞｼｯｸM-PRO" w:eastAsia="HG丸ｺﾞｼｯｸM-PRO" w:hAnsi="HG丸ｺﾞｼｯｸM-PRO" w:cs="HG丸ｺﾞｼｯｸM-PRO" w:hint="eastAsia"/>
                <w:kern w:val="0"/>
                <w:sz w:val="22"/>
                <w:szCs w:val="21"/>
              </w:rPr>
              <w:t>の97.3と比べて15.9ポイント減少しています。年平均変化率は、全国1.8</w:t>
            </w:r>
            <w:r w:rsidRPr="00F85AAD">
              <w:rPr>
                <w:rFonts w:ascii="HG丸ｺﾞｼｯｸM-PRO" w:eastAsia="HG丸ｺﾞｼｯｸM-PRO" w:hAnsi="HG丸ｺﾞｼｯｸM-PRO" w:cs="HG丸ｺﾞｼｯｸM-PRO"/>
                <w:kern w:val="0"/>
                <w:sz w:val="22"/>
                <w:szCs w:val="21"/>
              </w:rPr>
              <w:t>％</w:t>
            </w:r>
            <w:r w:rsidRPr="00F85AAD">
              <w:rPr>
                <w:rFonts w:ascii="HG丸ｺﾞｼｯｸM-PRO" w:eastAsia="HG丸ｺﾞｼｯｸM-PRO" w:hAnsi="HG丸ｺﾞｼｯｸM-PRO" w:cs="HG丸ｺﾞｼｯｸM-PRO" w:hint="eastAsia"/>
                <w:kern w:val="0"/>
                <w:sz w:val="22"/>
                <w:szCs w:val="21"/>
              </w:rPr>
              <w:t>の減に対し、府は</w:t>
            </w:r>
            <w:r w:rsidRPr="00F85AAD">
              <w:rPr>
                <w:rFonts w:ascii="HG丸ｺﾞｼｯｸM-PRO" w:eastAsia="HG丸ｺﾞｼｯｸM-PRO" w:hAnsi="HG丸ｺﾞｼｯｸM-PRO" w:cs="HG丸ｺﾞｼｯｸM-PRO"/>
                <w:kern w:val="0"/>
                <w:sz w:val="22"/>
                <w:szCs w:val="21"/>
              </w:rPr>
              <w:t>2.2％</w:t>
            </w:r>
            <w:r w:rsidRPr="00F85AAD">
              <w:rPr>
                <w:rFonts w:ascii="HG丸ｺﾞｼｯｸM-PRO" w:eastAsia="HG丸ｺﾞｼｯｸM-PRO" w:hAnsi="HG丸ｺﾞｼｯｸM-PRO" w:cs="HG丸ｺﾞｼｯｸM-PRO" w:hint="eastAsia"/>
                <w:kern w:val="0"/>
                <w:sz w:val="22"/>
                <w:szCs w:val="21"/>
              </w:rPr>
              <w:t>の減となっており、全国よりも改善しています。</w:t>
            </w:r>
          </w:p>
          <w:p w:rsidR="00F85AAD" w:rsidRPr="00F85AAD" w:rsidRDefault="00F85AAD" w:rsidP="00F85AAD">
            <w:pPr>
              <w:adjustRightInd w:val="0"/>
              <w:spacing w:line="300" w:lineRule="exact"/>
              <w:ind w:leftChars="100" w:left="420" w:hangingChars="100" w:hanging="210"/>
              <w:textAlignment w:val="baseline"/>
              <w:rPr>
                <w:rFonts w:ascii="HG丸ｺﾞｼｯｸM-PRO" w:eastAsia="HG丸ｺﾞｼｯｸM-PRO" w:hAnsi="HG丸ｺﾞｼｯｸM-PRO" w:cs="HG丸ｺﾞｼｯｸM-PRO"/>
                <w:kern w:val="0"/>
                <w:sz w:val="22"/>
                <w:szCs w:val="21"/>
              </w:rPr>
            </w:pPr>
            <w:r w:rsidRPr="00F85AAD">
              <w:rPr>
                <w:rFonts w:ascii="HG丸ｺﾞｼｯｸM-PRO" w:eastAsia="HG丸ｺﾞｼｯｸM-PRO" w:hAnsi="HG丸ｺﾞｼｯｸM-PRO" w:cs="HG丸ｺﾞｼｯｸM-PRO"/>
                <w:noProof/>
                <w:kern w:val="0"/>
                <w:szCs w:val="21"/>
              </w:rPr>
              <mc:AlternateContent>
                <mc:Choice Requires="wps">
                  <w:drawing>
                    <wp:anchor distT="0" distB="0" distL="114300" distR="114300" simplePos="0" relativeHeight="252185600" behindDoc="0" locked="0" layoutInCell="1" allowOverlap="1" wp14:anchorId="3D0EB244" wp14:editId="77D9C121">
                      <wp:simplePos x="0" y="0"/>
                      <wp:positionH relativeFrom="column">
                        <wp:posOffset>-17145</wp:posOffset>
                      </wp:positionH>
                      <wp:positionV relativeFrom="paragraph">
                        <wp:posOffset>45113</wp:posOffset>
                      </wp:positionV>
                      <wp:extent cx="5762625" cy="279400"/>
                      <wp:effectExtent l="0" t="0" r="0" b="6350"/>
                      <wp:wrapNone/>
                      <wp:docPr id="4" name="テキスト ボックス 4"/>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rsidR="001B52AC" w:rsidRPr="00042861" w:rsidRDefault="001B52AC" w:rsidP="00F85AA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1" type="#_x0000_t202" style="position:absolute;left:0;text-align:left;margin-left:-1.35pt;margin-top:3.55pt;width:453.75pt;height:2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VqWAIAAHkEAAAOAAAAZHJzL2Uyb0RvYy54bWysVM2O2jAQvlfqO1i+l4Q0QBcRVnRXVJXQ&#10;7kpstWfjOCRS4nFtQ0KPIFV9iL5C1XOfJy/SsQMs2vZU9eLMn8cz3zeTyXVTlWQrtClAJrTfCykR&#10;kkNayHVCPz3O37yjxFgmU1aCFAndCUOvp69fTWo1FhHkUKZCE0wizbhWCc2tVeMgMDwXFTM9UEKi&#10;MwNdMYuqXgepZjVmr8ogCsNhUINOlQYujEHrbeekU58/ywS391lmhCVlQrE260/tz5U7g+mEjdea&#10;qbzgxzLYP1RRsULio+dUt8wystHFH6mqgmswkNkehyqALCu48D1gN/3wRTfLnCnhe0FwjDrDZP5f&#10;Wn63fdCkSBMaUyJZhRS1h6/t/ke7/9UevpH28L09HNr9T9RJ7OCqlRnjraXCe7Z5Dw3SfrIbNDoU&#10;mkxX7ov9EfQj8Lsz2KKxhKNxMBpGw2hACUdfNLqKQ89G8HxbaWM/CKiIExKqkUyPMdsujMVKMPQU&#10;4h6TMC/K0hNaSlIndPh2EPoLZw/eKKWLFX40jmlcR13lTrLNqvGADE5drSDdYbMauukxis8LrGjB&#10;jH1gGscF+8MVsPd4ZCXgy3CUKMlBf/mb3cUji+ilpMbxS6j5vGFaUFJ+lMjvVT+O3bx6JR6MIlT0&#10;pWd16ZGb6gZwwvu4bIp70cXb8iRmGqon3JSZexVdTHJ8O6Hc6pNyY7u1wF3jYjbzYTijitmFXCru&#10;kjvkHOKPzRPT6kiLRULv4DSqbPyCnS6242e2sZAVnjqHdIcr8ugUnG/P6HEX3QJd6j7q+Y8x/Q0A&#10;AP//AwBQSwMEFAAGAAgAAAAhABGHtzzfAAAABwEAAA8AAABkcnMvZG93bnJldi54bWxMjzFPwzAU&#10;hHck/oP1kFhQa6cqBEJeKlQJKUOWFoTE5saPOGpsB9tNw7/HTHQ83enuu3Izm4FN5EPvLEK2FMDI&#10;tk71tkN4f3tdPAILUVolB2cJ4YcCbKrrq1IWyp3tjqZ97FgqsaGQCDrGseA8tJqMDEs3kk3el/NG&#10;xiR9x5WX51RuBr4S4oEb2du0oOVIW03tcX8yCNNHvVa7SUd/t21qUR+b7/yzQby9mV+egUWa438Y&#10;/vATOlSJ6eBOVgU2ICxWeUoi5BmwZD+JdXpyQLjPMuBVyS/5q18AAAD//wMAUEsBAi0AFAAGAAgA&#10;AAAhALaDOJL+AAAA4QEAABMAAAAAAAAAAAAAAAAAAAAAAFtDb250ZW50X1R5cGVzXS54bWxQSwEC&#10;LQAUAAYACAAAACEAOP0h/9YAAACUAQAACwAAAAAAAAAAAAAAAAAvAQAAX3JlbHMvLnJlbHNQSwEC&#10;LQAUAAYACAAAACEAGofFalgCAAB5BAAADgAAAAAAAAAAAAAAAAAuAgAAZHJzL2Uyb0RvYy54bWxQ&#10;SwECLQAUAAYACAAAACEAEYe3PN8AAAAHAQAADwAAAAAAAAAAAAAAAACyBAAAZHJzL2Rvd25yZXYu&#10;eG1sUEsFBgAAAAAEAAQA8wAAAL4FAAAAAA==&#10;" filled="f" stroked="f" strokeweight=".5pt">
                      <v:textbox>
                        <w:txbxContent>
                          <w:p w:rsidR="001B52AC" w:rsidRPr="00042861" w:rsidRDefault="001B52AC" w:rsidP="00F85AA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p>
          <w:p w:rsidR="00F85AAD" w:rsidRPr="00F85AAD" w:rsidRDefault="001035C4" w:rsidP="001035C4">
            <w:pPr>
              <w:adjustRightInd w:val="0"/>
              <w:spacing w:line="300" w:lineRule="exact"/>
              <w:ind w:leftChars="100" w:left="430" w:hangingChars="100" w:hanging="220"/>
              <w:textAlignment w:val="baseline"/>
              <w:rPr>
                <w:rFonts w:ascii="HG丸ｺﾞｼｯｸM-PRO" w:eastAsia="HG丸ｺﾞｼｯｸM-PRO" w:hAnsi="HG丸ｺﾞｼｯｸM-PRO" w:cs="HG丸ｺﾞｼｯｸM-PRO"/>
                <w:kern w:val="0"/>
                <w:sz w:val="22"/>
                <w:szCs w:val="21"/>
              </w:rPr>
            </w:pPr>
            <w:r>
              <w:rPr>
                <w:rFonts w:hAnsi="HG丸ｺﾞｼｯｸM-PRO"/>
                <w:noProof/>
                <w:sz w:val="22"/>
                <w:szCs w:val="21"/>
              </w:rPr>
              <w:drawing>
                <wp:anchor distT="0" distB="0" distL="114300" distR="114300" simplePos="0" relativeHeight="252353536" behindDoc="0" locked="0" layoutInCell="1" allowOverlap="1" wp14:anchorId="67FF89DD" wp14:editId="5158E2F6">
                  <wp:simplePos x="0" y="0"/>
                  <wp:positionH relativeFrom="margin">
                    <wp:posOffset>2291715</wp:posOffset>
                  </wp:positionH>
                  <wp:positionV relativeFrom="paragraph">
                    <wp:posOffset>132080</wp:posOffset>
                  </wp:positionV>
                  <wp:extent cx="2238375" cy="3063875"/>
                  <wp:effectExtent l="0" t="0" r="9525"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年死亡反映_総論図1_目標値.bmp"/>
                          <pic:cNvPicPr/>
                        </pic:nvPicPr>
                        <pic:blipFill rotWithShape="1">
                          <a:blip r:embed="rId11">
                            <a:extLst>
                              <a:ext uri="{28A0092B-C50C-407E-A947-70E740481C1C}">
                                <a14:useLocalDpi xmlns:a14="http://schemas.microsoft.com/office/drawing/2010/main" val="0"/>
                              </a:ext>
                            </a:extLst>
                          </a:blip>
                          <a:srcRect l="25898" t="3760" r="23718" b="4274"/>
                          <a:stretch/>
                        </pic:blipFill>
                        <pic:spPr bwMode="auto">
                          <a:xfrm>
                            <a:off x="0" y="0"/>
                            <a:ext cx="2238375" cy="306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5AAD" w:rsidRPr="00F85AAD" w:rsidRDefault="00F85AAD" w:rsidP="001035C4">
            <w:pPr>
              <w:adjustRightInd w:val="0"/>
              <w:ind w:leftChars="100" w:left="420" w:hangingChars="100" w:hanging="210"/>
              <w:jc w:val="center"/>
              <w:textAlignment w:val="baseline"/>
              <w:rPr>
                <w:rFonts w:ascii="HG丸ｺﾞｼｯｸM-PRO" w:eastAsia="HG丸ｺﾞｼｯｸM-PRO" w:hAnsi="HG丸ｺﾞｼｯｸM-PRO" w:cs="HG丸ｺﾞｼｯｸM-PRO"/>
                <w:kern w:val="0"/>
                <w:szCs w:val="21"/>
              </w:rPr>
            </w:pPr>
          </w:p>
          <w:p w:rsidR="00F85AAD" w:rsidRPr="00F85AAD" w:rsidRDefault="00F85AAD" w:rsidP="00F85AAD">
            <w:pPr>
              <w:adjustRightInd w:val="0"/>
              <w:ind w:leftChars="100" w:left="420" w:hangingChars="100" w:hanging="210"/>
              <w:jc w:val="center"/>
              <w:textAlignment w:val="baseline"/>
              <w:rPr>
                <w:rFonts w:ascii="HG丸ｺﾞｼｯｸM-PRO" w:eastAsia="HG丸ｺﾞｼｯｸM-PRO" w:hAnsi="HG丸ｺﾞｼｯｸM-PRO" w:cs="HG丸ｺﾞｼｯｸM-PRO"/>
                <w:kern w:val="0"/>
                <w:szCs w:val="21"/>
              </w:rPr>
            </w:pPr>
          </w:p>
          <w:p w:rsidR="00F85AAD" w:rsidRPr="00F85AAD" w:rsidRDefault="00F85AAD" w:rsidP="00F85AAD">
            <w:pPr>
              <w:adjustRightInd w:val="0"/>
              <w:ind w:leftChars="100" w:left="420" w:hangingChars="100" w:hanging="210"/>
              <w:jc w:val="center"/>
              <w:textAlignment w:val="baseline"/>
              <w:rPr>
                <w:rFonts w:ascii="HG丸ｺﾞｼｯｸM-PRO" w:eastAsia="HG丸ｺﾞｼｯｸM-PRO" w:hAnsi="HG丸ｺﾞｼｯｸM-PRO" w:cs="HG丸ｺﾞｼｯｸM-PRO"/>
                <w:kern w:val="0"/>
                <w:szCs w:val="21"/>
              </w:rPr>
            </w:pPr>
          </w:p>
          <w:p w:rsidR="00F85AAD" w:rsidRPr="00F85AAD" w:rsidRDefault="00F85AAD" w:rsidP="00F85AAD">
            <w:pPr>
              <w:adjustRightInd w:val="0"/>
              <w:ind w:leftChars="100" w:left="420" w:hangingChars="100" w:hanging="210"/>
              <w:jc w:val="center"/>
              <w:textAlignment w:val="baseline"/>
              <w:rPr>
                <w:rFonts w:ascii="HG丸ｺﾞｼｯｸM-PRO" w:eastAsia="HG丸ｺﾞｼｯｸM-PRO" w:hAnsi="HG丸ｺﾞｼｯｸM-PRO" w:cs="HG丸ｺﾞｼｯｸM-PRO"/>
                <w:kern w:val="0"/>
                <w:szCs w:val="21"/>
              </w:rPr>
            </w:pPr>
          </w:p>
          <w:p w:rsidR="00F85AAD" w:rsidRPr="00F85AAD" w:rsidRDefault="00F85AAD" w:rsidP="00F85AAD">
            <w:pPr>
              <w:adjustRightInd w:val="0"/>
              <w:ind w:leftChars="100" w:left="420" w:hangingChars="100" w:hanging="210"/>
              <w:jc w:val="center"/>
              <w:textAlignment w:val="baseline"/>
              <w:rPr>
                <w:rFonts w:ascii="HG丸ｺﾞｼｯｸM-PRO" w:eastAsia="HG丸ｺﾞｼｯｸM-PRO" w:hAnsi="HG丸ｺﾞｼｯｸM-PRO" w:cs="HG丸ｺﾞｼｯｸM-PRO"/>
                <w:kern w:val="0"/>
                <w:szCs w:val="21"/>
              </w:rPr>
            </w:pPr>
          </w:p>
          <w:p w:rsidR="00F85AAD" w:rsidRPr="00F85AAD" w:rsidRDefault="00F85AAD" w:rsidP="00F85AAD">
            <w:pPr>
              <w:adjustRightInd w:val="0"/>
              <w:ind w:leftChars="100" w:left="420" w:hangingChars="100" w:hanging="210"/>
              <w:jc w:val="center"/>
              <w:textAlignment w:val="baseline"/>
              <w:rPr>
                <w:rFonts w:ascii="HG丸ｺﾞｼｯｸM-PRO" w:eastAsia="HG丸ｺﾞｼｯｸM-PRO" w:hAnsi="HG丸ｺﾞｼｯｸM-PRO" w:cs="HG丸ｺﾞｼｯｸM-PRO"/>
                <w:kern w:val="0"/>
                <w:szCs w:val="21"/>
              </w:rPr>
            </w:pPr>
          </w:p>
          <w:p w:rsidR="00F85AAD" w:rsidRPr="00F85AAD" w:rsidRDefault="00F85AAD" w:rsidP="00F85AAD">
            <w:pPr>
              <w:adjustRightInd w:val="0"/>
              <w:ind w:leftChars="100" w:left="420" w:hangingChars="100" w:hanging="210"/>
              <w:jc w:val="center"/>
              <w:textAlignment w:val="baseline"/>
              <w:rPr>
                <w:rFonts w:ascii="HG丸ｺﾞｼｯｸM-PRO" w:eastAsia="HG丸ｺﾞｼｯｸM-PRO" w:hAnsi="HG丸ｺﾞｼｯｸM-PRO" w:cs="HG丸ｺﾞｼｯｸM-PRO"/>
                <w:kern w:val="0"/>
                <w:szCs w:val="21"/>
              </w:rPr>
            </w:pPr>
          </w:p>
          <w:p w:rsidR="00F85AAD" w:rsidRPr="00F85AAD" w:rsidRDefault="00F85AAD" w:rsidP="00F85AAD">
            <w:pPr>
              <w:adjustRightInd w:val="0"/>
              <w:ind w:leftChars="100" w:left="420" w:hangingChars="100" w:hanging="210"/>
              <w:jc w:val="center"/>
              <w:textAlignment w:val="baseline"/>
              <w:rPr>
                <w:rFonts w:ascii="HG丸ｺﾞｼｯｸM-PRO" w:eastAsia="HG丸ｺﾞｼｯｸM-PRO" w:hAnsi="HG丸ｺﾞｼｯｸM-PRO" w:cs="HG丸ｺﾞｼｯｸM-PRO"/>
                <w:kern w:val="0"/>
                <w:szCs w:val="21"/>
              </w:rPr>
            </w:pPr>
          </w:p>
          <w:p w:rsidR="00F85AAD" w:rsidRPr="00F85AAD" w:rsidRDefault="00F85AAD" w:rsidP="00F85AAD">
            <w:pPr>
              <w:adjustRightInd w:val="0"/>
              <w:ind w:leftChars="100" w:left="420" w:hangingChars="100" w:hanging="210"/>
              <w:jc w:val="center"/>
              <w:textAlignment w:val="baseline"/>
              <w:rPr>
                <w:rFonts w:ascii="HG丸ｺﾞｼｯｸM-PRO" w:eastAsia="HG丸ｺﾞｼｯｸM-PRO" w:hAnsi="HG丸ｺﾞｼｯｸM-PRO" w:cs="HG丸ｺﾞｼｯｸM-PRO"/>
                <w:kern w:val="0"/>
                <w:szCs w:val="21"/>
              </w:rPr>
            </w:pPr>
          </w:p>
          <w:p w:rsidR="00F85AAD" w:rsidRPr="00F85AAD" w:rsidRDefault="00F85AAD" w:rsidP="00F85AAD">
            <w:pPr>
              <w:adjustRightInd w:val="0"/>
              <w:ind w:leftChars="100" w:left="420" w:hangingChars="100" w:hanging="210"/>
              <w:jc w:val="center"/>
              <w:textAlignment w:val="baseline"/>
              <w:rPr>
                <w:rFonts w:ascii="HG丸ｺﾞｼｯｸM-PRO" w:eastAsia="HG丸ｺﾞｼｯｸM-PRO" w:hAnsi="HG丸ｺﾞｼｯｸM-PRO" w:cs="HG丸ｺﾞｼｯｸM-PRO"/>
                <w:kern w:val="0"/>
                <w:szCs w:val="21"/>
              </w:rPr>
            </w:pPr>
          </w:p>
          <w:p w:rsidR="00F85AAD" w:rsidRPr="00F85AAD" w:rsidRDefault="00F85AAD" w:rsidP="00F85AAD">
            <w:pPr>
              <w:adjustRightInd w:val="0"/>
              <w:ind w:leftChars="100" w:left="420" w:hangingChars="100" w:hanging="210"/>
              <w:jc w:val="center"/>
              <w:textAlignment w:val="baseline"/>
              <w:rPr>
                <w:rFonts w:ascii="HG丸ｺﾞｼｯｸM-PRO" w:eastAsia="HG丸ｺﾞｼｯｸM-PRO" w:hAnsi="HG丸ｺﾞｼｯｸM-PRO" w:cs="HG丸ｺﾞｼｯｸM-PRO"/>
                <w:kern w:val="0"/>
                <w:szCs w:val="21"/>
              </w:rPr>
            </w:pPr>
          </w:p>
          <w:p w:rsidR="00F85AAD" w:rsidRPr="00F85AAD" w:rsidRDefault="00F85AAD" w:rsidP="00F85AAD">
            <w:pPr>
              <w:adjustRightInd w:val="0"/>
              <w:ind w:leftChars="100" w:left="420" w:hangingChars="100" w:hanging="210"/>
              <w:jc w:val="center"/>
              <w:textAlignment w:val="baseline"/>
              <w:rPr>
                <w:rFonts w:ascii="HG丸ｺﾞｼｯｸM-PRO" w:eastAsia="HG丸ｺﾞｼｯｸM-PRO" w:hAnsi="HG丸ｺﾞｼｯｸM-PRO" w:cs="HG丸ｺﾞｼｯｸM-PRO"/>
                <w:kern w:val="0"/>
                <w:szCs w:val="21"/>
              </w:rPr>
            </w:pPr>
          </w:p>
          <w:p w:rsidR="00F85AAD" w:rsidRPr="00F85AAD" w:rsidRDefault="00F85AAD" w:rsidP="00F85AAD">
            <w:pPr>
              <w:adjustRightInd w:val="0"/>
              <w:ind w:leftChars="100" w:left="450" w:hangingChars="100" w:hanging="240"/>
              <w:jc w:val="center"/>
              <w:textAlignment w:val="baseline"/>
              <w:rPr>
                <w:rFonts w:ascii="HG丸ｺﾞｼｯｸM-PRO" w:eastAsia="HG丸ｺﾞｼｯｸM-PRO" w:hAnsi="HG丸ｺﾞｼｯｸM-PRO" w:cs="HG丸ｺﾞｼｯｸM-PRO"/>
                <w:kern w:val="0"/>
                <w:szCs w:val="21"/>
              </w:rPr>
            </w:pPr>
            <w:r w:rsidRPr="00F85AAD">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184576" behindDoc="0" locked="0" layoutInCell="1" allowOverlap="1" wp14:anchorId="3F1FFC74" wp14:editId="4924D71D">
                      <wp:simplePos x="0" y="0"/>
                      <wp:positionH relativeFrom="column">
                        <wp:posOffset>3053715</wp:posOffset>
                      </wp:positionH>
                      <wp:positionV relativeFrom="paragraph">
                        <wp:posOffset>204470</wp:posOffset>
                      </wp:positionV>
                      <wp:extent cx="2590800" cy="327025"/>
                      <wp:effectExtent l="0" t="0" r="0" b="0"/>
                      <wp:wrapNone/>
                      <wp:docPr id="222"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590800" cy="327025"/>
                              </a:xfrm>
                              <a:prstGeom prst="rect">
                                <a:avLst/>
                              </a:prstGeom>
                            </wps:spPr>
                            <wps:txbx>
                              <w:txbxContent>
                                <w:p w:rsidR="001B52AC" w:rsidRPr="00E2616A" w:rsidRDefault="001B52AC" w:rsidP="00F85AAD">
                                  <w:pPr>
                                    <w:pStyle w:val="Web"/>
                                    <w:ind w:left="540" w:hangingChars="300" w:hanging="540"/>
                                    <w:rPr>
                                      <w:rFonts w:asciiTheme="minorEastAsia" w:hAnsiTheme="minorEastAsia"/>
                                      <w:sz w:val="8"/>
                                    </w:rPr>
                                  </w:pPr>
                                  <w:r w:rsidRPr="00E2616A">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国立がん研究センターがん情報サービス</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240.45pt;margin-top:16.1pt;width:204pt;height:25.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Ow5AEAAIkDAAAOAAAAZHJzL2Uyb0RvYy54bWysU0tu2zAQ3RfoHQjua8mKnY9gOQgSNCgQ&#10;tAHSHoCmSEuoyGGHtCV3mWx6kO56iB7GF+mQ/jRpd0U3hIbDefPevNHscjAdWyv0LdiKj0c5Z8pK&#10;qFu7rPinj2/fnHPmg7C16MCqim+U55fz169mvStVAQ10tUJGINaXvat4E4Irs8zLRhnhR+CUpaQG&#10;NCJQiMusRtETuumyIs9Psx6wdghSeU+3N7sknyd8rZUMH7T2KrCu4sQtpBPTuYhnNp+JconCNa3c&#10;0xD/wMKI1lLTI9SNCIKtsP0LyrQSwYMOIwkmA61bqZIGUjPO/1Dz0AinkhYajnfHMfn/Byvfr++R&#10;tXXFi6LgzApDJm0ff24fv2+fvm2ffrCTOKPe+ZKePrh7jCq9uwP52TMLt0imjakQrhthl+rKO5p5&#10;vKKq7EVZDPweYNBoIhANgA3Jjc3RDTUEJumymF7k5zmZJil3UpzlxTSBivJQ7dCHWwWGxY+KI3VO&#10;Joj1nQ+xvygPT/Zkdv0jkzAshqT79KBvAfWGZkHLTFgN4FfOelqMivsvK4GKs+6dpclfjCeTuEkp&#10;mEzPCgrweWbxIhO6a9jtnrCSUCsuAyaWFq5WAXSbmEZKOwJ7puR3ErDfzbhQz+P06vcfNP8FAAD/&#10;/wMAUEsDBBQABgAIAAAAIQCNyM7j4AAAAAkBAAAPAAAAZHJzL2Rvd25yZXYueG1sTI9NS8NAEIbv&#10;gv9hGcGL2I1psduYTamCB8FLU0F622anSWh2NmQ3bfrvHU96m4+Hd57J15PrxBmH0HrS8DRLQCBV&#10;3rZUa/javT8qECEasqbzhBquGGBd3N7kJrP+Qls8l7EWHEIhMxqaGPtMylA16EyY+R6Jd0c/OBO5&#10;HWppB3PhcNfJNEmepTMt8YXG9PjWYHUqR6fhdP10r5vFh98tp+9hdA/tyuxLre/vps0LiIhT/IPh&#10;V5/VoWCngx/JBtFpWKhkxaiGeZqCYEApxYMDF/MlyCKX/z8ofgAAAP//AwBQSwECLQAUAAYACAAA&#10;ACEAtoM4kv4AAADhAQAAEwAAAAAAAAAAAAAAAAAAAAAAW0NvbnRlbnRfVHlwZXNdLnhtbFBLAQIt&#10;ABQABgAIAAAAIQA4/SH/1gAAAJQBAAALAAAAAAAAAAAAAAAAAC8BAABfcmVscy8ucmVsc1BLAQIt&#10;ABQABgAIAAAAIQAQecOw5AEAAIkDAAAOAAAAAAAAAAAAAAAAAC4CAABkcnMvZTJvRG9jLnhtbFBL&#10;AQItABQABgAIAAAAIQCNyM7j4AAAAAkBAAAPAAAAAAAAAAAAAAAAAD4EAABkcnMvZG93bnJldi54&#10;bWxQSwUGAAAAAAQABADzAAAASwUAAAAA&#10;" filled="f" stroked="f">
                      <v:path arrowok="t"/>
                      <o:lock v:ext="edit" aspectratio="t" grouping="t"/>
                      <v:textbox>
                        <w:txbxContent>
                          <w:p w:rsidR="001B52AC" w:rsidRPr="00E2616A" w:rsidRDefault="001B52AC" w:rsidP="00F85AAD">
                            <w:pPr>
                              <w:pStyle w:val="Web"/>
                              <w:ind w:left="540" w:hangingChars="300" w:hanging="540"/>
                              <w:rPr>
                                <w:rFonts w:asciiTheme="minorEastAsia" w:hAnsiTheme="minorEastAsia"/>
                                <w:sz w:val="8"/>
                              </w:rPr>
                            </w:pPr>
                            <w:r w:rsidRPr="00E2616A">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国立がん研究センターがん情報サービス</w:t>
                            </w:r>
                          </w:p>
                        </w:txbxContent>
                      </v:textbox>
                    </v:rect>
                  </w:pict>
                </mc:Fallback>
              </mc:AlternateContent>
            </w:r>
          </w:p>
          <w:p w:rsidR="00860C5A" w:rsidRPr="00F85AAD" w:rsidRDefault="00860C5A" w:rsidP="00860C5A"/>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156585" w:rsidRPr="00156585" w:rsidRDefault="00156585" w:rsidP="00156585">
            <w:pPr>
              <w:widowControl/>
              <w:ind w:leftChars="200" w:left="640" w:hangingChars="100" w:hanging="220"/>
              <w:jc w:val="left"/>
              <w:rPr>
                <w:rFonts w:ascii="HG丸ｺﾞｼｯｸM-PRO" w:eastAsia="HG丸ｺﾞｼｯｸM-PRO" w:hAnsi="HG丸ｺﾞｼｯｸM-PRO" w:cs="HG丸ｺﾞｼｯｸM-PRO"/>
                <w:kern w:val="0"/>
                <w:sz w:val="22"/>
              </w:rPr>
            </w:pPr>
            <w:r w:rsidRPr="00156585">
              <w:rPr>
                <w:rFonts w:ascii="HG丸ｺﾞｼｯｸM-PRO" w:eastAsia="HG丸ｺﾞｼｯｸM-PRO" w:hAnsi="HG丸ｺﾞｼｯｸM-PRO" w:cs="HG丸ｺﾞｼｯｸM-PRO" w:hint="eastAsia"/>
                <w:kern w:val="0"/>
                <w:sz w:val="22"/>
              </w:rPr>
              <w:t>○大阪府の75歳未満死亡率は年間2.2%で減少しており、全国の1.8%と比べ減少率が大きくなっています。しかし、肝がんを除いた全部位の死亡率減少は全国と大きな差はなく、肝、胃、肺を除外した場合のその他の部位に限ると、大阪府と全国ではほぼ同等の減少率であることがわかります。したがって、大阪府において、死亡率が大きく減少しているのは、肝がんの減少が大きな要因となっています。</w:t>
            </w:r>
          </w:p>
          <w:p w:rsidR="00156585" w:rsidRPr="00156585" w:rsidRDefault="00156585" w:rsidP="00156585">
            <w:pPr>
              <w:widowControl/>
              <w:jc w:val="left"/>
              <w:rPr>
                <w:rFonts w:ascii="HG丸ｺﾞｼｯｸM-PRO" w:eastAsia="HG丸ｺﾞｼｯｸM-PRO" w:hAnsi="HG丸ｺﾞｼｯｸM-PRO" w:cs="HG丸ｺﾞｼｯｸM-PRO"/>
                <w:kern w:val="0"/>
                <w:szCs w:val="21"/>
              </w:rPr>
            </w:pPr>
            <w:r w:rsidRPr="00156585">
              <w:rPr>
                <w:rFonts w:asciiTheme="majorEastAsia" w:eastAsiaTheme="majorEastAsia" w:hAnsiTheme="majorEastAsia" w:cs="HG丸ｺﾞｼｯｸM-PRO"/>
                <w:noProof/>
                <w:color w:val="000000"/>
                <w:kern w:val="0"/>
                <w:sz w:val="24"/>
                <w:szCs w:val="24"/>
              </w:rPr>
              <mc:AlternateContent>
                <mc:Choice Requires="wps">
                  <w:drawing>
                    <wp:anchor distT="0" distB="0" distL="114300" distR="114300" simplePos="0" relativeHeight="251754496" behindDoc="0" locked="0" layoutInCell="1" allowOverlap="1" wp14:anchorId="255D5FBC" wp14:editId="0A2E6DDE">
                      <wp:simplePos x="0" y="0"/>
                      <wp:positionH relativeFrom="column">
                        <wp:posOffset>367665</wp:posOffset>
                      </wp:positionH>
                      <wp:positionV relativeFrom="paragraph">
                        <wp:posOffset>200033</wp:posOffset>
                      </wp:positionV>
                      <wp:extent cx="5510530" cy="542925"/>
                      <wp:effectExtent l="0" t="0" r="0" b="9525"/>
                      <wp:wrapNone/>
                      <wp:docPr id="10307" name="正方形/長方形 10307"/>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rsidR="001B52AC" w:rsidRDefault="001B52AC" w:rsidP="00156585">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図表●全部位のがん年齢調整死亡率（男女計、</w:t>
                                  </w:r>
                                  <w:r w:rsidRPr="00303053">
                                    <w:rPr>
                                      <w:rFonts w:asciiTheme="majorEastAsia" w:eastAsiaTheme="majorEastAsia" w:hAnsiTheme="majorEastAsia"/>
                                      <w:b/>
                                      <w:sz w:val="20"/>
                                    </w:rPr>
                                    <w:t>75歳未満）占める</w:t>
                                  </w:r>
                                </w:p>
                                <w:p w:rsidR="001B52AC" w:rsidRPr="00303053" w:rsidRDefault="001B52AC" w:rsidP="00156585">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0307" o:spid="_x0000_s1033" style="position:absolute;margin-left:28.95pt;margin-top:15.75pt;width:433.9pt;height:42.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CoiQIAAOUEAAAOAAAAZHJzL2Uyb0RvYy54bWysVM1uEzEQviPxDpbvdDdpltJVN1XUKgip&#10;aiO1qOeJ15tdyesxtpNNeA94ADhzRhx4HCrxFoy9m7YUTogcnBnPeH6++WZPTretYhtpXYO64KOD&#10;lDOpBZaNXhX87c38xSvOnAddgkItC76Tjp9Onz876Uwux1ijKqVlFES7vDMFr703eZI4UcsW3AEa&#10;qclYoW3Bk2pXSWmho+itSsZp+jLp0JbGopDO0e15b+TTGL+qpPBXVeWkZ6rgVJuPp43nMpzJ9ATy&#10;lQVTN2IoA/6hihYaTUnvQ52DB7a2zR+h2kZYdFj5A4FtglXVCBl7oG5G6ZNurmswMvZC4DhzD5P7&#10;f2HF5WZhWVPS7NLD9IgzDS2N6e7L57uP3358/5T8/PC1l1jvQIB1xuX07tos7KA5EkP328q24Z/6&#10;YtsI8u4eZLn1TNBllo3S7JBmIciWTcbH4yxMIXl4bazzryW2LAgFtzTEiC1sLpzvXfcuIZlD1ZTz&#10;Rqmo7NyZsmwDNG+iSYkdZwqcp8uCz+NvyPbbM6VZV/BxNklDYUBErBR4EltD0Di94gzUihguvI21&#10;aAwZqRjIQy3n4Oo+aQw7pFA62GWk4VB6wK5HK0h+u9xG8I/Ci3CzxHJHA7HYM9UZMW8o/gW1sABL&#10;1KT6aN38FR2VQioaB4mzGu37v90Hf2IMWTnriOrU0Ls1WEnIvNHEpePRZBJ2IyqT7GhMin1sWT62&#10;6HV7hoTuiBbbiCgGf6/2YmWxvaWtnIWsZAItKHcP3aCc+X4Faa+FnM2iG+2DAX+hr40IwffI3mxv&#10;wZqBCp5IdIn7tYD8CSN63/BS42ztsWoiXR5wJZoFhXYpEm7Y+7Csj/Xo9fB1mv4CAAD//wMAUEsD&#10;BBQABgAIAAAAIQDUus813AAAAAkBAAAPAAAAZHJzL2Rvd25yZXYueG1sTI/BTsMwEETvSPyDtUjc&#10;qJNWITSNUyEkOHGAgDhvYteJaq8j203C32NOcFzN08zb+rhaw2blw+hIQL7JgCnqnRxJC/j8eL57&#10;ABYikkTjSAn4VgGOzfVVjZV0C72ruY2apRIKFQoYYpwqzkM/KIth4yZFKTs5bzGm02suPS6p3Bq+&#10;zbJ7bnGktDDgpJ4G1Z/bixUwv+Zvndx9nXX7ErVfsDMavRC3N+vjAVhUa/yD4Vc/qUOTnDp3IRmY&#10;EVCU+0QK2OUFsJTvt0UJrEtgXmbAm5r//6D5AQAA//8DAFBLAQItABQABgAIAAAAIQC2gziS/gAA&#10;AOEBAAATAAAAAAAAAAAAAAAAAAAAAABbQ29udGVudF9UeXBlc10ueG1sUEsBAi0AFAAGAAgAAAAh&#10;ADj9If/WAAAAlAEAAAsAAAAAAAAAAAAAAAAALwEAAF9yZWxzLy5yZWxzUEsBAi0AFAAGAAgAAAAh&#10;AJsQMKiJAgAA5QQAAA4AAAAAAAAAAAAAAAAALgIAAGRycy9lMm9Eb2MueG1sUEsBAi0AFAAGAAgA&#10;AAAhANS6zzXcAAAACQEAAA8AAAAAAAAAAAAAAAAA4wQAAGRycy9kb3ducmV2LnhtbFBLBQYAAAAA&#10;BAAEAPMAAADsBQAAAAA=&#10;" fillcolor="window" stroked="f" strokeweight="2pt">
                      <v:textbox>
                        <w:txbxContent>
                          <w:p w:rsidR="001B52AC" w:rsidRDefault="001B52AC" w:rsidP="00156585">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図表●全部位のがん年齢調整死亡率（男女計、</w:t>
                            </w:r>
                            <w:r w:rsidRPr="00303053">
                              <w:rPr>
                                <w:rFonts w:asciiTheme="majorEastAsia" w:eastAsiaTheme="majorEastAsia" w:hAnsiTheme="majorEastAsia"/>
                                <w:b/>
                                <w:sz w:val="20"/>
                              </w:rPr>
                              <w:t>75歳未満）占める</w:t>
                            </w:r>
                          </w:p>
                          <w:p w:rsidR="001B52AC" w:rsidRPr="00303053" w:rsidRDefault="001B52AC" w:rsidP="00156585">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rsidR="00156585" w:rsidRPr="00156585" w:rsidRDefault="00156585" w:rsidP="00156585">
            <w:pPr>
              <w:widowControl/>
              <w:jc w:val="left"/>
              <w:rPr>
                <w:rFonts w:ascii="HG丸ｺﾞｼｯｸM-PRO" w:eastAsia="HG丸ｺﾞｼｯｸM-PRO" w:hAnsi="HG丸ｺﾞｼｯｸM-PRO" w:cs="HG丸ｺﾞｼｯｸM-PRO"/>
                <w:kern w:val="0"/>
                <w:szCs w:val="21"/>
              </w:rPr>
            </w:pPr>
          </w:p>
          <w:p w:rsidR="00156585" w:rsidRPr="00156585" w:rsidRDefault="00156585" w:rsidP="00156585">
            <w:pPr>
              <w:widowControl/>
              <w:jc w:val="left"/>
              <w:rPr>
                <w:rFonts w:ascii="HG丸ｺﾞｼｯｸM-PRO" w:eastAsia="HG丸ｺﾞｼｯｸM-PRO" w:hAnsi="HG丸ｺﾞｼｯｸM-PRO" w:cs="HG丸ｺﾞｼｯｸM-PRO"/>
                <w:kern w:val="0"/>
                <w:szCs w:val="21"/>
              </w:rPr>
            </w:pPr>
          </w:p>
          <w:p w:rsidR="00156585" w:rsidRPr="00156585" w:rsidRDefault="00156585" w:rsidP="00156585">
            <w:pPr>
              <w:widowControl/>
              <w:jc w:val="left"/>
              <w:rPr>
                <w:rFonts w:ascii="HG丸ｺﾞｼｯｸM-PRO" w:eastAsia="HG丸ｺﾞｼｯｸM-PRO" w:hAnsi="HG丸ｺﾞｼｯｸM-PRO" w:cs="HG丸ｺﾞｼｯｸM-PRO"/>
                <w:kern w:val="0"/>
                <w:szCs w:val="21"/>
              </w:rPr>
            </w:pPr>
            <w:r w:rsidRPr="00156585">
              <w:rPr>
                <w:rFonts w:ascii="HG丸ｺﾞｼｯｸM-PRO" w:eastAsia="HG丸ｺﾞｼｯｸM-PRO" w:hAnsi="Century" w:cs="HG丸ｺﾞｼｯｸM-PRO"/>
                <w:noProof/>
                <w:color w:val="000000"/>
                <w:kern w:val="0"/>
                <w:sz w:val="24"/>
                <w:szCs w:val="24"/>
              </w:rPr>
              <w:drawing>
                <wp:anchor distT="0" distB="0" distL="114300" distR="114300" simplePos="0" relativeHeight="251753472" behindDoc="0" locked="0" layoutInCell="1" allowOverlap="1" wp14:anchorId="32398476" wp14:editId="639B8027">
                  <wp:simplePos x="0" y="0"/>
                  <wp:positionH relativeFrom="column">
                    <wp:posOffset>710713</wp:posOffset>
                  </wp:positionH>
                  <wp:positionV relativeFrom="paragraph">
                    <wp:posOffset>55880</wp:posOffset>
                  </wp:positionV>
                  <wp:extent cx="4802505" cy="3508375"/>
                  <wp:effectExtent l="0" t="0" r="0" b="0"/>
                  <wp:wrapNone/>
                  <wp:docPr id="9280" name="図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2505" cy="350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585" w:rsidRPr="00156585" w:rsidRDefault="00156585" w:rsidP="00156585">
            <w:pPr>
              <w:widowControl/>
              <w:jc w:val="left"/>
              <w:rPr>
                <w:rFonts w:ascii="HG丸ｺﾞｼｯｸM-PRO" w:eastAsia="HG丸ｺﾞｼｯｸM-PRO" w:hAnsi="HG丸ｺﾞｼｯｸM-PRO" w:cs="HG丸ｺﾞｼｯｸM-PRO"/>
                <w:kern w:val="0"/>
                <w:szCs w:val="21"/>
              </w:rPr>
            </w:pPr>
          </w:p>
          <w:p w:rsidR="00156585" w:rsidRPr="00156585" w:rsidRDefault="00156585" w:rsidP="00156585">
            <w:pPr>
              <w:widowControl/>
              <w:jc w:val="left"/>
              <w:rPr>
                <w:rFonts w:ascii="HG丸ｺﾞｼｯｸM-PRO" w:eastAsia="HG丸ｺﾞｼｯｸM-PRO" w:hAnsi="HG丸ｺﾞｼｯｸM-PRO" w:cs="HG丸ｺﾞｼｯｸM-PRO"/>
                <w:kern w:val="0"/>
                <w:szCs w:val="21"/>
              </w:rPr>
            </w:pPr>
          </w:p>
          <w:p w:rsidR="00156585" w:rsidRPr="00156585" w:rsidRDefault="00156585" w:rsidP="00156585">
            <w:pPr>
              <w:widowControl/>
              <w:jc w:val="left"/>
              <w:rPr>
                <w:rFonts w:ascii="HG丸ｺﾞｼｯｸM-PRO" w:eastAsia="HG丸ｺﾞｼｯｸM-PRO" w:hAnsi="HG丸ｺﾞｼｯｸM-PRO" w:cs="HG丸ｺﾞｼｯｸM-PRO"/>
                <w:kern w:val="0"/>
                <w:szCs w:val="21"/>
              </w:rPr>
            </w:pPr>
          </w:p>
          <w:p w:rsidR="00156585" w:rsidRPr="00156585" w:rsidRDefault="00156585" w:rsidP="00156585">
            <w:pPr>
              <w:widowControl/>
              <w:jc w:val="left"/>
              <w:rPr>
                <w:rFonts w:ascii="HG丸ｺﾞｼｯｸM-PRO" w:eastAsia="HG丸ｺﾞｼｯｸM-PRO" w:hAnsi="HG丸ｺﾞｼｯｸM-PRO" w:cs="HG丸ｺﾞｼｯｸM-PRO"/>
                <w:kern w:val="0"/>
                <w:szCs w:val="21"/>
              </w:rPr>
            </w:pPr>
          </w:p>
          <w:p w:rsidR="00156585" w:rsidRPr="00156585" w:rsidRDefault="00156585" w:rsidP="00156585">
            <w:pPr>
              <w:widowControl/>
              <w:jc w:val="center"/>
              <w:rPr>
                <w:rFonts w:ascii="HG丸ｺﾞｼｯｸM-PRO" w:eastAsia="HG丸ｺﾞｼｯｸM-PRO" w:hAnsi="Century" w:cs="HG丸ｺﾞｼｯｸM-PRO"/>
                <w:noProof/>
                <w:color w:val="000000"/>
                <w:kern w:val="0"/>
                <w:sz w:val="24"/>
                <w:szCs w:val="24"/>
              </w:rPr>
            </w:pPr>
          </w:p>
          <w:p w:rsidR="00156585" w:rsidRPr="00156585" w:rsidRDefault="00156585" w:rsidP="00156585">
            <w:pPr>
              <w:widowControl/>
              <w:jc w:val="center"/>
              <w:rPr>
                <w:rFonts w:ascii="HG丸ｺﾞｼｯｸM-PRO" w:eastAsia="HG丸ｺﾞｼｯｸM-PRO" w:hAnsi="Century" w:cs="HG丸ｺﾞｼｯｸM-PRO"/>
                <w:noProof/>
                <w:color w:val="000000"/>
                <w:kern w:val="0"/>
                <w:sz w:val="24"/>
                <w:szCs w:val="24"/>
              </w:rPr>
            </w:pPr>
          </w:p>
          <w:p w:rsidR="00156585" w:rsidRPr="00156585" w:rsidRDefault="00156585" w:rsidP="00156585">
            <w:pPr>
              <w:widowControl/>
              <w:jc w:val="center"/>
              <w:rPr>
                <w:rFonts w:ascii="HG丸ｺﾞｼｯｸM-PRO" w:eastAsia="HG丸ｺﾞｼｯｸM-PRO" w:hAnsi="Century" w:cs="HG丸ｺﾞｼｯｸM-PRO"/>
                <w:noProof/>
                <w:color w:val="000000"/>
                <w:kern w:val="0"/>
                <w:sz w:val="24"/>
                <w:szCs w:val="24"/>
              </w:rPr>
            </w:pPr>
          </w:p>
          <w:p w:rsidR="00156585" w:rsidRPr="00156585" w:rsidRDefault="00156585" w:rsidP="00156585">
            <w:pPr>
              <w:widowControl/>
              <w:jc w:val="center"/>
              <w:rPr>
                <w:rFonts w:ascii="HG丸ｺﾞｼｯｸM-PRO" w:eastAsia="HG丸ｺﾞｼｯｸM-PRO" w:hAnsi="Century" w:cs="HG丸ｺﾞｼｯｸM-PRO"/>
                <w:noProof/>
                <w:color w:val="000000"/>
                <w:kern w:val="0"/>
                <w:sz w:val="24"/>
                <w:szCs w:val="24"/>
              </w:rPr>
            </w:pPr>
          </w:p>
          <w:p w:rsidR="00156585" w:rsidRPr="00156585" w:rsidRDefault="00156585" w:rsidP="00156585">
            <w:pPr>
              <w:widowControl/>
              <w:jc w:val="center"/>
              <w:rPr>
                <w:rFonts w:ascii="HG丸ｺﾞｼｯｸM-PRO" w:eastAsia="HG丸ｺﾞｼｯｸM-PRO" w:hAnsi="Century" w:cs="HG丸ｺﾞｼｯｸM-PRO"/>
                <w:noProof/>
                <w:color w:val="000000"/>
                <w:kern w:val="0"/>
                <w:sz w:val="24"/>
                <w:szCs w:val="24"/>
              </w:rPr>
            </w:pPr>
          </w:p>
          <w:p w:rsidR="00156585" w:rsidRPr="00156585" w:rsidRDefault="00156585" w:rsidP="00156585">
            <w:pPr>
              <w:widowControl/>
              <w:jc w:val="center"/>
              <w:rPr>
                <w:rFonts w:ascii="HG丸ｺﾞｼｯｸM-PRO" w:eastAsia="HG丸ｺﾞｼｯｸM-PRO" w:hAnsi="Century" w:cs="HG丸ｺﾞｼｯｸM-PRO"/>
                <w:noProof/>
                <w:color w:val="000000"/>
                <w:kern w:val="0"/>
                <w:sz w:val="24"/>
                <w:szCs w:val="24"/>
              </w:rPr>
            </w:pPr>
          </w:p>
          <w:p w:rsidR="00156585" w:rsidRPr="00156585" w:rsidRDefault="00156585" w:rsidP="00156585">
            <w:pPr>
              <w:widowControl/>
              <w:jc w:val="center"/>
              <w:rPr>
                <w:rFonts w:ascii="HG丸ｺﾞｼｯｸM-PRO" w:eastAsia="HG丸ｺﾞｼｯｸM-PRO" w:hAnsi="Century" w:cs="HG丸ｺﾞｼｯｸM-PRO"/>
                <w:noProof/>
                <w:color w:val="000000"/>
                <w:kern w:val="0"/>
                <w:sz w:val="24"/>
                <w:szCs w:val="24"/>
              </w:rPr>
            </w:pPr>
          </w:p>
          <w:p w:rsidR="00156585" w:rsidRPr="00156585" w:rsidRDefault="00156585" w:rsidP="00156585">
            <w:pPr>
              <w:widowControl/>
              <w:jc w:val="center"/>
              <w:rPr>
                <w:rFonts w:ascii="HG丸ｺﾞｼｯｸM-PRO" w:eastAsia="HG丸ｺﾞｼｯｸM-PRO" w:hAnsi="Century" w:cs="HG丸ｺﾞｼｯｸM-PRO"/>
                <w:noProof/>
                <w:color w:val="000000"/>
                <w:kern w:val="0"/>
                <w:sz w:val="24"/>
                <w:szCs w:val="24"/>
              </w:rPr>
            </w:pPr>
          </w:p>
          <w:p w:rsidR="00156585" w:rsidRPr="00156585" w:rsidRDefault="00156585" w:rsidP="00156585">
            <w:pPr>
              <w:widowControl/>
              <w:jc w:val="center"/>
              <w:rPr>
                <w:rFonts w:ascii="HG丸ｺﾞｼｯｸM-PRO" w:eastAsia="HG丸ｺﾞｼｯｸM-PRO" w:hAnsi="Century" w:cs="HG丸ｺﾞｼｯｸM-PRO"/>
                <w:noProof/>
                <w:color w:val="000000"/>
                <w:kern w:val="0"/>
                <w:sz w:val="24"/>
                <w:szCs w:val="24"/>
              </w:rPr>
            </w:pPr>
          </w:p>
          <w:p w:rsidR="00156585" w:rsidRPr="00156585" w:rsidRDefault="00156585" w:rsidP="00156585">
            <w:pPr>
              <w:widowControl/>
              <w:jc w:val="center"/>
              <w:rPr>
                <w:rFonts w:ascii="HG丸ｺﾞｼｯｸM-PRO" w:eastAsia="HG丸ｺﾞｼｯｸM-PRO" w:hAnsi="Century" w:cs="HG丸ｺﾞｼｯｸM-PRO"/>
                <w:noProof/>
                <w:color w:val="000000"/>
                <w:kern w:val="0"/>
                <w:sz w:val="24"/>
                <w:szCs w:val="24"/>
              </w:rPr>
            </w:pPr>
          </w:p>
          <w:p w:rsidR="00156585" w:rsidRPr="00156585" w:rsidRDefault="00156585" w:rsidP="00156585">
            <w:pPr>
              <w:widowControl/>
              <w:jc w:val="center"/>
              <w:rPr>
                <w:rFonts w:ascii="HG丸ｺﾞｼｯｸM-PRO" w:eastAsia="HG丸ｺﾞｼｯｸM-PRO" w:hAnsi="Century" w:cs="HG丸ｺﾞｼｯｸM-PRO"/>
                <w:noProof/>
                <w:color w:val="000000"/>
                <w:kern w:val="0"/>
                <w:sz w:val="24"/>
                <w:szCs w:val="24"/>
              </w:rPr>
            </w:pPr>
            <w:r w:rsidRPr="00156585">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52448" behindDoc="0" locked="0" layoutInCell="1" allowOverlap="1" wp14:anchorId="5F90377A" wp14:editId="3AAD1EF5">
                      <wp:simplePos x="0" y="0"/>
                      <wp:positionH relativeFrom="column">
                        <wp:posOffset>3158490</wp:posOffset>
                      </wp:positionH>
                      <wp:positionV relativeFrom="paragraph">
                        <wp:posOffset>90805</wp:posOffset>
                      </wp:positionV>
                      <wp:extent cx="2943225" cy="327025"/>
                      <wp:effectExtent l="0" t="0" r="0" b="0"/>
                      <wp:wrapNone/>
                      <wp:docPr id="1031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1B52AC" w:rsidRPr="0020733B" w:rsidRDefault="001B52AC" w:rsidP="00156585">
                                  <w:pPr>
                                    <w:pStyle w:val="Web"/>
                                    <w:ind w:left="540" w:hangingChars="300" w:hanging="540"/>
                                    <w:rPr>
                                      <w:rFonts w:asciiTheme="minorEastAsia" w:hAnsiTheme="minorEastAsia"/>
                                      <w:sz w:val="8"/>
                                    </w:rPr>
                                  </w:pPr>
                                  <w:r w:rsidRPr="0020733B">
                                    <w:rPr>
                                      <w:rFonts w:asciiTheme="minorEastAsia" w:hAnsiTheme="minorEastAsia"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248.7pt;margin-top:7.15pt;width:231.75pt;height:2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72AEAAHgDAAAOAAAAZHJzL2Uyb0RvYy54bWysU0Fu2zAQvBfoHwjea8my0ySC5aBo0KBA&#10;0AZI8wCaoiyhIpdd0pbcY3LpQ3LrI/oYf6RLSnaS9lb0QnC5y+HM7HJx0euWbRW6BkzBp5OUM2Uk&#10;lI1ZF/zuy4c3Z5w5L0wpWjCq4Dvl+MXy9atFZ3OVQQ1tqZARiHF5Zwtee2/zJHGyVlq4CVhlKFkB&#10;auEpxHVSougIXbdJlqZvkw6wtAhSOUenl0OSLyN+VSnpP1eVU561BSduPq4Y11VYk+VC5GsUtm7k&#10;SEP8AwstGkOPHqEuhRdsg81fULqRCA4qP5GgE6iqRqqogdRM0z/U3NbCqqiFzHH2aJP7f7Dy0/YG&#10;WVNS79LZlBwyQlOb9ve/9veP+4cf+4efbBZc6qzLqfjW3mDQ6ew1yK+OGbhCats0lCQvakLgxuq+&#10;Qh1ukV7WR/N3R/NV75mkw+x8PsuyE84k5WbZaUr7ACryw22Lzl8p0CxsCo7U3Oi52F47P5QeSkYy&#10;w/uBie9XfZR5dhCzgnJH0ml2CasG/M5ZR3NQcPdtI1Bx1n40ZPT5dD4PgxOD+clpRgE+z6xeZHz7&#10;HoZRE0YSasGlx8jSwLuNh6qJTAOlgcDIlNobtY6jGObneRyrnj7M8jcAAAD//wMAUEsDBBQABgAI&#10;AAAAIQBj1Gyz4AAAAAkBAAAPAAAAZHJzL2Rvd25yZXYueG1sTI9BS8NAEIXvgv9hGcGL2I0a0yZm&#10;U6rgQejFVBBv0+yYhGZnw+6mTf+960mPw/t475tyPZtBHMn53rKCu0UCgrixuudWwcfu9XYFwgdk&#10;jYNlUnAmD+vq8qLEQtsTv9OxDq2IJewLVNCFMBZS+qYjg35hR+KYfVtnMMTTtVI7PMVyM8j7JMmk&#10;wZ7jQocjvXTUHOrJKDict+Z5k77Z3XL+dJO56XP8qpW6vpo3TyACzeEPhl/9qA5VdNrbibUXg4I0&#10;X6YRjUH6ACICeZbkIPYKsscVyKqU/z+ofgAAAP//AwBQSwECLQAUAAYACAAAACEAtoM4kv4AAADh&#10;AQAAEwAAAAAAAAAAAAAAAAAAAAAAW0NvbnRlbnRfVHlwZXNdLnhtbFBLAQItABQABgAIAAAAIQA4&#10;/SH/1gAAAJQBAAALAAAAAAAAAAAAAAAAAC8BAABfcmVscy8ucmVsc1BLAQItABQABgAIAAAAIQA+&#10;HxW72AEAAHgDAAAOAAAAAAAAAAAAAAAAAC4CAABkcnMvZTJvRG9jLnhtbFBLAQItABQABgAIAAAA&#10;IQBj1Gyz4AAAAAkBAAAPAAAAAAAAAAAAAAAAADIEAABkcnMvZG93bnJldi54bWxQSwUGAAAAAAQA&#10;BADzAAAAPwUAAAAA&#10;" filled="f" stroked="f">
                      <v:path arrowok="t"/>
                      <o:lock v:ext="edit" grouping="t"/>
                      <v:textbox>
                        <w:txbxContent>
                          <w:p w:rsidR="001B52AC" w:rsidRPr="0020733B" w:rsidRDefault="001B52AC" w:rsidP="00156585">
                            <w:pPr>
                              <w:pStyle w:val="Web"/>
                              <w:ind w:left="540" w:hangingChars="300" w:hanging="540"/>
                              <w:rPr>
                                <w:rFonts w:asciiTheme="minorEastAsia" w:hAnsiTheme="minorEastAsia"/>
                                <w:sz w:val="8"/>
                              </w:rPr>
                            </w:pPr>
                            <w:r w:rsidRPr="0020733B">
                              <w:rPr>
                                <w:rFonts w:asciiTheme="minorEastAsia" w:hAnsiTheme="minorEastAsia" w:cstheme="majorBidi" w:hint="eastAsia"/>
                                <w:color w:val="000000" w:themeColor="text1"/>
                                <w:kern w:val="24"/>
                                <w:sz w:val="18"/>
                                <w:szCs w:val="40"/>
                              </w:rPr>
                              <w:t>出典：人口動態統計、大阪府におけるがん登録</w:t>
                            </w:r>
                          </w:p>
                        </w:txbxContent>
                      </v:textbox>
                    </v:rect>
                  </w:pict>
                </mc:Fallback>
              </mc:AlternateContent>
            </w:r>
          </w:p>
          <w:p w:rsidR="00156585" w:rsidRDefault="00156585" w:rsidP="00156585">
            <w:pPr>
              <w:widowControl/>
              <w:ind w:right="560"/>
              <w:rPr>
                <w:rFonts w:ascii="HG丸ｺﾞｼｯｸM-PRO" w:eastAsia="HG丸ｺﾞｼｯｸM-PRO" w:hAnsi="Century" w:cs="HG丸ｺﾞｼｯｸM-PRO"/>
                <w:noProof/>
                <w:color w:val="000000"/>
                <w:kern w:val="0"/>
                <w:sz w:val="24"/>
                <w:szCs w:val="24"/>
              </w:rPr>
            </w:pPr>
          </w:p>
          <w:p w:rsidR="00156585" w:rsidRPr="00156585" w:rsidRDefault="00156585" w:rsidP="00156585">
            <w:pPr>
              <w:widowControl/>
              <w:ind w:right="560" w:firstLineChars="3600" w:firstLine="5040"/>
              <w:rPr>
                <w:rFonts w:ascii="HG丸ｺﾞｼｯｸM-PRO" w:eastAsia="HG丸ｺﾞｼｯｸM-PRO" w:hAnsi="Century" w:cs="HG丸ｺﾞｼｯｸM-PRO"/>
                <w:noProof/>
                <w:color w:val="000000"/>
                <w:kern w:val="0"/>
                <w:sz w:val="24"/>
                <w:szCs w:val="24"/>
              </w:rPr>
            </w:pPr>
            <w:r w:rsidRPr="00156585">
              <w:rPr>
                <w:rFonts w:ascii="HG丸ｺﾞｼｯｸM-PRO" w:eastAsia="HG丸ｺﾞｼｯｸM-PRO" w:hAnsi="Century" w:cs="HG丸ｺﾞｼｯｸM-PRO"/>
                <w:noProof/>
                <w:color w:val="000000"/>
                <w:kern w:val="0"/>
                <w:sz w:val="14"/>
                <w:szCs w:val="24"/>
              </w:rPr>
              <w:t>APC（</w:t>
            </w:r>
            <w:r w:rsidRPr="00156585">
              <w:rPr>
                <w:rFonts w:ascii="HG丸ｺﾞｼｯｸM-PRO" w:eastAsia="HG丸ｺﾞｼｯｸM-PRO" w:hAnsi="Century" w:cs="HG丸ｺﾞｼｯｸM-PRO" w:hint="eastAsia"/>
                <w:noProof/>
                <w:color w:val="000000"/>
                <w:kern w:val="0"/>
                <w:sz w:val="14"/>
                <w:szCs w:val="24"/>
              </w:rPr>
              <w:t>Annual Percent Change</w:t>
            </w:r>
            <w:r>
              <w:t xml:space="preserve"> </w:t>
            </w:r>
            <w:r w:rsidRPr="00156585">
              <w:rPr>
                <w:rFonts w:ascii="HG丸ｺﾞｼｯｸM-PRO" w:eastAsia="HG丸ｺﾞｼｯｸM-PRO" w:hAnsi="Century" w:cs="HG丸ｺﾞｼｯｸM-PRO"/>
                <w:noProof/>
                <w:color w:val="000000"/>
                <w:kern w:val="0"/>
                <w:sz w:val="14"/>
                <w:szCs w:val="24"/>
              </w:rPr>
              <w:t>）：年平均変化率</w:t>
            </w:r>
          </w:p>
          <w:p w:rsidR="00630744" w:rsidRDefault="00630744" w:rsidP="00156585">
            <w:pPr>
              <w:ind w:firstLineChars="3600" w:firstLine="7560"/>
            </w:pPr>
          </w:p>
          <w:p w:rsidR="00330C4C" w:rsidRDefault="00330C4C" w:rsidP="00156585">
            <w:pPr>
              <w:ind w:firstLineChars="3600" w:firstLine="7560"/>
            </w:pPr>
          </w:p>
          <w:p w:rsidR="00330C4C" w:rsidRDefault="00330C4C" w:rsidP="00156585">
            <w:pPr>
              <w:ind w:firstLineChars="3600" w:firstLine="7560"/>
            </w:pPr>
          </w:p>
          <w:p w:rsidR="00330C4C" w:rsidRDefault="00330C4C" w:rsidP="00156585">
            <w:pPr>
              <w:ind w:firstLineChars="3600" w:firstLine="7560"/>
            </w:pPr>
          </w:p>
          <w:p w:rsidR="00330C4C" w:rsidRDefault="00330C4C" w:rsidP="00156585">
            <w:pPr>
              <w:ind w:firstLineChars="3600" w:firstLine="7560"/>
            </w:pPr>
          </w:p>
          <w:p w:rsidR="00330C4C" w:rsidRDefault="00330C4C" w:rsidP="00156585">
            <w:pPr>
              <w:ind w:firstLineChars="3600" w:firstLine="7560"/>
            </w:pPr>
          </w:p>
          <w:p w:rsidR="00330C4C" w:rsidRDefault="00330C4C" w:rsidP="00156585">
            <w:pPr>
              <w:ind w:firstLineChars="3600" w:firstLine="7560"/>
            </w:pPr>
          </w:p>
          <w:p w:rsidR="00330C4C" w:rsidRDefault="00330C4C" w:rsidP="00156585">
            <w:pPr>
              <w:ind w:firstLineChars="3600" w:firstLine="7560"/>
            </w:pPr>
          </w:p>
          <w:p w:rsidR="00330C4C" w:rsidRPr="00156585" w:rsidRDefault="00330C4C" w:rsidP="00156585">
            <w:pPr>
              <w:ind w:firstLineChars="3600" w:firstLine="7560"/>
            </w:pPr>
          </w:p>
        </w:tc>
        <w:tc>
          <w:tcPr>
            <w:tcW w:w="10926" w:type="dxa"/>
          </w:tcPr>
          <w:p w:rsidR="00F85AAD" w:rsidRPr="00F85AAD" w:rsidRDefault="00F85AAD" w:rsidP="00F85AAD">
            <w:pPr>
              <w:widowControl/>
              <w:tabs>
                <w:tab w:val="left" w:pos="504"/>
              </w:tabs>
              <w:ind w:leftChars="200" w:left="640" w:hangingChars="100" w:hanging="220"/>
              <w:jc w:val="left"/>
              <w:rPr>
                <w:rFonts w:ascii="HG丸ｺﾞｼｯｸM-PRO" w:eastAsia="HG丸ｺﾞｼｯｸM-PRO" w:hAnsi="HG丸ｺﾞｼｯｸM-PRO" w:cs="HG丸ｺﾞｼｯｸM-PRO"/>
                <w:kern w:val="0"/>
                <w:sz w:val="22"/>
              </w:rPr>
            </w:pPr>
            <w:r w:rsidRPr="00F85AAD">
              <w:rPr>
                <w:rFonts w:ascii="HG丸ｺﾞｼｯｸM-PRO" w:eastAsia="HG丸ｺﾞｼｯｸM-PRO" w:hAnsi="HG丸ｺﾞｼｯｸM-PRO" w:cs="HG丸ｺﾞｼｯｸM-PRO" w:hint="eastAsia"/>
                <w:kern w:val="0"/>
                <w:sz w:val="22"/>
              </w:rPr>
              <w:t>○大阪府のがん年齢調整死亡率（75歳未満）は、年間2.2%で減少しており、全国の1.8%と比べ減少率が大きくなっています。しかし、肝がんを除いた全部位の死亡率減少は、全国と大きな差はなく、肝、肺、胃を除外した場合のその他の部位に限ると、大阪府と全国では同等の減少率であることがわかります。したがって、大阪府において、死亡率が大きく減少しているのは、主に肝がんの減少が大きな要因となっています。</w:t>
            </w:r>
          </w:p>
          <w:p w:rsidR="00F85AAD" w:rsidRPr="00F85AAD" w:rsidRDefault="00F85AAD" w:rsidP="00F85AAD">
            <w:pPr>
              <w:widowControl/>
              <w:ind w:leftChars="200" w:left="640" w:hangingChars="100" w:hanging="220"/>
              <w:jc w:val="left"/>
              <w:rPr>
                <w:rFonts w:ascii="HG丸ｺﾞｼｯｸM-PRO" w:eastAsia="HG丸ｺﾞｼｯｸM-PRO" w:hAnsi="HG丸ｺﾞｼｯｸM-PRO" w:cs="HG丸ｺﾞｼｯｸM-PRO"/>
                <w:kern w:val="0"/>
                <w:sz w:val="22"/>
              </w:rPr>
            </w:pPr>
          </w:p>
          <w:p w:rsidR="00F85AAD" w:rsidRPr="00F85AAD" w:rsidRDefault="00F85AAD" w:rsidP="00F85AAD">
            <w:pPr>
              <w:adjustRightInd w:val="0"/>
              <w:ind w:leftChars="200" w:left="640" w:hangingChars="100" w:hanging="220"/>
              <w:textAlignment w:val="baseline"/>
              <w:rPr>
                <w:rFonts w:ascii="HG丸ｺﾞｼｯｸM-PRO" w:eastAsia="HG丸ｺﾞｼｯｸM-PRO" w:hAnsi="HG丸ｺﾞｼｯｸM-PRO" w:cs="HG丸ｺﾞｼｯｸM-PRO"/>
                <w:kern w:val="0"/>
                <w:sz w:val="22"/>
                <w:szCs w:val="21"/>
              </w:rPr>
            </w:pPr>
            <w:r w:rsidRPr="00F85AAD">
              <w:rPr>
                <w:rFonts w:ascii="HG丸ｺﾞｼｯｸM-PRO" w:eastAsia="HG丸ｺﾞｼｯｸM-PRO" w:hAnsi="HG丸ｺﾞｼｯｸM-PRO" w:cs="HG丸ｺﾞｼｯｸM-PRO" w:hint="eastAsia"/>
                <w:kern w:val="0"/>
                <w:sz w:val="22"/>
                <w:szCs w:val="21"/>
              </w:rPr>
              <w:t>○大阪府の死亡率は、依然として全国平均よりも高く、引き続き、予防、早期発見、早期治療により、がんの死亡者を減らすことが必要です。</w:t>
            </w:r>
          </w:p>
          <w:p w:rsidR="00F85AAD" w:rsidRPr="00F85AAD" w:rsidRDefault="00F85AAD" w:rsidP="00F85AAD">
            <w:pPr>
              <w:widowControl/>
              <w:jc w:val="left"/>
              <w:rPr>
                <w:rFonts w:ascii="HG丸ｺﾞｼｯｸM-PRO" w:eastAsia="HG丸ｺﾞｼｯｸM-PRO" w:hAnsi="HG丸ｺﾞｼｯｸM-PRO" w:cs="HG丸ｺﾞｼｯｸM-PRO"/>
                <w:kern w:val="0"/>
                <w:szCs w:val="21"/>
              </w:rPr>
            </w:pPr>
            <w:r w:rsidRPr="00F85AAD">
              <w:rPr>
                <w:rFonts w:ascii="HG丸ｺﾞｼｯｸM-PRO" w:eastAsia="HG丸ｺﾞｼｯｸM-PRO" w:hAnsi="HG丸ｺﾞｼｯｸM-PRO" w:cs="HG丸ｺﾞｼｯｸM-PRO"/>
                <w:noProof/>
                <w:kern w:val="0"/>
                <w:sz w:val="22"/>
                <w:szCs w:val="21"/>
              </w:rPr>
              <mc:AlternateContent>
                <mc:Choice Requires="wps">
                  <w:drawing>
                    <wp:anchor distT="0" distB="0" distL="114300" distR="114300" simplePos="0" relativeHeight="252187648" behindDoc="0" locked="0" layoutInCell="1" allowOverlap="1" wp14:anchorId="1E897C77" wp14:editId="1B78A472">
                      <wp:simplePos x="0" y="0"/>
                      <wp:positionH relativeFrom="column">
                        <wp:posOffset>85725</wp:posOffset>
                      </wp:positionH>
                      <wp:positionV relativeFrom="paragraph">
                        <wp:posOffset>133985</wp:posOffset>
                      </wp:positionV>
                      <wp:extent cx="5510530" cy="542925"/>
                      <wp:effectExtent l="0" t="0" r="0" b="9525"/>
                      <wp:wrapNone/>
                      <wp:docPr id="13" name="正方形/長方形 13"/>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rsidR="001B52AC" w:rsidRDefault="001B52AC" w:rsidP="00F85AAD">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rsidR="001B52AC" w:rsidRPr="00303053" w:rsidRDefault="001B52AC" w:rsidP="00F85AAD">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 o:spid="_x0000_s1035" style="position:absolute;margin-left:6.75pt;margin-top:10.55pt;width:433.9pt;height:42.7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ChgIAAN8EAAAOAAAAZHJzL2Uyb0RvYy54bWysVM1uEzEQviPxDpbvdJM0C3TVTRW1CkKq&#10;2kgt6nni9WZX8nqM7WQ3vAc8AD1zRhx4HCrxFoy9m7YUTogcnBnPeH6++WaPT7pGsa20rkad8/HB&#10;iDOpBRa1Xuf83fXixWvOnAddgEItc76Tjp/Mnj87bk0mJ1ihKqRlFES7rDU5r7w3WZI4UckG3AEa&#10;qclYom3Ak2rXSWGhpeiNSiaj0cukRVsYi0I6R7dnvZHPYvyylMJflqWTnqmcU20+njaeq3Ams2PI&#10;1hZMVYuhDPiHKhqoNSW9D3UGHtjG1n+Eamph0WHpDwQ2CZZlLWTsgboZj550c1WBkbEXAseZe5jc&#10;/wsrLrZLy+qCZnfImYaGZnT35fbu07cf3z8nPz9+7SVGVoKqNS6jF1dmaQfNkRj67krbhH/qiHUR&#10;3t09vLLzTNBlmo5H6SFNQZAtnU6OJmkImjy8Ntb5NxIbFoScWxpfRBW25873rnuXkMyhqotFrVRU&#10;du5UWbYFmjQRpMCWMwXO02XOF/E3ZPvtmdKszfkknY5CYUAULBV4EhtDoDi95gzUmrgtvI21aAwZ&#10;qRjIQi1n4Ko+aQw7pFA62GUk4FB6wK5HK0i+W3UR9qPwItyssNjRKCz2HHVGLGqKf04tLMESKak+&#10;WjR/SUepkIrGQeKsQvvhb/fBn7hCVs5aIjk19H4DVhIybzWx6Gg8nYatiMo0fTUhxT62rB5b9KY5&#10;RUJ3TCttRBSDv1d7sbTY3NA+zkNWMoEWlLuHblBOfb98tNFCzufRjTbBgD/XV0aE4Htkr7sbsGag&#10;gicSXeB+ISB7wojeN7zUON94LOtIlwdciWZBoS2KhBs2PqzpYz16PXyXZr8AAAD//wMAUEsDBBQA&#10;BgAIAAAAIQDgS3LI2wAAAAkBAAAPAAAAZHJzL2Rvd25yZXYueG1sTI9NS8QwFEX3gv8hPMGdk3aK&#10;pdSmwyDoyoXWwfVrk0nL5KMkmbb+e58rXV7O5b7zmsNmDVtUiJN3AvJdBky5wcvJaQGnz5eHClhM&#10;6CQa75SAbxXh0N7eNFhLv7oPtXRJMxpxsUYBY0pzzXkcRmUx7vysHLGzDxYTxaC5DLjSuDV8n2Ul&#10;tzg5ujDirJ5HNVy6qxWwvOXvvSy+Lrp7TTqs2BuNQYj7u+34BCypLf2V4Vef1KElp95fnYzMUC4e&#10;qSlgn+fAiFdVXgDrCWRlCbxt+P8P2h8AAAD//wMAUEsBAi0AFAAGAAgAAAAhALaDOJL+AAAA4QEA&#10;ABMAAAAAAAAAAAAAAAAAAAAAAFtDb250ZW50X1R5cGVzXS54bWxQSwECLQAUAAYACAAAACEAOP0h&#10;/9YAAACUAQAACwAAAAAAAAAAAAAAAAAvAQAAX3JlbHMvLnJlbHNQSwECLQAUAAYACAAAACEArl/q&#10;woYCAADfBAAADgAAAAAAAAAAAAAAAAAuAgAAZHJzL2Uyb0RvYy54bWxQSwECLQAUAAYACAAAACEA&#10;4EtyyNsAAAAJAQAADwAAAAAAAAAAAAAAAADgBAAAZHJzL2Rvd25yZXYueG1sUEsFBgAAAAAEAAQA&#10;8wAAAOgFAAAAAA==&#10;" fillcolor="window" stroked="f" strokeweight="2pt">
                      <v:textbox>
                        <w:txbxContent>
                          <w:p w:rsidR="001B52AC" w:rsidRDefault="001B52AC" w:rsidP="00F85AAD">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rsidR="001B52AC" w:rsidRPr="00303053" w:rsidRDefault="001B52AC" w:rsidP="00F85AAD">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rsidR="00F85AAD" w:rsidRPr="00F85AAD" w:rsidRDefault="00F85AAD" w:rsidP="00F85AAD">
            <w:pPr>
              <w:widowControl/>
              <w:jc w:val="left"/>
              <w:rPr>
                <w:rFonts w:ascii="HG丸ｺﾞｼｯｸM-PRO" w:eastAsia="HG丸ｺﾞｼｯｸM-PRO" w:hAnsi="HG丸ｺﾞｼｯｸM-PRO" w:cs="HG丸ｺﾞｼｯｸM-PRO"/>
                <w:kern w:val="0"/>
                <w:szCs w:val="21"/>
              </w:rPr>
            </w:pPr>
          </w:p>
          <w:p w:rsidR="00F85AAD" w:rsidRPr="00F85AAD" w:rsidRDefault="00F85AAD" w:rsidP="00F85AAD">
            <w:pPr>
              <w:widowControl/>
              <w:jc w:val="left"/>
              <w:rPr>
                <w:rFonts w:ascii="HG丸ｺﾞｼｯｸM-PRO" w:eastAsia="HG丸ｺﾞｼｯｸM-PRO" w:hAnsi="HG丸ｺﾞｼｯｸM-PRO" w:cs="HG丸ｺﾞｼｯｸM-PRO"/>
                <w:kern w:val="0"/>
                <w:szCs w:val="21"/>
              </w:rPr>
            </w:pPr>
          </w:p>
          <w:p w:rsidR="00F85AAD" w:rsidRPr="00F85AAD" w:rsidRDefault="00F85AAD" w:rsidP="00F85AAD">
            <w:pPr>
              <w:widowControl/>
              <w:jc w:val="left"/>
              <w:rPr>
                <w:rFonts w:ascii="HG丸ｺﾞｼｯｸM-PRO" w:eastAsia="HG丸ｺﾞｼｯｸM-PRO" w:hAnsi="HG丸ｺﾞｼｯｸM-PRO" w:cs="HG丸ｺﾞｼｯｸM-PRO"/>
                <w:kern w:val="0"/>
                <w:szCs w:val="21"/>
              </w:rPr>
            </w:pPr>
            <w:r w:rsidRPr="00F85AAD">
              <w:rPr>
                <w:rFonts w:ascii="HG丸ｺﾞｼｯｸM-PRO" w:eastAsia="HG丸ｺﾞｼｯｸM-PRO" w:hAnsi="HG丸ｺﾞｼｯｸM-PRO" w:cs="HG丸ｺﾞｼｯｸM-PRO"/>
                <w:noProof/>
                <w:kern w:val="0"/>
                <w:szCs w:val="21"/>
              </w:rPr>
              <w:drawing>
                <wp:anchor distT="0" distB="0" distL="114300" distR="114300" simplePos="0" relativeHeight="252189696" behindDoc="0" locked="0" layoutInCell="1" allowOverlap="1" wp14:anchorId="7E495A44" wp14:editId="5F18CD06">
                  <wp:simplePos x="0" y="0"/>
                  <wp:positionH relativeFrom="column">
                    <wp:posOffset>-3810</wp:posOffset>
                  </wp:positionH>
                  <wp:positionV relativeFrom="paragraph">
                    <wp:posOffset>10795</wp:posOffset>
                  </wp:positionV>
                  <wp:extent cx="5760720" cy="4320540"/>
                  <wp:effectExtent l="0" t="0" r="0" b="381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死亡率積み上げ_▲済2016.bmp"/>
                          <pic:cNvPicPr/>
                        </pic:nvPicPr>
                        <pic:blipFill>
                          <a:blip r:embed="rId1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rsidR="00F85AAD" w:rsidRPr="00F85AAD" w:rsidRDefault="00F85AAD" w:rsidP="00F85AAD">
            <w:pPr>
              <w:widowControl/>
              <w:jc w:val="right"/>
              <w:rPr>
                <w:rFonts w:ascii="HG丸ｺﾞｼｯｸM-PRO" w:eastAsia="HG丸ｺﾞｼｯｸM-PRO" w:hAnsi="Century" w:cs="HG丸ｺﾞｼｯｸM-PRO"/>
                <w:noProof/>
                <w:color w:val="000000"/>
                <w:kern w:val="0"/>
                <w:sz w:val="14"/>
                <w:szCs w:val="24"/>
              </w:rPr>
            </w:pPr>
          </w:p>
          <w:p w:rsidR="00F85AAD" w:rsidRPr="00F85AAD" w:rsidRDefault="00F85AAD" w:rsidP="00F85AAD">
            <w:pPr>
              <w:widowControl/>
              <w:jc w:val="right"/>
              <w:rPr>
                <w:rFonts w:ascii="HG丸ｺﾞｼｯｸM-PRO" w:eastAsia="HG丸ｺﾞｼｯｸM-PRO" w:hAnsi="Century" w:cs="HG丸ｺﾞｼｯｸM-PRO"/>
                <w:noProof/>
                <w:color w:val="000000"/>
                <w:kern w:val="0"/>
                <w:sz w:val="24"/>
                <w:szCs w:val="24"/>
              </w:rPr>
            </w:pPr>
          </w:p>
          <w:p w:rsidR="00F85AAD" w:rsidRPr="00F85AAD" w:rsidRDefault="00F85AAD" w:rsidP="00F85AAD">
            <w:pPr>
              <w:widowControl/>
              <w:jc w:val="left"/>
              <w:rPr>
                <w:rFonts w:ascii="HG丸ｺﾞｼｯｸM-PRO" w:eastAsia="HG丸ｺﾞｼｯｸM-PRO" w:hAnsi="Century" w:cs="HG丸ｺﾞｼｯｸM-PRO"/>
                <w:noProof/>
                <w:color w:val="000000"/>
                <w:kern w:val="0"/>
                <w:sz w:val="24"/>
                <w:szCs w:val="24"/>
              </w:rPr>
            </w:pPr>
          </w:p>
          <w:p w:rsidR="00F85AAD" w:rsidRPr="00F85AAD" w:rsidRDefault="00F85AAD" w:rsidP="00F85AAD">
            <w:pPr>
              <w:widowControl/>
              <w:jc w:val="left"/>
              <w:rPr>
                <w:rFonts w:ascii="HG丸ｺﾞｼｯｸM-PRO" w:eastAsia="HG丸ｺﾞｼｯｸM-PRO" w:hAnsi="HG丸ｺﾞｼｯｸM-PRO" w:cs="HG丸ｺﾞｼｯｸM-PRO"/>
                <w:kern w:val="0"/>
                <w:szCs w:val="21"/>
              </w:rPr>
            </w:pPr>
            <w:r w:rsidRPr="00F85A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88672" behindDoc="0" locked="0" layoutInCell="1" allowOverlap="1" wp14:anchorId="557E55CA" wp14:editId="6AAE14D3">
                      <wp:simplePos x="0" y="0"/>
                      <wp:positionH relativeFrom="column">
                        <wp:posOffset>4387215</wp:posOffset>
                      </wp:positionH>
                      <wp:positionV relativeFrom="paragraph">
                        <wp:posOffset>3401695</wp:posOffset>
                      </wp:positionV>
                      <wp:extent cx="1371600" cy="327025"/>
                      <wp:effectExtent l="0" t="0" r="0" b="0"/>
                      <wp:wrapNone/>
                      <wp:docPr id="39" name="正方形/長方形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71600" cy="327025"/>
                              </a:xfrm>
                              <a:prstGeom prst="rect">
                                <a:avLst/>
                              </a:prstGeom>
                            </wps:spPr>
                            <wps:txbx>
                              <w:txbxContent>
                                <w:p w:rsidR="001B52AC" w:rsidRDefault="001B52AC" w:rsidP="00F85AAD">
                                  <w:pPr>
                                    <w:pStyle w:val="Web"/>
                                    <w:ind w:left="540" w:hangingChars="300" w:hanging="540"/>
                                    <w:rPr>
                                      <w:rFonts w:asciiTheme="minorEastAsia" w:hAnsiTheme="minorEastAsia"/>
                                      <w:sz w:val="8"/>
                                    </w:rPr>
                                  </w:pPr>
                                  <w:r>
                                    <w:rPr>
                                      <w:rFonts w:ascii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36" style="position:absolute;margin-left:345.45pt;margin-top:267.85pt;width:108pt;height:25.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oM6gEAAJEDAAAOAAAAZHJzL2Uyb0RvYy54bWysU81uEzEQviPxDpbvZH+SNnSVTVW1okKq&#10;oFLhARyvnV2x6zFjJ7vhPeAB4MwZceBxqMRbMHa2aQs3xMXyzHi++Wa+8eJ06Fq2VegaMCXPJiln&#10;ykioGrMu+ds3L54958x5YSrRglEl3ynHT5dPnyx6W6gcamgrhYxAjCt6W/Lae1skiZO16oSbgFWG&#10;ghqwE55MXCcVip7QuzbJ0/Q46QEriyCVc+S92Af5MuJrraR/rbVTnrUlJ24+nhjPVTiT5UIUaxS2&#10;buRIQ/wDi040hooeoC6EF2yDzV9QXSMRHGg/kdAloHUjVeyBusnSP7q5qYVVsRcajrOHMbn/Bytf&#10;ba+RNVXJpyecGdGRRrdfv9x++v7zx+fk18dv+xujKI2qt66gjBt7jaFZZ69AvnPMwCWSdhkBwHkt&#10;zFqdOUujDy7KSh6lBcONAIPGLgDRHNgQRdkdRFGDZ5Kc2XSeHaeknaTYNJ+n+VEEFcVdtkXnLxV0&#10;LFxKjlQ5aiG2V86H+qK4ezKS2dcPTPywGmL7WdyF4FpBtaOZ0FITWA34gbOeFqTk7v1GoOKsfWlI&#10;gZNsNgsbFY3Z0TwnAx9GVo8ivj2H/Q4KIwm15NJjpGngbONBN5HqPYGRKukeOxh3NCzWQzu+uv9J&#10;y98AAAD//wMAUEsDBBQABgAIAAAAIQBRSA+q4QAAAAsBAAAPAAAAZHJzL2Rvd25yZXYueG1sTI/B&#10;TsMwDIbvSLxDZCQuiCUM1q6l6TSQOCBxoUNC3LwmtNUap2rSrXt7zAmO/v3p9+diM7teHO0YOk8a&#10;7hYKhKXam44aDR+7l9s1iBCRDPaerIazDbApLy8KzI0/0bs9VrERXEIhRw1tjEMuZahb6zAs/GCJ&#10;d99+dBh5HBtpRjxxuevlUqlEOuyIL7Q42OfW1odqchoO5zf3tH149bt0/hwnd9Nl+FVpfX01bx9B&#10;RDvHPxh+9VkdSnba+4lMEL2GJFMZoxpW96sUBBOZSjjZc7JOlyDLQv7/ofwBAAD//wMAUEsBAi0A&#10;FAAGAAgAAAAhALaDOJL+AAAA4QEAABMAAAAAAAAAAAAAAAAAAAAAAFtDb250ZW50X1R5cGVzXS54&#10;bWxQSwECLQAUAAYACAAAACEAOP0h/9YAAACUAQAACwAAAAAAAAAAAAAAAAAvAQAAX3JlbHMvLnJl&#10;bHNQSwECLQAUAAYACAAAACEAEEt6DOoBAACRAwAADgAAAAAAAAAAAAAAAAAuAgAAZHJzL2Uyb0Rv&#10;Yy54bWxQSwECLQAUAAYACAAAACEAUUgPquEAAAALAQAADwAAAAAAAAAAAAAAAABEBAAAZHJzL2Rv&#10;d25yZXYueG1sUEsFBgAAAAAEAAQA8wAAAFIFAAAAAA==&#10;" filled="f" stroked="f">
                      <v:path arrowok="t"/>
                      <o:lock v:ext="edit" aspectratio="t" grouping="t"/>
                      <v:textbox>
                        <w:txbxContent>
                          <w:p w:rsidR="001B52AC" w:rsidRDefault="001B52AC" w:rsidP="00F85AAD">
                            <w:pPr>
                              <w:pStyle w:val="Web"/>
                              <w:ind w:left="540" w:hangingChars="300" w:hanging="540"/>
                              <w:rPr>
                                <w:rFonts w:asciiTheme="minorEastAsia" w:hAnsiTheme="minorEastAsia"/>
                                <w:sz w:val="8"/>
                              </w:rPr>
                            </w:pPr>
                            <w:r>
                              <w:rPr>
                                <w:rFonts w:asciiTheme="minorEastAsia" w:hAnsiTheme="minorEastAsia" w:cstheme="majorBidi" w:hint="eastAsia"/>
                                <w:color w:val="000000" w:themeColor="text1"/>
                                <w:kern w:val="24"/>
                                <w:sz w:val="18"/>
                                <w:szCs w:val="40"/>
                              </w:rPr>
                              <w:t>出典：人口動態統計</w:t>
                            </w:r>
                          </w:p>
                        </w:txbxContent>
                      </v:textbox>
                    </v:rect>
                  </w:pict>
                </mc:Fallback>
              </mc:AlternateContent>
            </w:r>
            <w:r w:rsidRPr="00F85AAD">
              <w:rPr>
                <w:rFonts w:ascii="HG丸ｺﾞｼｯｸM-PRO" w:eastAsia="HG丸ｺﾞｼｯｸM-PRO" w:hAnsi="HG丸ｺﾞｼｯｸM-PRO" w:cs="HG丸ｺﾞｼｯｸM-PRO"/>
                <w:kern w:val="0"/>
                <w:szCs w:val="21"/>
              </w:rPr>
              <w:br w:type="page"/>
            </w:r>
          </w:p>
          <w:p w:rsidR="00630744" w:rsidRPr="00F85AAD" w:rsidRDefault="00630744" w:rsidP="007B321E"/>
        </w:tc>
      </w:tr>
    </w:tbl>
    <w:p w:rsidR="00630744" w:rsidRDefault="00630744" w:rsidP="00630744"/>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B321E" w:rsidRPr="007B321E" w:rsidRDefault="007B321E" w:rsidP="007B321E">
            <w:pPr>
              <w:widowControl/>
              <w:ind w:firstLineChars="50" w:firstLine="141"/>
              <w:jc w:val="left"/>
              <w:rPr>
                <w:rFonts w:asciiTheme="majorEastAsia" w:eastAsiaTheme="majorEastAsia" w:hAnsiTheme="majorEastAsia"/>
                <w:b/>
                <w:color w:val="0070C0"/>
              </w:rPr>
            </w:pPr>
            <w:bookmarkStart w:id="84" w:name="_Toc485731114"/>
            <w:bookmarkStart w:id="85" w:name="_Toc486531939"/>
            <w:bookmarkStart w:id="86" w:name="_Toc487755783"/>
            <w:bookmarkStart w:id="87" w:name="_Toc487757231"/>
            <w:bookmarkStart w:id="88" w:name="_Toc487757343"/>
            <w:bookmarkStart w:id="89" w:name="_Toc487757542"/>
            <w:bookmarkStart w:id="90" w:name="_Toc488834896"/>
            <w:bookmarkStart w:id="91" w:name="_Toc488877891"/>
            <w:bookmarkStart w:id="92" w:name="_Toc489275314"/>
            <w:r w:rsidRPr="007B321E">
              <w:rPr>
                <w:rFonts w:asciiTheme="majorEastAsia" w:eastAsiaTheme="majorEastAsia" w:hAnsiTheme="majorEastAsia"/>
                <w:b/>
                <w:color w:val="0070C0"/>
                <w:sz w:val="28"/>
              </w:rPr>
              <w:t xml:space="preserve">(2) </w:t>
            </w:r>
            <w:r w:rsidRPr="007B321E">
              <w:rPr>
                <w:rFonts w:asciiTheme="majorEastAsia" w:eastAsiaTheme="majorEastAsia" w:hAnsiTheme="majorEastAsia" w:hint="eastAsia"/>
                <w:b/>
                <w:color w:val="0070C0"/>
                <w:sz w:val="28"/>
              </w:rPr>
              <w:t>大阪府のがん年齢調整死亡率・り患率（部位別</w:t>
            </w:r>
            <w:bookmarkEnd w:id="84"/>
            <w:bookmarkEnd w:id="85"/>
            <w:bookmarkEnd w:id="86"/>
            <w:bookmarkEnd w:id="87"/>
            <w:bookmarkEnd w:id="88"/>
            <w:bookmarkEnd w:id="89"/>
            <w:bookmarkEnd w:id="90"/>
            <w:bookmarkEnd w:id="91"/>
            <w:bookmarkEnd w:id="92"/>
            <w:r w:rsidRPr="007B321E">
              <w:rPr>
                <w:rFonts w:asciiTheme="majorEastAsia" w:eastAsiaTheme="majorEastAsia" w:hAnsiTheme="majorEastAsia" w:hint="eastAsia"/>
                <w:b/>
                <w:color w:val="0070C0"/>
                <w:sz w:val="28"/>
              </w:rPr>
              <w:t>）</w:t>
            </w:r>
          </w:p>
          <w:p w:rsidR="007B321E" w:rsidRPr="007B321E" w:rsidRDefault="007B321E" w:rsidP="007B321E">
            <w:pPr>
              <w:ind w:leftChars="200" w:left="630" w:hangingChars="100" w:hanging="210"/>
            </w:pPr>
            <w:r w:rsidRPr="007B321E">
              <w:rPr>
                <w:rFonts w:hint="eastAsia"/>
              </w:rPr>
              <w:t>○り患率が右肩上がりに増加しているのは、がんにかかる患者さんが増えていることを示し、一次予防がうまく進んでいないことが考えられます。喫煙の影響が大きい男性の肺がんでは、り患率は横ばいでタバコ対策が十分でないと考えられます。</w:t>
            </w:r>
          </w:p>
          <w:p w:rsidR="007B321E" w:rsidRPr="007B321E" w:rsidRDefault="007B321E" w:rsidP="007B321E">
            <w:pPr>
              <w:ind w:leftChars="200" w:left="630" w:hangingChars="100" w:hanging="210"/>
            </w:pPr>
            <w:r w:rsidRPr="007B321E">
              <w:rPr>
                <w:rFonts w:hint="eastAsia"/>
              </w:rPr>
              <w:t>○り患率と死亡率が解離しているのは、がんにかかっても治る患者さんが増えてきていることを示しており、ここに示す５つのがんではいずれもその傾向が認められます。</w:t>
            </w:r>
          </w:p>
          <w:p w:rsidR="007B321E" w:rsidRPr="007B321E" w:rsidRDefault="007B321E" w:rsidP="007B321E">
            <w:pPr>
              <w:ind w:leftChars="200" w:left="630" w:hangingChars="100" w:hanging="210"/>
            </w:pPr>
            <w:r w:rsidRPr="007B321E">
              <w:rPr>
                <w:rFonts w:hint="eastAsia"/>
              </w:rPr>
              <w:t>○転移のない限局がんを含むり患率と進行がんり患率の減少率の差が大きくなっているのは、早期発見が増えていることを示します。</w:t>
            </w:r>
          </w:p>
          <w:p w:rsidR="007B321E" w:rsidRPr="007B321E" w:rsidRDefault="007B321E" w:rsidP="007B321E">
            <w:pPr>
              <w:tabs>
                <w:tab w:val="left" w:pos="8364"/>
              </w:tabs>
              <w:snapToGrid w:val="0"/>
              <w:spacing w:line="300" w:lineRule="auto"/>
              <w:ind w:firstLineChars="100" w:firstLine="210"/>
              <w:rPr>
                <w:rFonts w:hAnsi="HG丸ｺﾞｼｯｸM-PRO"/>
              </w:rPr>
            </w:pPr>
            <w:r w:rsidRPr="007B321E">
              <w:rPr>
                <w:rFonts w:hAnsi="HG丸ｺﾞｼｯｸM-PRO"/>
                <w:noProof/>
                <w:szCs w:val="21"/>
              </w:rPr>
              <mc:AlternateContent>
                <mc:Choice Requires="wps">
                  <w:drawing>
                    <wp:anchor distT="0" distB="0" distL="114300" distR="114300" simplePos="0" relativeHeight="251756544" behindDoc="0" locked="0" layoutInCell="1" allowOverlap="1" wp14:anchorId="3361D8D1" wp14:editId="4BC78E8F">
                      <wp:simplePos x="0" y="0"/>
                      <wp:positionH relativeFrom="column">
                        <wp:posOffset>280670</wp:posOffset>
                      </wp:positionH>
                      <wp:positionV relativeFrom="paragraph">
                        <wp:posOffset>41910</wp:posOffset>
                      </wp:positionV>
                      <wp:extent cx="5581015" cy="5143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581015" cy="514350"/>
                              </a:xfrm>
                              <a:prstGeom prst="rect">
                                <a:avLst/>
                              </a:prstGeom>
                              <a:noFill/>
                              <a:ln w="6350">
                                <a:noFill/>
                              </a:ln>
                              <a:effectLst/>
                            </wps:spPr>
                            <wps:txbx>
                              <w:txbxContent>
                                <w:p w:rsidR="001B52AC" w:rsidRPr="00042861" w:rsidRDefault="001B52AC" w:rsidP="007B321E">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1B52AC" w:rsidRPr="00042861" w:rsidRDefault="001B52AC" w:rsidP="007B321E">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p>
                                <w:p w:rsidR="001B52AC" w:rsidRPr="00317571" w:rsidRDefault="001B52AC" w:rsidP="007B321E">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7" type="#_x0000_t202" style="position:absolute;left:0;text-align:left;margin-left:22.1pt;margin-top:3.3pt;width:439.45pt;height:4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89FVQIAAHgEAAAOAAAAZHJzL2Uyb0RvYy54bWysVM2O0zAQviPxDpbvNE1plm3UdFV2VYRU&#10;7a7URXt2HaeJlHiM7TYpx1Za8RC8AuLM8+RFGDtttyycEBdn/jye+b6ZjK+aqiQboU0BMqFhr0+J&#10;kBzSQq4S+ulh9uaSEmOZTFkJUiR0Kwy9mrx+Na5VLAaQQ5kKTTCJNHGtEppbq+IgMDwXFTM9UEKi&#10;MwNdMYuqXgWpZjVmr8pg0O9fBDXoVGngwhi03nROOvH5s0xwe5dlRlhSJhRrs/7U/ly6M5iMWbzS&#10;TOUFP5TB/qGKihUSHz2lumGWkbUu/khVFVyDgcz2OFQBZFnBhe8Buwn7L7pZ5EwJ3wuCY9QJJvP/&#10;0vLbzb0mRZrQESWSVUhRu39qd9/b3c92/5W0+2/tft/ufqBORg6uWpkYby0U3rPNe2iQ9qPdoNGh&#10;0GS6cl/sj6Afgd+ewBaNJRyNUXQZ9sOIEo6+KBy+jTwbwfNtpY39IKAiTkioRjI9xmwzNxYrwdBj&#10;iHtMwqwoS09oKUmd0AuX8jcP3iilswg/Goc0rqOucifZZtl4QMJTW0tIt9ithm58jOKzAkuaM2Pv&#10;mcZ5wQZxB+wdHlkJ+DQcJEpy0F/+ZnfxSCN6Kalx/hJqPq+ZFpSUHyUSPAqHQzewXhlG7wao6HPP&#10;8twj19U14IiHuG2Ke9HF2/IoZhqqR1yVqXsVXUxyfDuh9ihe224rcNW4mE59EI6oYnYuF4q71A44&#10;B/hD88i0OrBikc9bOE4qi1+Q08V2JEzXFrLCM+eA7lBFGp2C4+0JPayi259z3Uc9/zAmvwAAAP//&#10;AwBQSwMEFAAGAAgAAAAhAO7mPdrfAAAABwEAAA8AAABkcnMvZG93bnJldi54bWxMjsFOwzAQRO9I&#10;/IO1SL1Rp2kJIWRTVZEqJASHll64beJtEhHbIXbbwNdjTnAczejNy9eT7sWZR9dZg7CYRyDY1FZ1&#10;pkE4vG1vUxDOk1HUW8MIX+xgXVxf5ZQpezE7Pu99IwLEuIwQWu+HTEpXt6zJze3AJnRHO2ryIY6N&#10;VCNdAlz3Mo6iRGrqTHhoaeCy5fpjf9IIz+X2lXZVrNPvvnx6OW6Gz8P7HeLsZto8gvA8+b8x/OoH&#10;dSiCU2VPRjnRI6xWcVgiJAmIUD/EywWICiG9T0AWufzvX/wAAAD//wMAUEsBAi0AFAAGAAgAAAAh&#10;ALaDOJL+AAAA4QEAABMAAAAAAAAAAAAAAAAAAAAAAFtDb250ZW50X1R5cGVzXS54bWxQSwECLQAU&#10;AAYACAAAACEAOP0h/9YAAACUAQAACwAAAAAAAAAAAAAAAAAvAQAAX3JlbHMvLnJlbHNQSwECLQAU&#10;AAYACAAAACEAPAfPRVUCAAB4BAAADgAAAAAAAAAAAAAAAAAuAgAAZHJzL2Uyb0RvYy54bWxQSwEC&#10;LQAUAAYACAAAACEA7uY92t8AAAAHAQAADwAAAAAAAAAAAAAAAACvBAAAZHJzL2Rvd25yZXYueG1s&#10;UEsFBgAAAAAEAAQA8wAAALsFAAAAAA==&#10;" filled="f" stroked="f" strokeweight=".5pt">
                      <v:textbox>
                        <w:txbxContent>
                          <w:p w:rsidR="001B52AC" w:rsidRPr="00042861" w:rsidRDefault="001B52AC" w:rsidP="007B321E">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1B52AC" w:rsidRPr="00042861" w:rsidRDefault="001B52AC" w:rsidP="007B321E">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p>
                          <w:p w:rsidR="001B52AC" w:rsidRPr="00317571" w:rsidRDefault="001B52AC" w:rsidP="007B321E">
                            <w:pPr>
                              <w:rPr>
                                <w:rFonts w:asciiTheme="majorEastAsia" w:eastAsiaTheme="majorEastAsia" w:hAnsiTheme="majorEastAsia"/>
                                <w:sz w:val="14"/>
                              </w:rPr>
                            </w:pPr>
                          </w:p>
                        </w:txbxContent>
                      </v:textbox>
                    </v:shape>
                  </w:pict>
                </mc:Fallback>
              </mc:AlternateContent>
            </w: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r w:rsidRPr="007B321E">
              <w:rPr>
                <w:noProof/>
              </w:rPr>
              <w:drawing>
                <wp:anchor distT="0" distB="0" distL="114300" distR="114300" simplePos="0" relativeHeight="251759616" behindDoc="0" locked="0" layoutInCell="1" allowOverlap="1" wp14:anchorId="41B4EC79" wp14:editId="54E0C6B5">
                  <wp:simplePos x="0" y="0"/>
                  <wp:positionH relativeFrom="column">
                    <wp:posOffset>946785</wp:posOffset>
                  </wp:positionH>
                  <wp:positionV relativeFrom="paragraph">
                    <wp:posOffset>154305</wp:posOffset>
                  </wp:positionV>
                  <wp:extent cx="4203700" cy="4363085"/>
                  <wp:effectExtent l="0" t="0" r="6350" b="0"/>
                  <wp:wrapNone/>
                  <wp:docPr id="9281" name="図 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3700" cy="4363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r w:rsidRPr="007B321E">
              <w:rPr>
                <w:rFonts w:hAnsi="HG丸ｺﾞｼｯｸM-PRO"/>
                <w:noProof/>
              </w:rPr>
              <mc:AlternateContent>
                <mc:Choice Requires="wps">
                  <w:drawing>
                    <wp:anchor distT="0" distB="0" distL="114300" distR="114300" simplePos="0" relativeHeight="251757568" behindDoc="0" locked="0" layoutInCell="1" allowOverlap="1" wp14:anchorId="4E33E50B" wp14:editId="37E6C84A">
                      <wp:simplePos x="0" y="0"/>
                      <wp:positionH relativeFrom="column">
                        <wp:posOffset>281940</wp:posOffset>
                      </wp:positionH>
                      <wp:positionV relativeFrom="paragraph">
                        <wp:posOffset>46990</wp:posOffset>
                      </wp:positionV>
                      <wp:extent cx="5610225" cy="459740"/>
                      <wp:effectExtent l="0" t="0" r="9525" b="0"/>
                      <wp:wrapNone/>
                      <wp:docPr id="9234" name="テキスト ボックス 4"/>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rsidR="001B52AC" w:rsidRPr="00042861" w:rsidRDefault="001B52AC" w:rsidP="007B321E">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1B52AC" w:rsidRPr="00042861" w:rsidRDefault="001B52AC" w:rsidP="007B321E">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2pt;margin-top:3.7pt;width:441.75pt;height:36.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tf2wEAAGMDAAAOAAAAZHJzL2Uyb0RvYy54bWysU8GO0zAQvSPxD5bvNGloFzZquoJdlQsC&#10;pGU/wHXsxpKdMbbbpNdGQnwEv7DizPfkRxi72+5quSFycDIznjfz3kwWV73RZCecV9BWdDrJKREt&#10;h1q1m4refV29ekuJD6ytmYZWVHQvPL1avnyx6GwpCmhA18IRBGl92dmKNiHYMss8b4RhfgJWtBiU&#10;4AwLaLpNVjvWIbrRWZHnF1kHrrYOuPAevTfHIF0mfCkFD5+l9CIQXVHsLaTTpXMdz2y5YOXGMdso&#10;/tAG+4cuDFMtFj1D3bDAyNapv6CM4g48yDDhYDKQUnGROCCbaf6MzW3DrEhcUBxvzzL5/wfLP+2+&#10;OKLqil4Wr2eUtMzglMbh+3i4Hw+/x+EHGYef4zCMh19ok1lUrLO+xMRbi6mhfw89Tv7k9+iMQvTS&#10;mfhGigTjqP3+rLfoA+HonF9M86KYU8IxNptfvpmlgWSP2db58EGAIfGjog7nmWRmu48+YCd49XQl&#10;FvOgVb1SWidj76+1IzuGo8eNqaGjRDMf0FnRVXpi0wjxJC2L3I4c4lfo131SZ1qcCK6h3iPvDnem&#10;ov7bljlBiQv6GtKKxcotvNsGkCp1GGGOOVgrGjjJVPVh6+KqPLXTrcd/Y/kHAAD//wMAUEsDBBQA&#10;BgAIAAAAIQBhZVUI3QAAAAcBAAAPAAAAZHJzL2Rvd25yZXYueG1sTI4xT8MwFIR3JP6D9ZBYEHWo&#10;ItqkcSoEYigMqCkD42v8GkfEdhQ7afj3PCY6nU53uvuK7Ww7MdEQWu8UPCwSEORqr1vXKPg8vN6v&#10;QYSITmPnHSn4oQDb8vqqwFz7s9vTVMVG8IgLOSowMfa5lKE2ZDEsfE+Os5MfLEa2QyP1gGcet51c&#10;JsmjtNg6fjDY07Oh+rsarYIXvJurxOy+9vV79ianUR7k7kOp25v5aQMi0hz/y/CHz+hQMtPRj04H&#10;0SlI05SbClYsHGfLVQbiyD5bgywLeclf/gIAAP//AwBQSwECLQAUAAYACAAAACEAtoM4kv4AAADh&#10;AQAAEwAAAAAAAAAAAAAAAAAAAAAAW0NvbnRlbnRfVHlwZXNdLnhtbFBLAQItABQABgAIAAAAIQA4&#10;/SH/1gAAAJQBAAALAAAAAAAAAAAAAAAAAC8BAABfcmVscy8ucmVsc1BLAQItABQABgAIAAAAIQDk&#10;8btf2wEAAGMDAAAOAAAAAAAAAAAAAAAAAC4CAABkcnMvZTJvRG9jLnhtbFBLAQItABQABgAIAAAA&#10;IQBhZVUI3QAAAAcBAAAPAAAAAAAAAAAAAAAAADUEAABkcnMvZG93bnJldi54bWxQSwUGAAAAAAQA&#10;BADzAAAAPwUAAAAA&#10;" fillcolor="window" stroked="f">
                      <v:textbox>
                        <w:txbxContent>
                          <w:p w:rsidR="001B52AC" w:rsidRPr="00042861" w:rsidRDefault="001B52AC" w:rsidP="007B321E">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1B52AC" w:rsidRPr="00042861" w:rsidRDefault="001B52AC" w:rsidP="007B321E">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p>
          <w:p w:rsidR="007B321E" w:rsidRPr="007B321E" w:rsidRDefault="007B321E" w:rsidP="007B321E">
            <w:pPr>
              <w:tabs>
                <w:tab w:val="left" w:pos="8364"/>
              </w:tabs>
              <w:snapToGrid w:val="0"/>
              <w:spacing w:line="300" w:lineRule="auto"/>
              <w:ind w:firstLineChars="100" w:firstLine="210"/>
              <w:rPr>
                <w:rFonts w:hAnsi="HG丸ｺﾞｼｯｸM-PRO"/>
              </w:rPr>
            </w:pPr>
          </w:p>
          <w:p w:rsidR="007B321E" w:rsidRPr="007B321E" w:rsidRDefault="007B321E" w:rsidP="007B321E">
            <w:pPr>
              <w:tabs>
                <w:tab w:val="left" w:pos="8364"/>
              </w:tabs>
              <w:snapToGrid w:val="0"/>
              <w:spacing w:line="300" w:lineRule="auto"/>
              <w:ind w:firstLineChars="100" w:firstLine="210"/>
              <w:rPr>
                <w:rFonts w:hAnsi="HG丸ｺﾞｼｯｸM-PRO"/>
              </w:rPr>
            </w:pPr>
            <w:r w:rsidRPr="007B321E">
              <w:rPr>
                <w:rFonts w:ascii="ＭＳ Ｐゴシック" w:eastAsia="ＭＳ Ｐゴシック" w:hAnsi="ＭＳ Ｐゴシック" w:cs="ＭＳ Ｐゴシック"/>
                <w:noProof/>
              </w:rPr>
              <mc:AlternateContent>
                <mc:Choice Requires="wps">
                  <w:drawing>
                    <wp:anchor distT="0" distB="0" distL="114300" distR="114300" simplePos="0" relativeHeight="251758592" behindDoc="0" locked="0" layoutInCell="1" allowOverlap="1" wp14:anchorId="2B9E8AF0" wp14:editId="7C44DAAC">
                      <wp:simplePos x="0" y="0"/>
                      <wp:positionH relativeFrom="column">
                        <wp:posOffset>2983230</wp:posOffset>
                      </wp:positionH>
                      <wp:positionV relativeFrom="paragraph">
                        <wp:posOffset>116221</wp:posOffset>
                      </wp:positionV>
                      <wp:extent cx="3503930" cy="275590"/>
                      <wp:effectExtent l="0" t="0" r="1270" b="0"/>
                      <wp:wrapNone/>
                      <wp:docPr id="26" name="テキスト ボックス 26"/>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1B52AC" w:rsidRPr="0020733B" w:rsidRDefault="001B52AC" w:rsidP="007B321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9" type="#_x0000_t202" style="position:absolute;left:0;text-align:left;margin-left:234.9pt;margin-top:9.15pt;width:275.9pt;height:2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3i92QEAAGIDAAAOAAAAZHJzL2Uyb0RvYy54bWysU8GO0zAQvSPxD5bvNGmrLmzUdAW7KhcE&#10;SAsf4Dp2Y8n2GNtt0msjIT6CX0Cc+Z78CGN3213BDZGDk5nxvJn3ZrK86Y0me+GDAlvT6aSkRFgO&#10;jbLbmn7+tH7xipIQmW2YBitqehCB3qyeP1t2rhIzaEE3whMEsaHqXE3bGF1VFIG3wrAwAScsBiV4&#10;wyKafls0nnWIbnQxK8urogPfOA9chIDeu1OQrjK+lILHD1IGEYmuKfYW8+nzuUlnsVqyauuZaxV/&#10;aIP9QxeGKYtFL1B3LDKy8+ovKKO4hwAyTjiYAqRUXGQOyGZa/sHmvmVOZC4oTnAXmcL/g+Xv9x89&#10;UU1NZ1eUWGZwRuPwdTz+GI+/xuEbGYfv4zCMx59oE7yDgnUuVJh37zAz9m+gx8Gf/QGdSYdeepPe&#10;yJBgHKU/XOQWfSQcnfNFOb+eY4hjbPZysbjO8yges50P8a0AQ9JHTT2OM6vM9u9CxE7w6vlKKhZA&#10;q2attM7GIdxqT/YMJ48L00BHiWYhorOm6/ykphHiSVqRuJ04pK/Yb/osznR+JriB5oC8O1yZmoYv&#10;O+YFJT7qW8gblipbeL2LIFXuMMGccrBWMnCQuerD0qVNeWrnW4+/xuo3AAAA//8DAFBLAwQUAAYA&#10;CAAAACEAyprOkOAAAAAKAQAADwAAAGRycy9kb3ducmV2LnhtbEyPMU/DMBSEdyT+g/WQWBC1U1Bo&#10;Q5wKgRhKB9SUgfE1fiQR8XMUO2n497gTjKc73X2Xb2bbiYkG3zrWkCwUCOLKmZZrDR+H19sVCB+Q&#10;DXaOScMPedgUlxc5ZsadeE9TGWoRS9hnqKEJoc+k9FVDFv3C9cTR+3KDxRDlUEsz4CmW204ulUql&#10;xZbjQoM9PTdUfZej1fCCN3Opmu3nvtqt3+Q0yoPcvmt9fTU/PYIINIe/MJzxIzoUkenoRjZedBru&#10;03VED9FY3YE4B9QySUEcNaTJA8gil/8vFL8AAAD//wMAUEsBAi0AFAAGAAgAAAAhALaDOJL+AAAA&#10;4QEAABMAAAAAAAAAAAAAAAAAAAAAAFtDb250ZW50X1R5cGVzXS54bWxQSwECLQAUAAYACAAAACEA&#10;OP0h/9YAAACUAQAACwAAAAAAAAAAAAAAAAAvAQAAX3JlbHMvLnJlbHNQSwECLQAUAAYACAAAACEA&#10;ao94vdkBAABiAwAADgAAAAAAAAAAAAAAAAAuAgAAZHJzL2Uyb0RvYy54bWxQSwECLQAUAAYACAAA&#10;ACEAyprOkOAAAAAKAQAADwAAAAAAAAAAAAAAAAAzBAAAZHJzL2Rvd25yZXYueG1sUEsFBgAAAAAE&#10;AAQA8wAAAEAFAAAAAA==&#10;" fillcolor="window" stroked="f">
                      <v:textbox>
                        <w:txbxContent>
                          <w:p w:rsidR="001B52AC" w:rsidRPr="0020733B" w:rsidRDefault="001B52AC" w:rsidP="007B321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v:textbox>
                    </v:shape>
                  </w:pict>
                </mc:Fallback>
              </mc:AlternateContent>
            </w:r>
          </w:p>
          <w:p w:rsidR="00630744" w:rsidRPr="007B321E" w:rsidRDefault="00630744" w:rsidP="007B321E"/>
        </w:tc>
        <w:tc>
          <w:tcPr>
            <w:tcW w:w="10926" w:type="dxa"/>
          </w:tcPr>
          <w:p w:rsidR="00F85AAD" w:rsidRPr="00F85AAD" w:rsidRDefault="00F85AAD" w:rsidP="00F85AAD">
            <w:pPr>
              <w:keepNext/>
              <w:adjustRightInd w:val="0"/>
              <w:ind w:firstLine="131"/>
              <w:textAlignment w:val="baseline"/>
              <w:outlineLvl w:val="2"/>
              <w:rPr>
                <w:rFonts w:asciiTheme="majorEastAsia" w:eastAsiaTheme="majorEastAsia" w:hAnsiTheme="majorEastAsia" w:cs="Times New Roman"/>
                <w:b/>
                <w:color w:val="000000"/>
                <w:kern w:val="0"/>
                <w:sz w:val="24"/>
                <w:szCs w:val="24"/>
              </w:rPr>
            </w:pPr>
            <w:bookmarkStart w:id="93" w:name="_Toc501472687"/>
            <w:r w:rsidRPr="00F85AAD">
              <w:rPr>
                <w:rFonts w:asciiTheme="majorEastAsia" w:eastAsiaTheme="majorEastAsia" w:hAnsiTheme="majorEastAsia" w:cs="Times New Roman"/>
                <w:b/>
                <w:color w:val="0070C0"/>
                <w:kern w:val="0"/>
                <w:sz w:val="28"/>
                <w:szCs w:val="24"/>
              </w:rPr>
              <w:t xml:space="preserve">(2) </w:t>
            </w:r>
            <w:r w:rsidRPr="00F85AAD">
              <w:rPr>
                <w:rFonts w:asciiTheme="majorEastAsia" w:eastAsiaTheme="majorEastAsia" w:hAnsiTheme="majorEastAsia" w:cs="Times New Roman" w:hint="eastAsia"/>
                <w:b/>
                <w:color w:val="0070C0"/>
                <w:kern w:val="0"/>
                <w:sz w:val="28"/>
                <w:szCs w:val="24"/>
              </w:rPr>
              <w:t>大阪府のがん年齢調整り患率・死亡率（部位別）</w:t>
            </w:r>
            <w:bookmarkEnd w:id="93"/>
          </w:p>
          <w:p w:rsidR="00F85AAD" w:rsidRPr="00F85AAD" w:rsidRDefault="00F85AAD" w:rsidP="00F85AAD">
            <w:pPr>
              <w:tabs>
                <w:tab w:val="left" w:pos="504"/>
              </w:tabs>
              <w:adjustRightInd w:val="0"/>
              <w:spacing w:line="32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F85AAD">
              <w:rPr>
                <w:rFonts w:ascii="HG丸ｺﾞｼｯｸM-PRO" w:eastAsia="HG丸ｺﾞｼｯｸM-PRO" w:hAnsi="Century" w:cs="HG丸ｺﾞｼｯｸM-PRO" w:hint="eastAsia"/>
                <w:color w:val="000000"/>
                <w:kern w:val="0"/>
                <w:sz w:val="24"/>
                <w:szCs w:val="24"/>
              </w:rPr>
              <w:t>○次ページの図表４において、り患率が右肩上がりで増加しているのは、そのがんにかかる患者の割合が増え、1次予防が進んでいないことを示します。逆に右肩下がりで減少しているのは、患者の割合が減少し、1次予防が進んでいることを示します。</w:t>
            </w:r>
          </w:p>
          <w:p w:rsidR="00F85AAD" w:rsidRPr="00F85AAD" w:rsidRDefault="00F85AAD" w:rsidP="00F85AAD">
            <w:pPr>
              <w:adjustRightInd w:val="0"/>
              <w:spacing w:line="320" w:lineRule="exact"/>
              <w:textAlignment w:val="baseline"/>
              <w:rPr>
                <w:rFonts w:ascii="HG丸ｺﾞｼｯｸM-PRO" w:eastAsia="HG丸ｺﾞｼｯｸM-PRO" w:hAnsi="Century" w:cs="HG丸ｺﾞｼｯｸM-PRO"/>
                <w:color w:val="000000"/>
                <w:kern w:val="0"/>
                <w:sz w:val="24"/>
                <w:szCs w:val="24"/>
              </w:rPr>
            </w:pPr>
          </w:p>
          <w:p w:rsidR="00F85AAD" w:rsidRPr="00F85AAD" w:rsidRDefault="00F85AAD" w:rsidP="00F85AAD">
            <w:pPr>
              <w:adjustRightInd w:val="0"/>
              <w:spacing w:line="32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F85AAD">
              <w:rPr>
                <w:rFonts w:ascii="HG丸ｺﾞｼｯｸM-PRO" w:eastAsia="HG丸ｺﾞｼｯｸM-PRO" w:hAnsi="Century" w:cs="HG丸ｺﾞｼｯｸM-PRO" w:hint="eastAsia"/>
                <w:color w:val="000000"/>
                <w:kern w:val="0"/>
                <w:sz w:val="24"/>
                <w:szCs w:val="24"/>
              </w:rPr>
              <w:t>〇死亡率が右肩上がりで増加しているのは、そのがんで亡くなられる割合が増え、右肩下がりで減少しているのは、亡くなられる割合が減ってきていることを示します。</w:t>
            </w:r>
          </w:p>
          <w:p w:rsidR="00F85AAD" w:rsidRPr="00F85AAD" w:rsidRDefault="00F85AAD" w:rsidP="00F85AAD">
            <w:pPr>
              <w:adjustRightInd w:val="0"/>
              <w:spacing w:line="320" w:lineRule="exact"/>
              <w:textAlignment w:val="baseline"/>
              <w:rPr>
                <w:rFonts w:ascii="HG丸ｺﾞｼｯｸM-PRO" w:eastAsia="HG丸ｺﾞｼｯｸM-PRO" w:hAnsi="Century" w:cs="HG丸ｺﾞｼｯｸM-PRO"/>
                <w:color w:val="000000"/>
                <w:kern w:val="0"/>
                <w:sz w:val="24"/>
                <w:szCs w:val="24"/>
              </w:rPr>
            </w:pPr>
          </w:p>
          <w:p w:rsidR="00F85AAD" w:rsidRPr="00F85AAD" w:rsidRDefault="00F85AAD" w:rsidP="00F85AAD">
            <w:pPr>
              <w:adjustRightInd w:val="0"/>
              <w:spacing w:line="32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F85AAD">
              <w:rPr>
                <w:rFonts w:ascii="HG丸ｺﾞｼｯｸM-PRO" w:eastAsia="HG丸ｺﾞｼｯｸM-PRO" w:hAnsi="Century" w:cs="HG丸ｺﾞｼｯｸM-PRO" w:hint="eastAsia"/>
                <w:color w:val="000000"/>
                <w:kern w:val="0"/>
                <w:sz w:val="24"/>
                <w:szCs w:val="24"/>
              </w:rPr>
              <w:t>○り患率と死亡率が、かい離が徐々に大きくなっているのは、がんにかかっても治る患者が増えてきていることを示しており、ここに示す５つのがんではいずれもその傾向が認められます。</w:t>
            </w:r>
          </w:p>
          <w:p w:rsidR="00F85AAD" w:rsidRPr="00F85AAD" w:rsidRDefault="00F85AAD" w:rsidP="00F85AAD">
            <w:pPr>
              <w:adjustRightInd w:val="0"/>
              <w:spacing w:line="320" w:lineRule="exact"/>
              <w:textAlignment w:val="baseline"/>
              <w:rPr>
                <w:rFonts w:ascii="HG丸ｺﾞｼｯｸM-PRO" w:eastAsia="HG丸ｺﾞｼｯｸM-PRO" w:hAnsi="Century" w:cs="HG丸ｺﾞｼｯｸM-PRO"/>
                <w:color w:val="000000"/>
                <w:kern w:val="0"/>
                <w:sz w:val="24"/>
                <w:szCs w:val="24"/>
              </w:rPr>
            </w:pPr>
          </w:p>
          <w:p w:rsidR="00F85AAD" w:rsidRPr="00F85AAD" w:rsidRDefault="00F85AAD" w:rsidP="00F85AAD">
            <w:pPr>
              <w:adjustRightInd w:val="0"/>
              <w:spacing w:line="32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F85AAD">
              <w:rPr>
                <w:rFonts w:ascii="HG丸ｺﾞｼｯｸM-PRO" w:eastAsia="HG丸ｺﾞｼｯｸM-PRO" w:hAnsi="Century" w:cs="HG丸ｺﾞｼｯｸM-PRO" w:hint="eastAsia"/>
                <w:color w:val="000000"/>
                <w:kern w:val="0"/>
                <w:sz w:val="24"/>
                <w:szCs w:val="24"/>
              </w:rPr>
              <w:t>○全り患率と進行がんの り患率のかい離が徐々に大きくなっているのは、早期発見が増え進行がんが減っていることを示します。</w:t>
            </w:r>
          </w:p>
          <w:p w:rsidR="00F85AAD" w:rsidRPr="00F85AAD" w:rsidRDefault="00F85AAD" w:rsidP="00F85AAD">
            <w:pPr>
              <w:adjustRightInd w:val="0"/>
              <w:spacing w:line="320" w:lineRule="exact"/>
              <w:textAlignment w:val="baseline"/>
              <w:rPr>
                <w:rFonts w:ascii="HG丸ｺﾞｼｯｸM-PRO" w:eastAsia="HG丸ｺﾞｼｯｸM-PRO" w:hAnsi="Century" w:cs="HG丸ｺﾞｼｯｸM-PRO"/>
                <w:color w:val="000000"/>
                <w:kern w:val="0"/>
                <w:sz w:val="24"/>
                <w:szCs w:val="24"/>
              </w:rPr>
            </w:pPr>
          </w:p>
          <w:p w:rsidR="00F85AAD" w:rsidRPr="00F85AAD" w:rsidRDefault="00F85AAD" w:rsidP="00F85AAD">
            <w:pPr>
              <w:adjustRightInd w:val="0"/>
              <w:spacing w:line="32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F85AAD">
              <w:rPr>
                <w:rFonts w:ascii="HG丸ｺﾞｼｯｸM-PRO" w:eastAsia="HG丸ｺﾞｼｯｸM-PRO" w:hAnsi="Century" w:cs="HG丸ｺﾞｼｯｸM-PRO" w:hint="eastAsia"/>
                <w:color w:val="000000"/>
                <w:kern w:val="0"/>
                <w:sz w:val="24"/>
                <w:szCs w:val="24"/>
              </w:rPr>
              <w:t>○胃がんでは、全り患率と進行がん り患率が、かい離しており、進行がん り患率と死亡率がほぼ並行に減少していることから、死亡率の減少は、早期発見の向上によるものと、ほぼ説明できると考えられます。</w:t>
            </w:r>
          </w:p>
          <w:p w:rsidR="00F85AAD" w:rsidRPr="00F85AAD" w:rsidRDefault="00F85AAD" w:rsidP="00F85AAD">
            <w:pPr>
              <w:adjustRightInd w:val="0"/>
              <w:spacing w:line="320" w:lineRule="exact"/>
              <w:textAlignment w:val="baseline"/>
              <w:rPr>
                <w:rFonts w:ascii="HG丸ｺﾞｼｯｸM-PRO" w:eastAsia="HG丸ｺﾞｼｯｸM-PRO" w:hAnsi="Century" w:cs="HG丸ｺﾞｼｯｸM-PRO"/>
                <w:color w:val="000000"/>
                <w:kern w:val="0"/>
                <w:sz w:val="24"/>
                <w:szCs w:val="24"/>
              </w:rPr>
            </w:pPr>
          </w:p>
          <w:p w:rsidR="00F85AAD" w:rsidRPr="00F85AAD" w:rsidRDefault="00F85AAD" w:rsidP="00F85AAD">
            <w:pPr>
              <w:adjustRightInd w:val="0"/>
              <w:spacing w:line="32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F85AAD">
              <w:rPr>
                <w:rFonts w:ascii="HG丸ｺﾞｼｯｸM-PRO" w:eastAsia="HG丸ｺﾞｼｯｸM-PRO" w:hAnsi="Century" w:cs="HG丸ｺﾞｼｯｸM-PRO" w:hint="eastAsia"/>
                <w:color w:val="000000"/>
                <w:kern w:val="0"/>
                <w:sz w:val="24"/>
                <w:szCs w:val="24"/>
              </w:rPr>
              <w:t>○大腸がんでは、全り患率が増加を続け、進行がんの り患率は平成19（2007）年ごろから横ばいですが、死亡は平成22（2010）年以降横ばいです。進行がんり患率と死亡率がかい離していく平成15（2003）年ごろから進行がんに対する治療成績の向上が寄与していると考えられますが、早期発見の効果が十分でなく進行がんを減らすまでに至っていません。</w:t>
            </w:r>
          </w:p>
          <w:p w:rsidR="00F85AAD" w:rsidRPr="00F85AAD" w:rsidRDefault="00F85AAD" w:rsidP="00F85AAD">
            <w:pPr>
              <w:adjustRightInd w:val="0"/>
              <w:spacing w:line="320" w:lineRule="exact"/>
              <w:textAlignment w:val="baseline"/>
              <w:rPr>
                <w:rFonts w:ascii="HG丸ｺﾞｼｯｸM-PRO" w:eastAsia="HG丸ｺﾞｼｯｸM-PRO" w:hAnsi="Century" w:cs="HG丸ｺﾞｼｯｸM-PRO"/>
                <w:color w:val="000000"/>
                <w:kern w:val="0"/>
                <w:sz w:val="24"/>
                <w:szCs w:val="24"/>
              </w:rPr>
            </w:pPr>
          </w:p>
          <w:p w:rsidR="00F85AAD" w:rsidRPr="00F85AAD" w:rsidRDefault="00F85AAD" w:rsidP="00F85AAD">
            <w:pPr>
              <w:adjustRightInd w:val="0"/>
              <w:spacing w:line="32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F85AAD">
              <w:rPr>
                <w:rFonts w:ascii="HG丸ｺﾞｼｯｸM-PRO" w:eastAsia="HG丸ｺﾞｼｯｸM-PRO" w:hAnsi="Century" w:cs="HG丸ｺﾞｼｯｸM-PRO" w:hint="eastAsia"/>
                <w:color w:val="000000"/>
                <w:kern w:val="0"/>
                <w:sz w:val="24"/>
                <w:szCs w:val="24"/>
              </w:rPr>
              <w:t>○肺がんでは、女性では全り患率が増加しており、たばこ対策が十分でないことが考えられます。ただし、全り患率と進行がんのり患率が離れており、早期発見の症例が増加した影響が考えられます。男性においても、全り患率と進行がんのり患率は横ばいで１次予防であるたばこ対策が十分でないことと、2次予防である早期発見の効果も十分でないと考えられます。一方、死亡率が減少しており、治療成績の向上が寄与していると考えられます。</w:t>
            </w:r>
          </w:p>
          <w:p w:rsidR="00F85AAD" w:rsidRPr="00F85AAD" w:rsidRDefault="00F85AAD" w:rsidP="00F85AAD">
            <w:pPr>
              <w:adjustRightInd w:val="0"/>
              <w:spacing w:line="320" w:lineRule="exact"/>
              <w:textAlignment w:val="baseline"/>
              <w:rPr>
                <w:rFonts w:ascii="HG丸ｺﾞｼｯｸM-PRO" w:eastAsia="HG丸ｺﾞｼｯｸM-PRO" w:hAnsi="Century" w:cs="HG丸ｺﾞｼｯｸM-PRO"/>
                <w:color w:val="000000"/>
                <w:kern w:val="0"/>
                <w:sz w:val="24"/>
                <w:szCs w:val="24"/>
              </w:rPr>
            </w:pPr>
          </w:p>
          <w:p w:rsidR="00F85AAD" w:rsidRPr="00F85AAD" w:rsidRDefault="00F85AAD" w:rsidP="00F85AAD">
            <w:pPr>
              <w:adjustRightInd w:val="0"/>
              <w:spacing w:line="32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F85AAD">
              <w:rPr>
                <w:rFonts w:ascii="HG丸ｺﾞｼｯｸM-PRO" w:eastAsia="HG丸ｺﾞｼｯｸM-PRO" w:hAnsi="Century" w:cs="HG丸ｺﾞｼｯｸM-PRO" w:hint="eastAsia"/>
                <w:color w:val="000000"/>
                <w:kern w:val="0"/>
                <w:sz w:val="24"/>
                <w:szCs w:val="24"/>
              </w:rPr>
              <w:t>○乳がんでは、死亡率は横ばいから緩やかな減少ですが、全り患率と進行がんのり患率いずれも増加しており、進行がんに対する治療成績の向上が寄与していると考えられますが、早期発見の向上が十分でないと考えられます。</w:t>
            </w:r>
          </w:p>
          <w:p w:rsidR="00F85AAD" w:rsidRPr="00F85AAD" w:rsidRDefault="00F85AAD" w:rsidP="00F85AAD">
            <w:pPr>
              <w:adjustRightInd w:val="0"/>
              <w:spacing w:line="320" w:lineRule="exact"/>
              <w:textAlignment w:val="baseline"/>
              <w:rPr>
                <w:rFonts w:ascii="HG丸ｺﾞｼｯｸM-PRO" w:eastAsia="HG丸ｺﾞｼｯｸM-PRO" w:hAnsi="Century" w:cs="HG丸ｺﾞｼｯｸM-PRO"/>
                <w:color w:val="000000"/>
                <w:kern w:val="0"/>
                <w:sz w:val="24"/>
                <w:szCs w:val="24"/>
              </w:rPr>
            </w:pPr>
          </w:p>
          <w:p w:rsidR="000B0BF7" w:rsidRDefault="00F85AAD" w:rsidP="00F85AAD">
            <w:pPr>
              <w:ind w:leftChars="200" w:left="660" w:hangingChars="100" w:hanging="240"/>
            </w:pPr>
            <w:r w:rsidRPr="00F85AAD">
              <w:rPr>
                <w:rFonts w:ascii="HG丸ｺﾞｼｯｸM-PRO" w:eastAsia="HG丸ｺﾞｼｯｸM-PRO" w:hAnsi="Century" w:cs="HG丸ｺﾞｼｯｸM-PRO" w:hint="eastAsia"/>
                <w:color w:val="000000"/>
                <w:kern w:val="0"/>
                <w:sz w:val="24"/>
                <w:szCs w:val="24"/>
              </w:rPr>
              <w:t>○子宮頸がんでは、死亡率は緩やかに減少していますが、全り患率も進行がんり患率も増えており、１次予防と早期発見が十分でないことを示します。</w:t>
            </w:r>
          </w:p>
        </w:tc>
      </w:tr>
    </w:tbl>
    <w:p w:rsidR="00630744" w:rsidRDefault="00630744" w:rsidP="00630744"/>
    <w:p w:rsidR="00330C4C"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330C4C" w:rsidTr="00811747">
        <w:tc>
          <w:tcPr>
            <w:tcW w:w="10926" w:type="dxa"/>
          </w:tcPr>
          <w:p w:rsidR="00330C4C" w:rsidRPr="00967DD2" w:rsidRDefault="00330C4C" w:rsidP="00811747">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330C4C" w:rsidRPr="00967DD2" w:rsidRDefault="00330C4C" w:rsidP="00811747">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330C4C" w:rsidTr="00811747">
        <w:tc>
          <w:tcPr>
            <w:tcW w:w="10926" w:type="dxa"/>
          </w:tcPr>
          <w:p w:rsidR="00330C4C" w:rsidRPr="00630744"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p w:rsidR="00330C4C" w:rsidRDefault="00330C4C" w:rsidP="00811747"/>
        </w:tc>
        <w:tc>
          <w:tcPr>
            <w:tcW w:w="10926" w:type="dxa"/>
          </w:tcPr>
          <w:p w:rsidR="00F85AAD" w:rsidRPr="00042861" w:rsidRDefault="00F85AAD" w:rsidP="00F85AAD">
            <w:pPr>
              <w:tabs>
                <w:tab w:val="left" w:pos="8364"/>
              </w:tabs>
              <w:snapToGrid w:val="0"/>
              <w:spacing w:line="300" w:lineRule="auto"/>
              <w:jc w:val="center"/>
              <w:rPr>
                <w:rFonts w:hAnsi="HG丸ｺﾞｼｯｸM-PRO"/>
              </w:rPr>
            </w:pPr>
            <w:r w:rsidRPr="00042861">
              <w:rPr>
                <w:rFonts w:hAnsi="HG丸ｺﾞｼｯｸM-PRO"/>
                <w:noProof/>
                <w:szCs w:val="21"/>
              </w:rPr>
              <mc:AlternateContent>
                <mc:Choice Requires="wps">
                  <w:drawing>
                    <wp:anchor distT="0" distB="0" distL="114300" distR="114300" simplePos="0" relativeHeight="252191744" behindDoc="0" locked="0" layoutInCell="1" allowOverlap="1" wp14:anchorId="7885EF3E" wp14:editId="453819FB">
                      <wp:simplePos x="0" y="0"/>
                      <wp:positionH relativeFrom="column">
                        <wp:posOffset>765175</wp:posOffset>
                      </wp:positionH>
                      <wp:positionV relativeFrom="paragraph">
                        <wp:posOffset>50800</wp:posOffset>
                      </wp:positionV>
                      <wp:extent cx="5581015" cy="435610"/>
                      <wp:effectExtent l="0" t="0" r="0" b="2540"/>
                      <wp:wrapNone/>
                      <wp:docPr id="54" name="テキスト ボックス 54"/>
                      <wp:cNvGraphicFramePr/>
                      <a:graphic xmlns:a="http://schemas.openxmlformats.org/drawingml/2006/main">
                        <a:graphicData uri="http://schemas.microsoft.com/office/word/2010/wordprocessingShape">
                          <wps:wsp>
                            <wps:cNvSpPr txBox="1"/>
                            <wps:spPr>
                              <a:xfrm>
                                <a:off x="0" y="0"/>
                                <a:ext cx="5581015" cy="435610"/>
                              </a:xfrm>
                              <a:prstGeom prst="rect">
                                <a:avLst/>
                              </a:prstGeom>
                              <a:noFill/>
                              <a:ln w="6350">
                                <a:noFill/>
                              </a:ln>
                              <a:effectLst/>
                            </wps:spPr>
                            <wps:txbx>
                              <w:txbxContent>
                                <w:p w:rsidR="001B52AC" w:rsidRPr="00042861" w:rsidRDefault="001B52AC" w:rsidP="00F85AAD">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rsidR="001B52AC" w:rsidRPr="00317571" w:rsidRDefault="001B52AC" w:rsidP="00F85AAD">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40" type="#_x0000_t202" style="position:absolute;left:0;text-align:left;margin-left:60.25pt;margin-top:4pt;width:439.45pt;height:34.3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EbWQIAAHoEAAAOAAAAZHJzL2Uyb0RvYy54bWysVM1u2zAMvg/YOwi6L7bTOOuMOEXWIsOA&#10;oC2QDj0rshwbsEVNUmJnxwYY9hB7hWHnPY9fZJScpEG307CLTIo/Ir+P9OSqrSuyFdqUIFMaDUJK&#10;hOSQlXKd0k8P8zeXlBjLZMYqkCKlO2Ho1fT1q0mjEjGEAqpMaIJJpEkaldLCWpUEgeGFqJkZgBIS&#10;jTnomllU9TrINGswe10FwzAcBw3oTGngwhi8vemNdOrz57ng9i7PjbCkSinWZv2p/blyZzCdsGSt&#10;mSpKfiiD/UMVNSslPnpKdcMsIxtd/pGqLrkGA7kdcKgDyPOSC98DdhOFL7pZFkwJ3wuCY9QJJvP/&#10;0vLb7b0mZZbSeESJZDVy1O2/dk8/uqdf3f4b6fbfu/2+e/qJOkEfBKxRJsG4pcJI276HFok/3hu8&#10;dDi0ua7dFzskaEfodye4RWsJx8s4vozCKKaEo210EY8jz0fwHK20sR8E1MQJKdVIp0eZbRfGYiXo&#10;enRxj0mYl1XlKa0kaVI6vohDH3CyYEQlna/ww3FI4zrqK3eSbVethyQ6tbuCbIfdaugHyCg+L7Gk&#10;BTP2nmmcGGwQt8De4ZFXgE/DQaKkAP3lb/fOH4lEKyUNTmBKzecN04KS6qNEit9Fo5EbWa+M4rdD&#10;VPS5ZXVukZv6GnDII9w3xb3o/G11FHMN9SMuy8y9iiYmOb6dUnsUr22/F7hsXMxm3gmHVDG7kEvF&#10;XWoHnAP8oX1kWh1YscjnLRxnlSUvyOl9e3pmGwt56ZlzQPeoIo1OwQH3hB6W0W3Que69nn8Z098A&#10;AAD//wMAUEsDBBQABgAIAAAAIQC/d9Q03wAAAAgBAAAPAAAAZHJzL2Rvd25yZXYueG1sTI9BT4NA&#10;FITvJv6HzTPxZheJRUCWpiFpTIweWnvx9mBfgcjuIrtt0V/v81SPk5nMfFOsZjOIE02+d1bB/SIC&#10;QbZxuretgv375i4F4QNajYOzpOCbPKzK66sCc+3OdkunXWgFl1ifo4IuhDGX0jcdGfQLN5Jl7+Am&#10;g4Hl1Eo94ZnLzSDjKEqkwd7yQocjVR01n7ujUfBSbd5wW8cm/Rmq59fDevzafyyVur2Z108gAs3h&#10;EoY/fEaHkplqd7Tai4F1HC05qiDlS+xnWfYAolbwmCQgy0L+P1D+AgAA//8DAFBLAQItABQABgAI&#10;AAAAIQC2gziS/gAAAOEBAAATAAAAAAAAAAAAAAAAAAAAAABbQ29udGVudF9UeXBlc10ueG1sUEsB&#10;Ai0AFAAGAAgAAAAhADj9If/WAAAAlAEAAAsAAAAAAAAAAAAAAAAALwEAAF9yZWxzLy5yZWxzUEsB&#10;Ai0AFAAGAAgAAAAhABjqQRtZAgAAegQAAA4AAAAAAAAAAAAAAAAALgIAAGRycy9lMm9Eb2MueG1s&#10;UEsBAi0AFAAGAAgAAAAhAL931DTfAAAACAEAAA8AAAAAAAAAAAAAAAAAswQAAGRycy9kb3ducmV2&#10;LnhtbFBLBQYAAAAABAAEAPMAAAC/BQAAAAA=&#10;" filled="f" stroked="f" strokeweight=".5pt">
                      <v:textbox>
                        <w:txbxContent>
                          <w:p w:rsidR="001B52AC" w:rsidRPr="00042861" w:rsidRDefault="001B52AC" w:rsidP="00F85AAD">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rsidR="001B52AC" w:rsidRPr="00317571" w:rsidRDefault="001B52AC" w:rsidP="00F85AAD">
                            <w:pPr>
                              <w:rPr>
                                <w:rFonts w:asciiTheme="majorEastAsia" w:eastAsiaTheme="majorEastAsia" w:hAnsiTheme="majorEastAsia"/>
                                <w:sz w:val="14"/>
                              </w:rPr>
                            </w:pPr>
                          </w:p>
                        </w:txbxContent>
                      </v:textbox>
                    </v:shape>
                  </w:pict>
                </mc:Fallback>
              </mc:AlternateContent>
            </w:r>
          </w:p>
          <w:p w:rsidR="00F85AAD" w:rsidRDefault="00F85AAD" w:rsidP="00F85AAD">
            <w:pPr>
              <w:ind w:firstLine="111"/>
              <w:rPr>
                <w:rFonts w:asciiTheme="majorEastAsia" w:eastAsiaTheme="majorEastAsia" w:hAnsiTheme="majorEastAsia"/>
                <w:b/>
                <w:color w:val="0070C0"/>
                <w:sz w:val="28"/>
              </w:rPr>
            </w:pPr>
            <w:r>
              <w:rPr>
                <w:rFonts w:asciiTheme="majorEastAsia" w:eastAsiaTheme="majorEastAsia" w:hAnsiTheme="majorEastAsia"/>
                <w:b/>
                <w:noProof/>
                <w:color w:val="0070C0"/>
                <w:sz w:val="28"/>
              </w:rPr>
              <w:drawing>
                <wp:anchor distT="0" distB="0" distL="114300" distR="114300" simplePos="0" relativeHeight="252194816" behindDoc="0" locked="0" layoutInCell="1" allowOverlap="1" wp14:anchorId="144980C9" wp14:editId="62DE6740">
                  <wp:simplePos x="0" y="0"/>
                  <wp:positionH relativeFrom="margin">
                    <wp:posOffset>1360805</wp:posOffset>
                  </wp:positionH>
                  <wp:positionV relativeFrom="paragraph">
                    <wp:posOffset>167640</wp:posOffset>
                  </wp:positionV>
                  <wp:extent cx="4566285" cy="6597015"/>
                  <wp:effectExtent l="0" t="0" r="5715" b="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罹患死亡トレンド_抜粋版_1975からJoinpoint_1995からグラフ2列▲済_女男2016.bmp"/>
                          <pic:cNvPicPr/>
                        </pic:nvPicPr>
                        <pic:blipFill>
                          <a:blip r:embed="rId15">
                            <a:extLst>
                              <a:ext uri="{28A0092B-C50C-407E-A947-70E740481C1C}">
                                <a14:useLocalDpi xmlns:a14="http://schemas.microsoft.com/office/drawing/2010/main" val="0"/>
                              </a:ext>
                            </a:extLst>
                          </a:blip>
                          <a:stretch>
                            <a:fillRect/>
                          </a:stretch>
                        </pic:blipFill>
                        <pic:spPr>
                          <a:xfrm>
                            <a:off x="0" y="0"/>
                            <a:ext cx="4566285" cy="659701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color w:val="0070C0"/>
                <w:sz w:val="28"/>
              </w:rPr>
              <w:br w:type="page"/>
            </w:r>
          </w:p>
          <w:p w:rsidR="00330C4C" w:rsidRDefault="00F85AAD" w:rsidP="00811747">
            <w:r>
              <w:rPr>
                <w:noProof/>
              </w:rPr>
              <mc:AlternateContent>
                <mc:Choice Requires="wps">
                  <w:drawing>
                    <wp:anchor distT="0" distB="0" distL="114300" distR="114300" simplePos="0" relativeHeight="252193792" behindDoc="0" locked="0" layoutInCell="1" allowOverlap="1" wp14:anchorId="092BDFFD" wp14:editId="733CA94D">
                      <wp:simplePos x="0" y="0"/>
                      <wp:positionH relativeFrom="column">
                        <wp:posOffset>3231515</wp:posOffset>
                      </wp:positionH>
                      <wp:positionV relativeFrom="paragraph">
                        <wp:posOffset>6652895</wp:posOffset>
                      </wp:positionV>
                      <wp:extent cx="3117215" cy="275590"/>
                      <wp:effectExtent l="0" t="0" r="6985" b="0"/>
                      <wp:wrapNone/>
                      <wp:docPr id="55" name="テキスト ボックス 55"/>
                      <wp:cNvGraphicFramePr/>
                      <a:graphic xmlns:a="http://schemas.openxmlformats.org/drawingml/2006/main">
                        <a:graphicData uri="http://schemas.microsoft.com/office/word/2010/wordprocessingShape">
                          <wps:wsp>
                            <wps:cNvSpPr txBox="1"/>
                            <wps:spPr>
                              <a:xfrm>
                                <a:off x="0" y="0"/>
                                <a:ext cx="3117215" cy="275590"/>
                              </a:xfrm>
                              <a:prstGeom prst="rect">
                                <a:avLst/>
                              </a:prstGeom>
                              <a:solidFill>
                                <a:sysClr val="window" lastClr="FFFFFF"/>
                              </a:solidFill>
                            </wps:spPr>
                            <wps:txbx>
                              <w:txbxContent>
                                <w:p w:rsidR="001B52AC" w:rsidRPr="00E2616A" w:rsidRDefault="001B52AC" w:rsidP="00F85AAD">
                                  <w:pPr>
                                    <w:pStyle w:val="Web"/>
                                    <w:spacing w:line="240" w:lineRule="exact"/>
                                    <w:rPr>
                                      <w:rFonts w:asciiTheme="minorEastAsia" w:hAnsiTheme="minorEastAsia"/>
                                      <w:sz w:val="20"/>
                                    </w:rPr>
                                  </w:pPr>
                                  <w:r w:rsidRPr="00E2616A">
                                    <w:rPr>
                                      <w:rFonts w:asciiTheme="minorEastAsia" w:hAnsiTheme="minorEastAsia" w:cstheme="minorBidi" w:hint="eastAsia"/>
                                      <w:color w:val="000000" w:themeColor="text1"/>
                                      <w:kern w:val="24"/>
                                      <w:sz w:val="18"/>
                                      <w:szCs w:val="22"/>
                                    </w:rPr>
                                    <w:t>出典：大阪府がん登録（り患）、人口動態統計（死亡）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41" type="#_x0000_t202" style="position:absolute;left:0;text-align:left;margin-left:254.45pt;margin-top:523.85pt;width:245.45pt;height:21.7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102AEAAGIDAAAOAAAAZHJzL2Uyb0RvYy54bWysU8GO0zAQvSPxD5bvNE1RWYiarmBX5YIA&#10;aeEDXMduLNkZ43Gb9NpKiI/gFxBnvic/wtjtdldwQ+TgZGY8b+a9mSyuB2fZTgU00NW8nEw5U52E&#10;xnSbmn/+tHr2kjOMomuEhU7VfK+QXy+fPln0vlIzaME2KjAC6bDqfc3bGH1VFChb5QROwKuOghqC&#10;E5HMsCmaIHpCd7aYTacvih5C4wNIhUje21OQLzO+1krGD1qjiszWnHqL+Qz5XKezWC5EtQnCt0ae&#10;2xD/0IUTpqOiF6hbEQXbBvMXlDMyAIKOEwmuAK2NVJkDsSmnf7C5a4VXmQuJg/4iE/4/WPl+9zEw&#10;09R8PuesE45mNB6/jocf4+HXePzGxuP38XgcDz/JZnSHBOs9VpR35ykzDm9goMHf+5GcSYdBB5fe&#10;xJBRnKTfX+RWQ2SSnM/L8mpWUllJsdnVfP4qz6N4yPYB41sFjqWPmgcaZ1ZZ7N5hpE7o6v2VVAzB&#10;mmZlrM3GHm9sYDtBk6eFaaDnzAqM5Kz5Kj+paYJ4lFYkbicO6SsO6yGLQ12eia+h2RPvnlam5vhl&#10;K4LiLER7A3nDUuUOXm8jaJM7TDCnHKqVDBpkrnpeurQpj+186+HXWP4GAAD//wMAUEsDBBQABgAI&#10;AAAAIQAcdCwL4QAAAA0BAAAPAAAAZHJzL2Rvd25yZXYueG1sTI/BTsMwEETvSPyDtUhcEF0HAa3T&#10;OBUCcSgcUFMOHN3YjSNiO4qdNPw92xMcd+ZpdqbYzK5jkxliG7yEbMGBGV8H3fpGwuf+9XYFLCbl&#10;teqCNxJ+TIRNeXlRqFyHk9+ZqUoNoxAfcyXBptTniLG2xqm4CL3x5B3D4FSic2hQD+pE4a7DO84f&#10;0anW0werevNsTf1djU7Ci7qZK263X7v6XbzhNOIetx9SXl/NT2tgyczpD4ZzfaoOJXU6hNHryDoJ&#10;D3wlCCWD3y+XwAgRQtCaw1kSWQZYFvh/RfkLAAD//wMAUEsBAi0AFAAGAAgAAAAhALaDOJL+AAAA&#10;4QEAABMAAAAAAAAAAAAAAAAAAAAAAFtDb250ZW50X1R5cGVzXS54bWxQSwECLQAUAAYACAAAACEA&#10;OP0h/9YAAACUAQAACwAAAAAAAAAAAAAAAAAvAQAAX3JlbHMvLnJlbHNQSwECLQAUAAYACAAAACEA&#10;29TNdNgBAABiAwAADgAAAAAAAAAAAAAAAAAuAgAAZHJzL2Uyb0RvYy54bWxQSwECLQAUAAYACAAA&#10;ACEAHHQsC+EAAAANAQAADwAAAAAAAAAAAAAAAAAyBAAAZHJzL2Rvd25yZXYueG1sUEsFBgAAAAAE&#10;AAQA8wAAAEAFAAAAAA==&#10;" fillcolor="window" stroked="f">
                      <v:textbox>
                        <w:txbxContent>
                          <w:p w:rsidR="001B52AC" w:rsidRPr="00E2616A" w:rsidRDefault="001B52AC" w:rsidP="00F85AAD">
                            <w:pPr>
                              <w:pStyle w:val="Web"/>
                              <w:spacing w:line="240" w:lineRule="exact"/>
                              <w:rPr>
                                <w:rFonts w:asciiTheme="minorEastAsia" w:hAnsiTheme="minorEastAsia"/>
                                <w:sz w:val="20"/>
                              </w:rPr>
                            </w:pPr>
                            <w:r w:rsidRPr="00E2616A">
                              <w:rPr>
                                <w:rFonts w:asciiTheme="minorEastAsia" w:hAnsiTheme="minorEastAsia" w:cstheme="minorBidi" w:hint="eastAsia"/>
                                <w:color w:val="000000" w:themeColor="text1"/>
                                <w:kern w:val="24"/>
                                <w:sz w:val="18"/>
                                <w:szCs w:val="22"/>
                              </w:rPr>
                              <w:t>出典：大阪府がん登録（り患）、人口動態統計（死亡）</w:t>
                            </w:r>
                          </w:p>
                        </w:txbxContent>
                      </v:textbox>
                    </v:shape>
                  </w:pict>
                </mc:Fallback>
              </mc:AlternateContent>
            </w:r>
            <w:r w:rsidRPr="00042861">
              <w:rPr>
                <w:rFonts w:hAnsi="HG丸ｺﾞｼｯｸM-PRO"/>
                <w:noProof/>
              </w:rPr>
              <mc:AlternateContent>
                <mc:Choice Requires="wps">
                  <w:drawing>
                    <wp:anchor distT="0" distB="0" distL="114300" distR="114300" simplePos="0" relativeHeight="252192768" behindDoc="0" locked="0" layoutInCell="1" allowOverlap="1" wp14:anchorId="7937D83E" wp14:editId="6E6FCAAA">
                      <wp:simplePos x="0" y="0"/>
                      <wp:positionH relativeFrom="column">
                        <wp:posOffset>915670</wp:posOffset>
                      </wp:positionH>
                      <wp:positionV relativeFrom="paragraph">
                        <wp:posOffset>6205855</wp:posOffset>
                      </wp:positionV>
                      <wp:extent cx="5610225" cy="459740"/>
                      <wp:effectExtent l="0" t="0" r="9525" b="0"/>
                      <wp:wrapNone/>
                      <wp:docPr id="56" name="テキスト ボックス 4"/>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rsidR="001B52AC" w:rsidRPr="00042861" w:rsidRDefault="001B52AC" w:rsidP="00F85AAD">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1B52AC" w:rsidRPr="00042861" w:rsidRDefault="001B52AC" w:rsidP="00F85AAD">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72.1pt;margin-top:488.65pt;width:441.75pt;height:36.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iJ2QEAAGEDAAAOAAAAZHJzL2Uyb0RvYy54bWysU8GO0zAQvSPxD5bvNGnVFoiarmBX5YIA&#10;adkPcB27tWR7jO026bWREB/BL6A98z35EcbutrtabogcnMyM5828N5PFVWc02QsfFNiajkclJcJy&#10;aJTd1PTu6+rVG0pCZLZhGqyo6UEEerV8+WLRukpMYAu6EZ4giA1V62q6jdFVRRH4VhgWRuCExaAE&#10;b1hE02+KxrMW0Y0uJmU5L1rwjfPARQjovTkF6TLjSyl4/CxlEJHommJvMZ8+n+t0FssFqzaeua3i&#10;D22wf+jCMGWx6AXqhkVGdl79BWUU9xBAxhEHU4CUiovMAdmMy2dsbrfMicwFxQnuIlP4f7D80/6L&#10;J6qp6WxOiWUGZzT034fjr+H4e+h/kKH/OfT9cLxHm0yTXq0LFabdOkyM3XvocO5nf0BnkqGT3qQ3&#10;EiQYR+UPF7VFFwlH52w+LieTGSUcY9PZ29fTPI7iMdv5ED8IMCR91NTjNLPIbP8xROwEr56vpGIB&#10;tGpWSutsHMK19mTPcPC4Lw20lGgWIjpruspPahohnqQViduJQ/qK3brL2oznZ4JraA7Iu8WNqWn4&#10;tmNeUOKjvoa8YKmyhXe7CFLlDhPMKQdrJQPnmKs+7FxalKd2vvX4Zyz/AAAA//8DAFBLAwQUAAYA&#10;CAAAACEA/F5jfeEAAAANAQAADwAAAGRycy9kb3ducmV2LnhtbEyPwU6EMBCG7ya+QzMmXow7FYkV&#10;pGyMxsPqwSzrwWOXjkCkLaGFxbe3nPQ2f+bLP98U28X0bKbRd85KuNlwYGRrpzvbSPg4vFzfA/NB&#10;Wa16Z0nCD3nYludnhcq1O9k9zVVoWCyxPlcS2hCGHNHXLRnlN24gG3dfbjQqxDg2qEd1iuWmx4Tz&#10;OzSqs/FCqwZ6aqn+riYj4VldLRVvd5/7+i17xXnCA+7epby8WB4fgAVawh8Mq35UhzI6Hd1ktWd9&#10;zGmaRFRCJsQtsJXgiRDAjuuUZgKwLPD/F+UvAAAA//8DAFBLAQItABQABgAIAAAAIQC2gziS/gAA&#10;AOEBAAATAAAAAAAAAAAAAAAAAAAAAABbQ29udGVudF9UeXBlc10ueG1sUEsBAi0AFAAGAAgAAAAh&#10;ADj9If/WAAAAlAEAAAsAAAAAAAAAAAAAAAAALwEAAF9yZWxzLy5yZWxzUEsBAi0AFAAGAAgAAAAh&#10;ABtT2InZAQAAYQMAAA4AAAAAAAAAAAAAAAAALgIAAGRycy9lMm9Eb2MueG1sUEsBAi0AFAAGAAgA&#10;AAAhAPxeY33hAAAADQEAAA8AAAAAAAAAAAAAAAAAMwQAAGRycy9kb3ducmV2LnhtbFBLBQYAAAAA&#10;BAAEAPMAAABBBQAAAAA=&#10;" fillcolor="window" stroked="f">
                      <v:textbox>
                        <w:txbxContent>
                          <w:p w:rsidR="001B52AC" w:rsidRPr="00042861" w:rsidRDefault="001B52AC" w:rsidP="00F85AAD">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1B52AC" w:rsidRPr="00042861" w:rsidRDefault="001B52AC" w:rsidP="00F85AAD">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p>
        </w:tc>
      </w:tr>
    </w:tbl>
    <w:p w:rsidR="00330C4C" w:rsidRDefault="00330C4C" w:rsidP="00630744">
      <w:pPr>
        <w:widowControl/>
        <w:jc w:val="left"/>
      </w:pPr>
    </w:p>
    <w:p w:rsidR="00330C4C" w:rsidRDefault="00330C4C">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B321E" w:rsidRPr="007B321E" w:rsidRDefault="007B321E" w:rsidP="007B321E">
            <w:pPr>
              <w:keepNext/>
              <w:adjustRightInd w:val="0"/>
              <w:ind w:firstLineChars="50" w:firstLine="141"/>
              <w:textAlignment w:val="baseline"/>
              <w:outlineLvl w:val="2"/>
              <w:rPr>
                <w:rFonts w:asciiTheme="majorEastAsia" w:eastAsiaTheme="majorEastAsia" w:hAnsiTheme="majorEastAsia" w:cs="Times New Roman"/>
                <w:b/>
                <w:color w:val="0070C0"/>
                <w:kern w:val="0"/>
                <w:sz w:val="28"/>
                <w:szCs w:val="24"/>
              </w:rPr>
            </w:pPr>
            <w:bookmarkStart w:id="94" w:name="_Toc485731118"/>
            <w:bookmarkStart w:id="95" w:name="_Toc486531942"/>
            <w:bookmarkStart w:id="96" w:name="_Toc488877892"/>
            <w:bookmarkStart w:id="97" w:name="_Toc489275315"/>
            <w:r w:rsidRPr="007B321E">
              <w:rPr>
                <w:rFonts w:asciiTheme="majorEastAsia" w:eastAsiaTheme="majorEastAsia" w:hAnsiTheme="majorEastAsia" w:cs="Times New Roman"/>
                <w:b/>
                <w:color w:val="0070C0"/>
                <w:kern w:val="0"/>
                <w:sz w:val="28"/>
                <w:szCs w:val="24"/>
              </w:rPr>
              <w:t xml:space="preserve">(3) </w:t>
            </w:r>
            <w:r w:rsidRPr="007B321E">
              <w:rPr>
                <w:rFonts w:asciiTheme="majorEastAsia" w:eastAsiaTheme="majorEastAsia" w:hAnsiTheme="majorEastAsia" w:cs="Times New Roman" w:hint="eastAsia"/>
                <w:b/>
                <w:color w:val="0070C0"/>
                <w:kern w:val="0"/>
                <w:sz w:val="28"/>
                <w:szCs w:val="24"/>
              </w:rPr>
              <w:t>大阪府の５年相対生存率</w:t>
            </w:r>
            <w:bookmarkEnd w:id="94"/>
            <w:bookmarkEnd w:id="95"/>
            <w:bookmarkEnd w:id="96"/>
            <w:bookmarkEnd w:id="97"/>
          </w:p>
          <w:p w:rsidR="007B321E" w:rsidRPr="007B321E" w:rsidRDefault="007B321E" w:rsidP="007B321E">
            <w:pPr>
              <w:tabs>
                <w:tab w:val="left" w:pos="8364"/>
              </w:tabs>
              <w:adjustRightInd w:val="0"/>
              <w:snapToGrid w:val="0"/>
              <w:spacing w:line="300" w:lineRule="auto"/>
              <w:ind w:leftChars="200" w:left="640" w:hangingChars="100" w:hanging="220"/>
              <w:jc w:val="left"/>
              <w:textAlignment w:val="baseline"/>
              <w:rPr>
                <w:rFonts w:ascii="HG丸ｺﾞｼｯｸM-PRO" w:eastAsia="HG丸ｺﾞｼｯｸM-PRO" w:hAnsi="HG丸ｺﾞｼｯｸM-PRO" w:cs="HG丸ｺﾞｼｯｸM-PRO"/>
                <w:kern w:val="0"/>
                <w:sz w:val="24"/>
                <w:szCs w:val="24"/>
              </w:rPr>
            </w:pPr>
            <w:r w:rsidRPr="007B321E">
              <w:rPr>
                <w:rFonts w:ascii="HG丸ｺﾞｼｯｸM-PRO" w:eastAsia="HG丸ｺﾞｼｯｸM-PRO" w:hAnsi="HG丸ｺﾞｼｯｸM-PRO" w:cs="HG丸ｺﾞｼｯｸM-PRO" w:hint="eastAsia"/>
                <w:kern w:val="0"/>
                <w:sz w:val="22"/>
              </w:rPr>
              <w:t>○大阪府におけるがんの５年相対生存率（注●）は、多くの部位で向上しています。がんサバイバーの方が増えており、治療だけでなく、仕事との両立支援など、生活を送るなかで必要な支援を受けられる環境の整備が必要です。</w:t>
            </w:r>
          </w:p>
          <w:p w:rsidR="007B321E" w:rsidRPr="007B321E" w:rsidRDefault="007B321E" w:rsidP="007B321E">
            <w:pPr>
              <w:tabs>
                <w:tab w:val="left" w:pos="8364"/>
              </w:tabs>
              <w:adjustRightInd w:val="0"/>
              <w:snapToGrid w:val="0"/>
              <w:spacing w:line="300" w:lineRule="auto"/>
              <w:ind w:firstLineChars="250" w:firstLine="600"/>
              <w:jc w:val="center"/>
              <w:textAlignment w:val="baseline"/>
              <w:rPr>
                <w:rFonts w:ascii="HG丸ｺﾞｼｯｸM-PRO" w:eastAsia="HG丸ｺﾞｼｯｸM-PRO" w:hAnsi="HG丸ｺﾞｼｯｸM-PRO" w:cs="HG丸ｺﾞｼｯｸM-PRO"/>
                <w:kern w:val="0"/>
                <w:sz w:val="24"/>
                <w:szCs w:val="24"/>
              </w:rPr>
            </w:pPr>
            <w:r w:rsidRPr="007B321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62688" behindDoc="0" locked="0" layoutInCell="1" allowOverlap="1" wp14:anchorId="51BEDD9C" wp14:editId="22487B45">
                      <wp:simplePos x="0" y="0"/>
                      <wp:positionH relativeFrom="column">
                        <wp:posOffset>483097</wp:posOffset>
                      </wp:positionH>
                      <wp:positionV relativeFrom="paragraph">
                        <wp:posOffset>70016</wp:posOffset>
                      </wp:positionV>
                      <wp:extent cx="5326822" cy="327025"/>
                      <wp:effectExtent l="0" t="0" r="0" b="0"/>
                      <wp:wrapNone/>
                      <wp:docPr id="2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26822" cy="327025"/>
                              </a:xfrm>
                              <a:prstGeom prst="rect">
                                <a:avLst/>
                              </a:prstGeom>
                            </wps:spPr>
                            <wps:txbx>
                              <w:txbxContent>
                                <w:p w:rsidR="001B52AC" w:rsidRPr="0020733B" w:rsidRDefault="001B52AC" w:rsidP="007B321E">
                                  <w:pPr>
                                    <w:pStyle w:val="Web"/>
                                    <w:ind w:left="602" w:hangingChars="300" w:hanging="602"/>
                                    <w:jc w:val="center"/>
                                    <w:rPr>
                                      <w:b/>
                                      <w:sz w:val="12"/>
                                    </w:rPr>
                                  </w:pPr>
                                  <w:r w:rsidRPr="0020733B">
                                    <w:rPr>
                                      <w:rFonts w:asciiTheme="majorHAnsi" w:eastAsiaTheme="majorEastAsia" w:hAnsi="ＭＳ ゴシック" w:cstheme="majorBidi" w:hint="eastAsia"/>
                                      <w:b/>
                                      <w:color w:val="000000" w:themeColor="text1"/>
                                      <w:kern w:val="24"/>
                                      <w:sz w:val="20"/>
                                      <w:szCs w:val="40"/>
                                    </w:rPr>
                                    <w:t>図●　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38.05pt;margin-top:5.5pt;width:419.45pt;height:2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jg2AEAAHYDAAAOAAAAZHJzL2Uyb0RvYy54bWysU0tu2zAQ3RfoHQjua31sx4lgOSgaNCgQ&#10;tAHSHICmSEuoxGGHtCV3mWx6kOx6iB7GF+mQ/jRpd0U3hIYzfPPem9H8cuhatlHoGjAlz0YpZ8pI&#10;qBqzKvn95/dvzjlzXphKtGBUybfK8cvF61fz3hYqhxraSiEjEOOK3pa89t4WSeJkrTrhRmCVoaQG&#10;7ISnEFdJhaIn9K5N8jQ9S3rAyiJI5RzdXu2TfBHxtVbSf9LaKc/akhM3H0+M5zKcyWIuihUKWzfy&#10;QEP8A4tONIaanqCuhBdsjc1fUF0jERxoP5LQJaB1I1XUQGqy9A81d7WwKmohc5w92eT+H6z8uLlF&#10;1lQlz2lSRnQ0o93Dz93D0+7x++7xBxsHi3rrCqq8s7cYRDp7A/KLYwaukWaWhZLkRU0I3KF60NiF&#10;VySWDdH57cl5NXgm6XI6zs/O85wzSblxPkvzaQQVxfG1ReevFXQsfJQcabLRcLG5cT70F8Wx5EBm&#10;3z8w8cNyiBqz2VHNEqotCafNJbAa8BtnPW1Byd3XtUDFWfvBkM0X2WQS1iYGk+kspwCfZ5YvMr59&#10;B/tFE0YSasmlx0jTwNu1B91EqoHTnsCBKg03KjgsYtie53Gs+v27LH4BAAD//wMAUEsDBBQABgAI&#10;AAAAIQCNtT9G3wAAAAgBAAAPAAAAZHJzL2Rvd25yZXYueG1sTI9BT8MwDIXvSPyHyEhcEEs7sW4r&#10;TaeBxAGJCx0S2s1rQlutcaok3bp/jzmxm+339Py9YjPZXpyMD50jBeksAWGodrqjRsHX7u1xBSJE&#10;JI29I6PgYgJsytubAnPtzvRpTlVsBIdQyFFBG+OQSxnq1lgMMzcYYu3HeYuRV99I7fHM4baX8yTJ&#10;pMWO+EOLg3ltTX2sRqvgePmwL9und7dbTt9+tA/dGveVUvd30/YZRDRT/DfDHz6jQ8lMBzeSDqJX&#10;sMxSdvI95Uqsr9MFDwcF2XwBsizkdYHyFwAA//8DAFBLAQItABQABgAIAAAAIQC2gziS/gAAAOEB&#10;AAATAAAAAAAAAAAAAAAAAAAAAABbQ29udGVudF9UeXBlc10ueG1sUEsBAi0AFAAGAAgAAAAhADj9&#10;If/WAAAAlAEAAAsAAAAAAAAAAAAAAAAALwEAAF9yZWxzLy5yZWxzUEsBAi0AFAAGAAgAAAAhAKCU&#10;uODYAQAAdgMAAA4AAAAAAAAAAAAAAAAALgIAAGRycy9lMm9Eb2MueG1sUEsBAi0AFAAGAAgAAAAh&#10;AI21P0bfAAAACAEAAA8AAAAAAAAAAAAAAAAAMgQAAGRycy9kb3ducmV2LnhtbFBLBQYAAAAABAAE&#10;APMAAAA+BQAAAAA=&#10;" filled="f" stroked="f">
                      <v:path arrowok="t"/>
                      <o:lock v:ext="edit" grouping="t"/>
                      <v:textbox>
                        <w:txbxContent>
                          <w:p w:rsidR="001B52AC" w:rsidRPr="0020733B" w:rsidRDefault="001B52AC" w:rsidP="007B321E">
                            <w:pPr>
                              <w:pStyle w:val="Web"/>
                              <w:ind w:left="602" w:hangingChars="300" w:hanging="602"/>
                              <w:jc w:val="center"/>
                              <w:rPr>
                                <w:b/>
                                <w:sz w:val="12"/>
                              </w:rPr>
                            </w:pPr>
                            <w:r w:rsidRPr="0020733B">
                              <w:rPr>
                                <w:rFonts w:asciiTheme="majorHAnsi" w:eastAsiaTheme="majorEastAsia" w:hAnsi="ＭＳ ゴシック" w:cstheme="majorBidi" w:hint="eastAsia"/>
                                <w:b/>
                                <w:color w:val="000000" w:themeColor="text1"/>
                                <w:kern w:val="24"/>
                                <w:sz w:val="20"/>
                                <w:szCs w:val="40"/>
                              </w:rPr>
                              <w:t>図●　がんの性別・部位別５年生存率の推移</w:t>
                            </w:r>
                          </w:p>
                        </w:txbxContent>
                      </v:textbox>
                    </v:rect>
                  </w:pict>
                </mc:Fallback>
              </mc:AlternateContent>
            </w:r>
          </w:p>
          <w:p w:rsidR="007B321E" w:rsidRPr="007B321E" w:rsidRDefault="007B321E" w:rsidP="007B321E">
            <w:pPr>
              <w:tabs>
                <w:tab w:val="left" w:pos="8364"/>
              </w:tabs>
              <w:adjustRightInd w:val="0"/>
              <w:snapToGri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r w:rsidRPr="007B321E">
              <w:rPr>
                <w:rFonts w:ascii="HG丸ｺﾞｼｯｸM-PRO" w:eastAsia="HG丸ｺﾞｼｯｸM-PRO" w:hAnsi="Century" w:cs="HG丸ｺﾞｼｯｸM-PRO"/>
                <w:noProof/>
                <w:color w:val="000000"/>
                <w:kern w:val="0"/>
                <w:sz w:val="24"/>
                <w:szCs w:val="24"/>
              </w:rPr>
              <w:drawing>
                <wp:anchor distT="0" distB="0" distL="114300" distR="114300" simplePos="0" relativeHeight="251763712" behindDoc="0" locked="0" layoutInCell="1" allowOverlap="1" wp14:anchorId="51ADD87D" wp14:editId="155705C2">
                  <wp:simplePos x="0" y="0"/>
                  <wp:positionH relativeFrom="column">
                    <wp:posOffset>140970</wp:posOffset>
                  </wp:positionH>
                  <wp:positionV relativeFrom="paragraph">
                    <wp:posOffset>196243</wp:posOffset>
                  </wp:positionV>
                  <wp:extent cx="5597525" cy="3594100"/>
                  <wp:effectExtent l="0" t="0" r="3175" b="6350"/>
                  <wp:wrapNone/>
                  <wp:docPr id="9282" name="図 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7525"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21E" w:rsidRPr="007B321E" w:rsidRDefault="007B321E" w:rsidP="007B321E">
            <w:pPr>
              <w:tabs>
                <w:tab w:val="left" w:pos="8364"/>
              </w:tabs>
              <w:adjustRightInd w:val="0"/>
              <w:snapToGri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p>
          <w:p w:rsidR="007B321E" w:rsidRPr="007B321E" w:rsidRDefault="007B321E" w:rsidP="006757BC">
            <w:pPr>
              <w:tabs>
                <w:tab w:val="left" w:pos="8364"/>
              </w:tabs>
              <w:adjustRightInd w:val="0"/>
              <w:snapToGri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p>
          <w:p w:rsidR="007B321E" w:rsidRPr="007B321E" w:rsidRDefault="007B321E" w:rsidP="007B321E">
            <w:pPr>
              <w:tabs>
                <w:tab w:val="left" w:pos="8364"/>
              </w:tabs>
              <w:adjustRightInd w:val="0"/>
              <w:snapToGri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p>
          <w:p w:rsidR="007B321E" w:rsidRPr="007B321E" w:rsidRDefault="007B321E" w:rsidP="007B321E">
            <w:pPr>
              <w:tabs>
                <w:tab w:val="left" w:pos="8364"/>
              </w:tabs>
              <w:adjustRightInd w:val="0"/>
              <w:snapToGri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p>
          <w:p w:rsidR="007B321E" w:rsidRPr="007B321E" w:rsidRDefault="007B321E" w:rsidP="007B321E">
            <w:pPr>
              <w:tabs>
                <w:tab w:val="left" w:pos="8364"/>
              </w:tabs>
              <w:adjustRightInd w:val="0"/>
              <w:snapToGri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p>
          <w:p w:rsidR="007B321E" w:rsidRPr="007B321E" w:rsidRDefault="007B321E" w:rsidP="007B321E">
            <w:pPr>
              <w:tabs>
                <w:tab w:val="left" w:pos="8364"/>
              </w:tabs>
              <w:adjustRightInd w:val="0"/>
              <w:snapToGri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p>
          <w:p w:rsidR="007B321E" w:rsidRPr="007B321E" w:rsidRDefault="007B321E" w:rsidP="007B321E">
            <w:pPr>
              <w:tabs>
                <w:tab w:val="left" w:pos="8364"/>
              </w:tabs>
              <w:adjustRightInd w:val="0"/>
              <w:snapToGri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p>
          <w:p w:rsidR="007B321E" w:rsidRPr="007B321E" w:rsidRDefault="007B321E" w:rsidP="007B321E">
            <w:pPr>
              <w:tabs>
                <w:tab w:val="left" w:pos="8364"/>
              </w:tabs>
              <w:adjustRightInd w:val="0"/>
              <w:snapToGri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p>
          <w:p w:rsidR="007B321E" w:rsidRPr="007B321E" w:rsidRDefault="007B321E" w:rsidP="007B321E">
            <w:pPr>
              <w:tabs>
                <w:tab w:val="left" w:pos="8364"/>
              </w:tabs>
              <w:adjustRightInd w:val="0"/>
              <w:snapToGri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p>
          <w:p w:rsidR="007B321E" w:rsidRPr="007B321E" w:rsidRDefault="007B321E" w:rsidP="007B321E">
            <w:pPr>
              <w:tabs>
                <w:tab w:val="left" w:pos="8364"/>
              </w:tabs>
              <w:adjustRightInd w:val="0"/>
              <w:snapToGri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p>
          <w:p w:rsidR="007B321E" w:rsidRPr="007B321E" w:rsidRDefault="007B321E" w:rsidP="007B321E">
            <w:pPr>
              <w:widowControl/>
              <w:jc w:val="left"/>
              <w:rPr>
                <w:rFonts w:ascii="HG丸ｺﾞｼｯｸM-PRO" w:eastAsia="HG丸ｺﾞｼｯｸM-PRO" w:hAnsi="HG丸ｺﾞｼｯｸM-PRO" w:cs="HG丸ｺﾞｼｯｸM-PRO"/>
                <w:kern w:val="0"/>
                <w:sz w:val="24"/>
                <w:szCs w:val="24"/>
              </w:rPr>
            </w:pPr>
            <w:r w:rsidRPr="007B321E">
              <w:rPr>
                <w:rFonts w:asciiTheme="majorEastAsia" w:eastAsiaTheme="majorEastAsia" w:hAnsiTheme="majorEastAsia" w:cs="HG丸ｺﾞｼｯｸM-PRO"/>
                <w:b/>
                <w:noProof/>
                <w:color w:val="0070C0"/>
                <w:kern w:val="0"/>
                <w:sz w:val="28"/>
                <w:szCs w:val="24"/>
              </w:rPr>
              <mc:AlternateContent>
                <mc:Choice Requires="wps">
                  <w:drawing>
                    <wp:anchor distT="0" distB="0" distL="114300" distR="114300" simplePos="0" relativeHeight="251761664" behindDoc="0" locked="0" layoutInCell="1" allowOverlap="1" wp14:anchorId="4E8705E9" wp14:editId="2CFA9C28">
                      <wp:simplePos x="0" y="0"/>
                      <wp:positionH relativeFrom="column">
                        <wp:posOffset>3265805</wp:posOffset>
                      </wp:positionH>
                      <wp:positionV relativeFrom="paragraph">
                        <wp:posOffset>1158875</wp:posOffset>
                      </wp:positionV>
                      <wp:extent cx="2943225" cy="327025"/>
                      <wp:effectExtent l="0" t="0" r="0" b="0"/>
                      <wp:wrapNone/>
                      <wp:docPr id="926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1B52AC" w:rsidRPr="000C6C9A" w:rsidRDefault="001B52AC" w:rsidP="007B321E">
                                  <w:pPr>
                                    <w:pStyle w:val="Web"/>
                                    <w:ind w:left="540" w:hangingChars="300" w:hanging="540"/>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margin-left:257.15pt;margin-top:91.25pt;width:231.75pt;height:2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4Co2AEAAHgDAAAOAAAAZHJzL2Uyb0RvYy54bWysU0uOEzEQ3SNxB8t70p9kPmmlM0KMGCGN&#10;YKSBAzhuO92i22XKTrrDcmbDQdhxCA6Ti1B2OmEGdoiN5XI9P79XVV5cDV3LtgpdA6bk2STlTBkJ&#10;VWPWJf/08e2rS86cF6YSLRhV8p1y/Gr58sWit4XKoYa2UsiIxLiityWvvbdFkjhZq064CVhlKKkB&#10;O+EpxHVSoeiJvWuTPE3Pkx6wsghSOUen14ckX0Z+rZX0H7R2yrO25KTNxxXjugprslyIYo3C1o0c&#10;ZYh/UNGJxtCjJ6pr4QXbYPMXVddIBAfaTyR0CWjdSBU9kJss/cPNfS2sil6oOM6eyuT+H618v71D&#10;1lQln+fnZ5wZ0VGX9g8/9w/f94/f9o8/2DQUqbeuIOy9vcNg09lbkJ8dM3CD1LUsQJJnmBC4ET1o&#10;7MItssuGWPvdqfZq8EzSYT6fTfOcFEjKTfOLlPaBVBTH2xadv1HQsbApOVJvY8nF9tb5A/QIGcUc&#10;3g9K/LAaosvs8uhmBdWOrNPsElkN+JWznuag5O7LRqDirH1nqNDzbDYLgxOD2dlFTgE+zayeZXz7&#10;Bg6jJowk1pJLj1GmgdcbD7qJUoOmg4BRKrU3mh1HMczP0ziifn+Y5S8AAAD//wMAUEsDBBQABgAI&#10;AAAAIQB+PXD+4gAAAAsBAAAPAAAAZHJzL2Rvd25yZXYueG1sTI9BS8NAEIXvgv9hGcGLtJumqWlj&#10;NqUKHgQvpgXxNk3GJDS7G3Y3bfrvHU96HN7Hm+/l20n34kzOd9YoWMwjEGQqW3emUXDYv87WIHxA&#10;U2NvDSm4kodtcXuTY1bbi/mgcxkawSXGZ6igDWHIpPRVSxr93A5kOPu2TmPg0zWydnjhct3LOIoe&#10;pcbO8IcWB3ppqTqVo1Zwur7r513yZvfp9OlG/dBt8KtU6v5u2j2BCDSFPxh+9VkdCnY62tHUXvQK&#10;VotkySgH63gFgolNmvKYo4J4mUQgi1z+31D8AAAA//8DAFBLAQItABQABgAIAAAAIQC2gziS/gAA&#10;AOEBAAATAAAAAAAAAAAAAAAAAAAAAABbQ29udGVudF9UeXBlc10ueG1sUEsBAi0AFAAGAAgAAAAh&#10;ADj9If/WAAAAlAEAAAsAAAAAAAAAAAAAAAAALwEAAF9yZWxzLy5yZWxzUEsBAi0AFAAGAAgAAAAh&#10;ADlXgKjYAQAAeAMAAA4AAAAAAAAAAAAAAAAALgIAAGRycy9lMm9Eb2MueG1sUEsBAi0AFAAGAAgA&#10;AAAhAH49cP7iAAAACwEAAA8AAAAAAAAAAAAAAAAAMgQAAGRycy9kb3ducmV2LnhtbFBLBQYAAAAA&#10;BAAEAPMAAABBBQAAAAA=&#10;" filled="f" stroked="f">
                      <v:path arrowok="t"/>
                      <o:lock v:ext="edit" grouping="t"/>
                      <v:textbox>
                        <w:txbxContent>
                          <w:p w:rsidR="001B52AC" w:rsidRPr="000C6C9A" w:rsidRDefault="001B52AC" w:rsidP="007B321E">
                            <w:pPr>
                              <w:pStyle w:val="Web"/>
                              <w:ind w:left="540" w:hangingChars="300" w:hanging="540"/>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r w:rsidRPr="007B321E">
              <w:rPr>
                <w:rFonts w:ascii="HG丸ｺﾞｼｯｸM-PRO" w:eastAsia="HG丸ｺﾞｼｯｸM-PRO" w:hAnsi="HG丸ｺﾞｼｯｸM-PRO" w:cs="HG丸ｺﾞｼｯｸM-PRO"/>
                <w:kern w:val="0"/>
                <w:sz w:val="24"/>
                <w:szCs w:val="24"/>
              </w:rPr>
              <w:br w:type="page"/>
            </w:r>
          </w:p>
          <w:p w:rsidR="007B321E" w:rsidRPr="007B321E" w:rsidRDefault="007B321E" w:rsidP="007B321E">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7B321E" w:rsidRPr="007B321E" w:rsidRDefault="007B321E" w:rsidP="007B321E">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7B321E" w:rsidRPr="007B321E" w:rsidRDefault="007B321E" w:rsidP="007B321E">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7B321E" w:rsidRPr="007B321E" w:rsidRDefault="007B321E" w:rsidP="007B321E">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7B321E" w:rsidRPr="007B321E" w:rsidRDefault="007B321E" w:rsidP="007B321E">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7B321E" w:rsidRPr="007B321E" w:rsidRDefault="007B321E" w:rsidP="007B321E">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7B321E" w:rsidRPr="007B321E" w:rsidRDefault="007B321E" w:rsidP="007B321E">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7B321E" w:rsidRPr="007B321E" w:rsidRDefault="007B321E" w:rsidP="007B321E">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7B321E" w:rsidRPr="007B321E" w:rsidRDefault="007B321E" w:rsidP="007B321E">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7B321E" w:rsidRPr="007B321E" w:rsidRDefault="007B321E" w:rsidP="007B321E">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7B321E" w:rsidRPr="007B321E" w:rsidRDefault="007B321E" w:rsidP="007B321E">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7B321E" w:rsidRPr="007B321E" w:rsidRDefault="007B321E" w:rsidP="007B321E">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630744" w:rsidRPr="007B321E" w:rsidRDefault="00630744" w:rsidP="007B321E"/>
        </w:tc>
        <w:tc>
          <w:tcPr>
            <w:tcW w:w="10926" w:type="dxa"/>
          </w:tcPr>
          <w:p w:rsidR="00F85AAD" w:rsidRPr="00042861" w:rsidRDefault="00F85AAD" w:rsidP="00262382">
            <w:pPr>
              <w:pStyle w:val="3"/>
              <w:ind w:leftChars="0" w:left="0"/>
              <w:rPr>
                <w:rFonts w:asciiTheme="majorEastAsia" w:hAnsiTheme="majorEastAsia"/>
                <w:b/>
                <w:color w:val="0070C0"/>
                <w:sz w:val="28"/>
              </w:rPr>
            </w:pPr>
            <w:bookmarkStart w:id="98" w:name="_Toc501472688"/>
            <w:r w:rsidRPr="00042861">
              <w:rPr>
                <w:rFonts w:asciiTheme="majorEastAsia" w:hAnsiTheme="majorEastAsia"/>
                <w:b/>
                <w:color w:val="0070C0"/>
                <w:sz w:val="28"/>
              </w:rPr>
              <w:t xml:space="preserve">(3) </w:t>
            </w:r>
            <w:r w:rsidRPr="00042861">
              <w:rPr>
                <w:rFonts w:asciiTheme="majorEastAsia" w:hAnsiTheme="majorEastAsia" w:hint="eastAsia"/>
                <w:b/>
                <w:color w:val="0070C0"/>
                <w:sz w:val="28"/>
              </w:rPr>
              <w:t>大阪府の５年相対生存率</w:t>
            </w:r>
            <w:bookmarkEnd w:id="98"/>
          </w:p>
          <w:p w:rsidR="00F85AAD" w:rsidRPr="009034A2" w:rsidRDefault="00F85AAD" w:rsidP="00F85AAD">
            <w:pPr>
              <w:ind w:left="700" w:hanging="220"/>
              <w:rPr>
                <w:sz w:val="22"/>
              </w:rPr>
            </w:pPr>
            <w:r w:rsidRPr="009034A2">
              <w:rPr>
                <w:rFonts w:hint="eastAsia"/>
                <w:sz w:val="22"/>
              </w:rPr>
              <w:t>○大阪府におけるがんの５年相対生存率（注</w:t>
            </w:r>
            <w:r w:rsidRPr="009034A2">
              <w:rPr>
                <w:sz w:val="22"/>
              </w:rPr>
              <w:t>5</w:t>
            </w:r>
            <w:r w:rsidRPr="009034A2">
              <w:rPr>
                <w:rFonts w:hint="eastAsia"/>
                <w:sz w:val="22"/>
              </w:rPr>
              <w:t>）は、多くの部位で向上しています。治療だけでなく、仕事との両立支援など、がん</w:t>
            </w:r>
            <w:r w:rsidR="00CA0FF5">
              <w:rPr>
                <w:rFonts w:hint="eastAsia"/>
                <w:sz w:val="22"/>
              </w:rPr>
              <w:t>患者</w:t>
            </w:r>
            <w:r w:rsidRPr="009034A2">
              <w:rPr>
                <w:rFonts w:hint="eastAsia"/>
                <w:sz w:val="22"/>
              </w:rPr>
              <w:t>の方が生活を送るなかで必要な支援を受けられる環境の整備が必要です。</w:t>
            </w:r>
          </w:p>
          <w:p w:rsidR="00F85AAD" w:rsidRPr="00363C42" w:rsidRDefault="00F85AAD" w:rsidP="00F85AAD">
            <w:pPr>
              <w:tabs>
                <w:tab w:val="left" w:pos="8364"/>
              </w:tabs>
              <w:snapToGrid w:val="0"/>
              <w:spacing w:line="300" w:lineRule="auto"/>
              <w:ind w:leftChars="200" w:left="630" w:hangingChars="100" w:hanging="210"/>
              <w:jc w:val="left"/>
              <w:rPr>
                <w:rFonts w:hAnsi="HG丸ｺﾞｼｯｸM-PRO"/>
              </w:rPr>
            </w:pPr>
          </w:p>
          <w:p w:rsidR="00F85AAD" w:rsidRPr="00042861" w:rsidRDefault="00F85AAD" w:rsidP="00F85AAD">
            <w:pPr>
              <w:tabs>
                <w:tab w:val="left" w:pos="8364"/>
              </w:tabs>
              <w:snapToGrid w:val="0"/>
              <w:spacing w:line="300" w:lineRule="auto"/>
              <w:ind w:firstLineChars="250" w:firstLine="525"/>
              <w:jc w:val="center"/>
              <w:rPr>
                <w:rFonts w:hAnsi="HG丸ｺﾞｼｯｸM-PRO"/>
              </w:rPr>
            </w:pPr>
            <w:r w:rsidRPr="00042861">
              <w:rPr>
                <w:rFonts w:hAnsi="HG丸ｺﾞｼｯｸM-PRO"/>
                <w:noProof/>
              </w:rPr>
              <mc:AlternateContent>
                <mc:Choice Requires="wps">
                  <w:drawing>
                    <wp:anchor distT="0" distB="0" distL="114300" distR="114300" simplePos="0" relativeHeight="252197888" behindDoc="0" locked="0" layoutInCell="1" allowOverlap="1" wp14:anchorId="25456A99" wp14:editId="73172EAB">
                      <wp:simplePos x="0" y="0"/>
                      <wp:positionH relativeFrom="margin">
                        <wp:align>center</wp:align>
                      </wp:positionH>
                      <wp:positionV relativeFrom="paragraph">
                        <wp:posOffset>53340</wp:posOffset>
                      </wp:positionV>
                      <wp:extent cx="3352800" cy="327025"/>
                      <wp:effectExtent l="0" t="0" r="0" b="0"/>
                      <wp:wrapNone/>
                      <wp:docPr id="57"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352800" cy="327025"/>
                              </a:xfrm>
                              <a:prstGeom prst="rect">
                                <a:avLst/>
                              </a:prstGeom>
                            </wps:spPr>
                            <wps:txbx>
                              <w:txbxContent>
                                <w:p w:rsidR="001B52AC" w:rsidRPr="00E2616A" w:rsidRDefault="001B52AC" w:rsidP="00F85AAD">
                                  <w:pPr>
                                    <w:pStyle w:val="Web"/>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left:0;text-align:left;margin-left:0;margin-top:4.2pt;width:264pt;height:25.75pt;z-index:252197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4i5QEAAIkDAAAOAAAAZHJzL2Uyb0RvYy54bWysU0Fu2zAQvBfoHwjea8myXSeC5SBI0KBA&#10;0AZI+wCaIi2hEpdd0pbcY3LpQ3LrI/oYf6RLWnaT9lb0Qmi53NmZndXiom8btlXoajAFH49SzpSR&#10;UNZmXfDPn969OePMeWFK0YBRBd8pxy+Wr18tOpurDCpoSoWMQIzLO1vwynubJ4mTlWqFG4FVhpIa&#10;sBWeQlwnJYqO0NsmydL0bdIBlhZBKufo9vqQ5MuIr7WS/qPWTnnWFJy4+XhiPFfhTJYLka9R2KqW&#10;Aw3xDyxaURtqeoK6Fl6wDdZ/QbW1RHCg/UhCm4DWtVRRA6kZp3+oua+EVVELDcfZ05jc/4OVH7Z3&#10;yOqy4LM5Z0a05NH+4ef+4Wn/+H3/+INNwog663J6eW/vMIh09hbkF8cM3CB5NqZCuKqEWatLZ2nk&#10;4YqqkhdlIXADQK+xDUCkn/XRjN3JDNV7JulyMpllZyl5Jik3yeZpNougIj9WW3T+RkHLwkfBkTpH&#10;D8T21vnQX+THJwOZQ//AxPerPsoenx8FrqDc0SxomQmsAvzGWUeLUXD3dSNQcda8NzT58/F0GjYp&#10;BtPZPKMAn2dWLzK+uYLD7gkjCbXg0mOkaeBy40HXkWrgdCAwUCW/o4JhN8NCPY/jq99/0PIXAAAA&#10;//8DAFBLAwQUAAYACAAAACEAQPYRHNwAAAAFAQAADwAAAGRycy9kb3ducmV2LnhtbEyPQUvDQBCF&#10;74L/YRnBi9iNpWoSsylV8CB4aSqIt2l2TEKzsyG7adN/73jS23u84b1vivXsenWkMXSeDdwtElDE&#10;tbcdNwY+dq+3KagQkS32nsnAmQKsy8uLAnPrT7ylYxUbJSUccjTQxjjkWoe6JYdh4Qdiyb796DCK&#10;HRttRzxJuev1MkketMOOZaHFgV5aqg/V5Awczu/uebN687vH+XOc3E2X4VdlzPXVvHkCFWmOf8fw&#10;iy/oUArT3k9sg+oNyCPRQLoCJeH9MhW/F5FloMtC/6cvfwAAAP//AwBQSwECLQAUAAYACAAAACEA&#10;toM4kv4AAADhAQAAEwAAAAAAAAAAAAAAAAAAAAAAW0NvbnRlbnRfVHlwZXNdLnhtbFBLAQItABQA&#10;BgAIAAAAIQA4/SH/1gAAAJQBAAALAAAAAAAAAAAAAAAAAC8BAABfcmVscy8ucmVsc1BLAQItABQA&#10;BgAIAAAAIQA2CI4i5QEAAIkDAAAOAAAAAAAAAAAAAAAAAC4CAABkcnMvZTJvRG9jLnhtbFBLAQIt&#10;ABQABgAIAAAAIQBA9hEc3AAAAAUBAAAPAAAAAAAAAAAAAAAAAD8EAABkcnMvZG93bnJldi54bWxQ&#10;SwUGAAAAAAQABADzAAAASAUAAAAA&#10;" filled="f" stroked="f">
                      <v:path arrowok="t"/>
                      <o:lock v:ext="edit" aspectratio="t" grouping="t"/>
                      <v:textbox>
                        <w:txbxContent>
                          <w:p w:rsidR="001B52AC" w:rsidRPr="00E2616A" w:rsidRDefault="001B52AC" w:rsidP="00F85AAD">
                            <w:pPr>
                              <w:pStyle w:val="Web"/>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w10:wrap anchorx="margin"/>
                    </v:rect>
                  </w:pict>
                </mc:Fallback>
              </mc:AlternateContent>
            </w:r>
          </w:p>
          <w:p w:rsidR="00F85AAD" w:rsidRPr="00042861" w:rsidRDefault="006757BC" w:rsidP="00F85AAD">
            <w:pPr>
              <w:tabs>
                <w:tab w:val="left" w:pos="8364"/>
              </w:tabs>
              <w:snapToGrid w:val="0"/>
              <w:spacing w:line="300" w:lineRule="auto"/>
              <w:ind w:firstLineChars="100" w:firstLine="210"/>
              <w:rPr>
                <w:rFonts w:hAnsi="HG丸ｺﾞｼｯｸM-PRO"/>
              </w:rPr>
            </w:pPr>
            <w:r>
              <w:rPr>
                <w:rFonts w:hAnsi="HG丸ｺﾞｼｯｸM-PRO"/>
                <w:noProof/>
              </w:rPr>
              <w:drawing>
                <wp:anchor distT="0" distB="0" distL="114300" distR="114300" simplePos="0" relativeHeight="252198912" behindDoc="0" locked="0" layoutInCell="1" allowOverlap="1" wp14:anchorId="2FE14FD9" wp14:editId="71C0F9C4">
                  <wp:simplePos x="0" y="0"/>
                  <wp:positionH relativeFrom="margin">
                    <wp:align>center</wp:align>
                  </wp:positionH>
                  <wp:positionV relativeFrom="paragraph">
                    <wp:posOffset>184150</wp:posOffset>
                  </wp:positionV>
                  <wp:extent cx="5760085" cy="4319905"/>
                  <wp:effectExtent l="0" t="0" r="0" b="4445"/>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生存率トレンド.bmp"/>
                          <pic:cNvPicPr/>
                        </pic:nvPicPr>
                        <pic:blipFill>
                          <a:blip r:embed="rId17">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p>
          <w:p w:rsidR="00F85AAD" w:rsidRPr="00042861" w:rsidRDefault="00F85AAD" w:rsidP="00F85AAD">
            <w:pPr>
              <w:tabs>
                <w:tab w:val="left" w:pos="8364"/>
              </w:tabs>
              <w:snapToGrid w:val="0"/>
              <w:spacing w:line="300" w:lineRule="auto"/>
              <w:ind w:firstLineChars="100" w:firstLine="210"/>
              <w:rPr>
                <w:rFonts w:hAnsi="HG丸ｺﾞｼｯｸM-PRO"/>
              </w:rPr>
            </w:pPr>
          </w:p>
          <w:p w:rsidR="00F85AAD" w:rsidRPr="00042861" w:rsidRDefault="00F85AAD" w:rsidP="006757BC">
            <w:pPr>
              <w:tabs>
                <w:tab w:val="left" w:pos="8364"/>
              </w:tabs>
              <w:snapToGrid w:val="0"/>
              <w:spacing w:line="300" w:lineRule="auto"/>
              <w:ind w:firstLineChars="100" w:firstLine="210"/>
              <w:rPr>
                <w:rFonts w:hAnsi="HG丸ｺﾞｼｯｸM-PRO"/>
              </w:rPr>
            </w:pPr>
          </w:p>
          <w:p w:rsidR="00F85AAD" w:rsidRPr="00042861" w:rsidRDefault="00F85AAD" w:rsidP="00F85AAD">
            <w:pPr>
              <w:tabs>
                <w:tab w:val="left" w:pos="8364"/>
              </w:tabs>
              <w:snapToGrid w:val="0"/>
              <w:spacing w:line="300" w:lineRule="auto"/>
              <w:ind w:firstLineChars="100" w:firstLine="210"/>
              <w:rPr>
                <w:rFonts w:hAnsi="HG丸ｺﾞｼｯｸM-PRO"/>
              </w:rPr>
            </w:pPr>
          </w:p>
          <w:p w:rsidR="00F85AAD" w:rsidRPr="00042861" w:rsidRDefault="00F85AAD" w:rsidP="00F85AAD">
            <w:pPr>
              <w:tabs>
                <w:tab w:val="left" w:pos="8364"/>
              </w:tabs>
              <w:snapToGrid w:val="0"/>
              <w:spacing w:line="300" w:lineRule="auto"/>
              <w:ind w:firstLineChars="100" w:firstLine="210"/>
              <w:rPr>
                <w:rFonts w:hAnsi="HG丸ｺﾞｼｯｸM-PRO"/>
              </w:rPr>
            </w:pPr>
          </w:p>
          <w:p w:rsidR="00F85AAD" w:rsidRPr="00042861" w:rsidRDefault="00F85AAD" w:rsidP="00F85AAD">
            <w:pPr>
              <w:tabs>
                <w:tab w:val="left" w:pos="8364"/>
              </w:tabs>
              <w:snapToGrid w:val="0"/>
              <w:spacing w:line="300" w:lineRule="auto"/>
              <w:ind w:firstLineChars="100" w:firstLine="210"/>
              <w:rPr>
                <w:rFonts w:hAnsi="HG丸ｺﾞｼｯｸM-PRO"/>
              </w:rPr>
            </w:pPr>
          </w:p>
          <w:p w:rsidR="00F85AAD" w:rsidRPr="00042861" w:rsidRDefault="00F85AAD" w:rsidP="00F85AAD">
            <w:pPr>
              <w:tabs>
                <w:tab w:val="left" w:pos="8364"/>
              </w:tabs>
              <w:snapToGrid w:val="0"/>
              <w:spacing w:line="300" w:lineRule="auto"/>
              <w:ind w:firstLineChars="100" w:firstLine="210"/>
              <w:rPr>
                <w:rFonts w:hAnsi="HG丸ｺﾞｼｯｸM-PRO"/>
              </w:rPr>
            </w:pPr>
          </w:p>
          <w:p w:rsidR="00F85AAD" w:rsidRDefault="00F85AAD" w:rsidP="00F85AAD">
            <w:pPr>
              <w:tabs>
                <w:tab w:val="left" w:pos="8364"/>
              </w:tabs>
              <w:snapToGrid w:val="0"/>
              <w:spacing w:line="300" w:lineRule="auto"/>
              <w:ind w:firstLineChars="100" w:firstLine="210"/>
              <w:rPr>
                <w:rFonts w:hAnsi="HG丸ｺﾞｼｯｸM-PRO"/>
              </w:rPr>
            </w:pPr>
          </w:p>
          <w:p w:rsidR="00F85AAD" w:rsidRDefault="00F85AAD" w:rsidP="00F85AAD">
            <w:pPr>
              <w:tabs>
                <w:tab w:val="left" w:pos="8364"/>
              </w:tabs>
              <w:snapToGrid w:val="0"/>
              <w:spacing w:line="300" w:lineRule="auto"/>
              <w:ind w:firstLineChars="100" w:firstLine="210"/>
              <w:rPr>
                <w:rFonts w:hAnsi="HG丸ｺﾞｼｯｸM-PRO"/>
              </w:rPr>
            </w:pPr>
          </w:p>
          <w:p w:rsidR="00F85AAD" w:rsidRDefault="00F85AAD" w:rsidP="00F85AAD">
            <w:pPr>
              <w:tabs>
                <w:tab w:val="left" w:pos="8364"/>
              </w:tabs>
              <w:snapToGrid w:val="0"/>
              <w:spacing w:line="300" w:lineRule="auto"/>
              <w:ind w:firstLineChars="100" w:firstLine="210"/>
              <w:rPr>
                <w:rFonts w:hAnsi="HG丸ｺﾞｼｯｸM-PRO"/>
              </w:rPr>
            </w:pPr>
          </w:p>
          <w:p w:rsidR="00F85AAD" w:rsidRDefault="00F85AAD" w:rsidP="00F85AAD">
            <w:pPr>
              <w:tabs>
                <w:tab w:val="left" w:pos="8364"/>
              </w:tabs>
              <w:snapToGrid w:val="0"/>
              <w:spacing w:line="300" w:lineRule="auto"/>
              <w:ind w:firstLineChars="100" w:firstLine="210"/>
              <w:rPr>
                <w:rFonts w:hAnsi="HG丸ｺﾞｼｯｸM-PRO"/>
              </w:rPr>
            </w:pPr>
          </w:p>
          <w:p w:rsidR="00F85AAD" w:rsidRDefault="00F85AAD" w:rsidP="00F85AAD">
            <w:pPr>
              <w:tabs>
                <w:tab w:val="left" w:pos="8364"/>
              </w:tabs>
              <w:snapToGrid w:val="0"/>
              <w:spacing w:line="300" w:lineRule="auto"/>
              <w:ind w:firstLineChars="100" w:firstLine="210"/>
              <w:rPr>
                <w:rFonts w:hAnsi="HG丸ｺﾞｼｯｸM-PRO"/>
              </w:rPr>
            </w:pPr>
          </w:p>
          <w:p w:rsidR="00F85AAD" w:rsidRDefault="00F85AAD" w:rsidP="00F85AAD">
            <w:pPr>
              <w:tabs>
                <w:tab w:val="left" w:pos="8364"/>
              </w:tabs>
              <w:snapToGrid w:val="0"/>
              <w:spacing w:line="300" w:lineRule="auto"/>
              <w:ind w:firstLineChars="100" w:firstLine="210"/>
              <w:rPr>
                <w:rFonts w:hAnsi="HG丸ｺﾞｼｯｸM-PRO"/>
              </w:rPr>
            </w:pPr>
          </w:p>
          <w:p w:rsidR="00F85AAD" w:rsidRDefault="00F85AAD" w:rsidP="00F85AAD">
            <w:pPr>
              <w:tabs>
                <w:tab w:val="left" w:pos="8364"/>
              </w:tabs>
              <w:snapToGrid w:val="0"/>
              <w:spacing w:line="300" w:lineRule="auto"/>
              <w:ind w:firstLineChars="100" w:firstLine="210"/>
              <w:rPr>
                <w:rFonts w:hAnsi="HG丸ｺﾞｼｯｸM-PRO"/>
              </w:rPr>
            </w:pPr>
          </w:p>
          <w:p w:rsidR="00F85AAD" w:rsidRDefault="00F85AAD" w:rsidP="00F85AAD">
            <w:pPr>
              <w:tabs>
                <w:tab w:val="left" w:pos="8364"/>
              </w:tabs>
              <w:snapToGrid w:val="0"/>
              <w:spacing w:line="300" w:lineRule="auto"/>
              <w:ind w:firstLineChars="100" w:firstLine="210"/>
              <w:rPr>
                <w:rFonts w:hAnsi="HG丸ｺﾞｼｯｸM-PRO"/>
              </w:rPr>
            </w:pPr>
          </w:p>
          <w:p w:rsidR="00F85AAD" w:rsidRDefault="00F85AAD" w:rsidP="00F85AAD">
            <w:pPr>
              <w:tabs>
                <w:tab w:val="left" w:pos="8364"/>
              </w:tabs>
              <w:snapToGrid w:val="0"/>
              <w:spacing w:line="300" w:lineRule="auto"/>
              <w:ind w:firstLineChars="100" w:firstLine="210"/>
              <w:rPr>
                <w:rFonts w:hAnsi="HG丸ｺﾞｼｯｸM-PRO"/>
              </w:rPr>
            </w:pPr>
          </w:p>
          <w:p w:rsidR="00F85AAD" w:rsidRDefault="00F85AAD" w:rsidP="00F85AAD">
            <w:pPr>
              <w:tabs>
                <w:tab w:val="left" w:pos="8364"/>
              </w:tabs>
              <w:snapToGrid w:val="0"/>
              <w:spacing w:line="300" w:lineRule="auto"/>
              <w:ind w:firstLineChars="100" w:firstLine="210"/>
              <w:rPr>
                <w:rFonts w:hAnsi="HG丸ｺﾞｼｯｸM-PRO"/>
              </w:rPr>
            </w:pPr>
          </w:p>
          <w:p w:rsidR="00F85AAD" w:rsidRDefault="00F85AAD" w:rsidP="00F85AAD">
            <w:pPr>
              <w:tabs>
                <w:tab w:val="left" w:pos="8364"/>
              </w:tabs>
              <w:snapToGrid w:val="0"/>
              <w:spacing w:line="300" w:lineRule="auto"/>
              <w:ind w:firstLineChars="100" w:firstLine="210"/>
              <w:rPr>
                <w:rFonts w:hAnsi="HG丸ｺﾞｼｯｸM-PRO"/>
              </w:rPr>
            </w:pPr>
          </w:p>
          <w:p w:rsidR="00F85AAD" w:rsidRDefault="00F85AAD" w:rsidP="00F85AAD">
            <w:pPr>
              <w:tabs>
                <w:tab w:val="left" w:pos="8364"/>
              </w:tabs>
              <w:snapToGrid w:val="0"/>
              <w:spacing w:line="300" w:lineRule="auto"/>
              <w:ind w:firstLineChars="100" w:firstLine="210"/>
              <w:rPr>
                <w:rFonts w:hAnsi="HG丸ｺﾞｼｯｸM-PRO"/>
              </w:rPr>
            </w:pPr>
          </w:p>
          <w:p w:rsidR="00F85AAD" w:rsidRDefault="00F85AAD" w:rsidP="00F85AAD">
            <w:pPr>
              <w:tabs>
                <w:tab w:val="left" w:pos="8364"/>
              </w:tabs>
              <w:snapToGrid w:val="0"/>
              <w:spacing w:line="300" w:lineRule="auto"/>
              <w:ind w:firstLineChars="100" w:firstLine="210"/>
              <w:rPr>
                <w:rFonts w:hAnsi="HG丸ｺﾞｼｯｸM-PRO"/>
              </w:rPr>
            </w:pPr>
          </w:p>
          <w:p w:rsidR="00630744" w:rsidRPr="00F85AAD" w:rsidRDefault="006757BC" w:rsidP="007B321E">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2196864" behindDoc="0" locked="0" layoutInCell="1" allowOverlap="1" wp14:anchorId="450D6A2A" wp14:editId="2EAEADC4">
                      <wp:simplePos x="0" y="0"/>
                      <wp:positionH relativeFrom="column">
                        <wp:posOffset>4025265</wp:posOffset>
                      </wp:positionH>
                      <wp:positionV relativeFrom="paragraph">
                        <wp:posOffset>500380</wp:posOffset>
                      </wp:positionV>
                      <wp:extent cx="2533650" cy="327025"/>
                      <wp:effectExtent l="0" t="0" r="0" b="0"/>
                      <wp:wrapNone/>
                      <wp:docPr id="58"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533650" cy="327025"/>
                              </a:xfrm>
                              <a:prstGeom prst="rect">
                                <a:avLst/>
                              </a:prstGeom>
                            </wps:spPr>
                            <wps:txbx>
                              <w:txbxContent>
                                <w:p w:rsidR="001B52AC" w:rsidRPr="00782B91" w:rsidRDefault="001B52AC" w:rsidP="00F85AAD">
                                  <w:pPr>
                                    <w:pStyle w:val="Web"/>
                                    <w:ind w:left="540" w:hangingChars="300" w:hanging="540"/>
                                    <w:rPr>
                                      <w:rFonts w:asciiTheme="minorEastAsia" w:hAnsiTheme="minorEastAsia"/>
                                      <w:sz w:val="8"/>
                                    </w:rPr>
                                  </w:pPr>
                                  <w:r w:rsidRPr="00782B91">
                                    <w:rPr>
                                      <w:rFonts w:asciiTheme="minorEastAsia" w:hAnsiTheme="minorEastAsia" w:cstheme="majorBidi" w:hint="eastAsia"/>
                                      <w:color w:val="000000" w:themeColor="text1"/>
                                      <w:kern w:val="24"/>
                                      <w:sz w:val="18"/>
                                      <w:szCs w:val="40"/>
                                    </w:rPr>
                                    <w:t>出典：人口動態統計、大阪府がん登録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316.95pt;margin-top:39.4pt;width:199.5pt;height:25.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sz4wEAAIkDAAAOAAAAZHJzL2Uyb0RvYy54bWysU0Fu2zAQvBfoHwjea8mylbSC5SBI0KBA&#10;0AZI+wCaIi2hEpdd0pbcY3LpQ3LrI/oYf6RLWnGS9lb0Qoi73NmZndXibOhatlXoGjAln05SzpSR&#10;UDVmXfIvn9+/ecuZ88JUogWjSr5Tjp8tX79a9LZQGdTQVgoZgRhX9Lbktfe2SBIna9UJNwGrDCU1&#10;YCc8XXGdVCh6Qu/aJEvTk6QHrCyCVM5R9PKQ5MuIr7WS/pPWTnnWlpy4+XhiPFfhTJYLUaxR2LqR&#10;Iw3xDyw60RhqeoS6FF6wDTZ/QXWNRHCg/URCl4DWjVRRA6mZpn+oua2FVVELDcfZ45jc/4OVH7c3&#10;yJqq5Dk5ZURHHu3vfu3vHvb3P/b3P9ksjKi3rqCXt/YGg0hnr0F+dczAFZJnUyqEi1qYtTp3lkYe&#10;QlSVvCgLFzcCDBq7AET62RDN2B3NUINnkoJZPpud5OSZpNwsO02zPIKK4rHaovNXCjoWPkqO1Dl6&#10;ILbXzof+onh8MpI59A9M/LAaouws7kAIraDa0SxomQmsBvzOWU+LUXL3bSNQcdZ+MDT5d9P5PGxS&#10;vMzzUwJg+DyzepHx7QUcdk8YSagllx4jTQPnGw+6iVSfCIxUye+oYNzNsFDP7/HV0x+0/A0AAP//&#10;AwBQSwMEFAAGAAgAAAAhADMopcnhAAAACwEAAA8AAABkcnMvZG93bnJldi54bWxMj81OwzAQhO9I&#10;vIO1SFwQtalRf0KcqiBxQOJCioS4beMliRrbUey06duzPcFtd2c0+02+mVwnjjTENngDDzMFgnwV&#10;bOtrA5+71/sViJjQW+yCJwNnirAprq9yzGw4+Q86lqkWHOJjhgaalPpMylg15DDOQk+etZ8wOEy8&#10;DrW0A5443HVyrtRCOmw9f2iwp5eGqkM5OgOH87t73j6+hd1y+hpGd9eu8bs05vZm2j6BSDSlPzNc&#10;8BkdCmbah9HbKDoDC63XbDWwXHGFi0HpOV/2PGmlQRa5/N+h+AUAAP//AwBQSwECLQAUAAYACAAA&#10;ACEAtoM4kv4AAADhAQAAEwAAAAAAAAAAAAAAAAAAAAAAW0NvbnRlbnRfVHlwZXNdLnhtbFBLAQIt&#10;ABQABgAIAAAAIQA4/SH/1gAAAJQBAAALAAAAAAAAAAAAAAAAAC8BAABfcmVscy8ucmVsc1BLAQIt&#10;ABQABgAIAAAAIQB4Kqsz4wEAAIkDAAAOAAAAAAAAAAAAAAAAAC4CAABkcnMvZTJvRG9jLnhtbFBL&#10;AQItABQABgAIAAAAIQAzKKXJ4QAAAAsBAAAPAAAAAAAAAAAAAAAAAD0EAABkcnMvZG93bnJldi54&#10;bWxQSwUGAAAAAAQABADzAAAASwUAAAAA&#10;" filled="f" stroked="f">
                      <v:path arrowok="t"/>
                      <o:lock v:ext="edit" aspectratio="t" grouping="t"/>
                      <v:textbox>
                        <w:txbxContent>
                          <w:p w:rsidR="001B52AC" w:rsidRPr="00782B91" w:rsidRDefault="001B52AC" w:rsidP="00F85AAD">
                            <w:pPr>
                              <w:pStyle w:val="Web"/>
                              <w:ind w:left="540" w:hangingChars="300" w:hanging="540"/>
                              <w:rPr>
                                <w:rFonts w:asciiTheme="minorEastAsia" w:hAnsiTheme="minorEastAsia"/>
                                <w:sz w:val="8"/>
                              </w:rPr>
                            </w:pPr>
                            <w:r w:rsidRPr="00782B91">
                              <w:rPr>
                                <w:rFonts w:asciiTheme="minorEastAsia" w:hAnsiTheme="minorEastAsia" w:cstheme="majorBidi" w:hint="eastAsia"/>
                                <w:color w:val="000000" w:themeColor="text1"/>
                                <w:kern w:val="24"/>
                                <w:sz w:val="18"/>
                                <w:szCs w:val="40"/>
                              </w:rPr>
                              <w:t>出典：人口動態統計、大阪府がん登録</w:t>
                            </w:r>
                          </w:p>
                        </w:txbxContent>
                      </v:textbox>
                    </v:rect>
                  </w:pict>
                </mc:Fallback>
              </mc:AlternateContent>
            </w:r>
          </w:p>
        </w:tc>
      </w:tr>
    </w:tbl>
    <w:p w:rsidR="00630744" w:rsidRDefault="00630744" w:rsidP="00630744"/>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B321E" w:rsidRPr="007B321E" w:rsidRDefault="007B321E" w:rsidP="007B321E">
            <w:pPr>
              <w:keepNext/>
              <w:adjustRightInd w:val="0"/>
              <w:ind w:firstLineChars="50" w:firstLine="141"/>
              <w:textAlignment w:val="baseline"/>
              <w:outlineLvl w:val="2"/>
              <w:rPr>
                <w:rFonts w:asciiTheme="majorEastAsia" w:eastAsiaTheme="majorEastAsia" w:hAnsiTheme="majorEastAsia" w:cs="Times New Roman"/>
                <w:b/>
                <w:color w:val="000000"/>
                <w:kern w:val="0"/>
                <w:sz w:val="24"/>
                <w:szCs w:val="24"/>
              </w:rPr>
            </w:pPr>
            <w:bookmarkStart w:id="99" w:name="_Toc488834897"/>
            <w:bookmarkStart w:id="100" w:name="_Toc488877893"/>
            <w:bookmarkStart w:id="101" w:name="_Toc489275316"/>
            <w:r w:rsidRPr="007B321E">
              <w:rPr>
                <w:rFonts w:asciiTheme="majorEastAsia" w:eastAsiaTheme="majorEastAsia" w:hAnsiTheme="majorEastAsia" w:cs="Times New Roman"/>
                <w:b/>
                <w:color w:val="0070C0"/>
                <w:kern w:val="0"/>
                <w:sz w:val="28"/>
                <w:szCs w:val="24"/>
              </w:rPr>
              <w:t>(4)</w:t>
            </w:r>
            <w:r w:rsidRPr="007B321E">
              <w:rPr>
                <w:rFonts w:asciiTheme="majorEastAsia" w:eastAsiaTheme="majorEastAsia" w:hAnsiTheme="majorEastAsia" w:cs="Times New Roman" w:hint="eastAsia"/>
                <w:b/>
                <w:color w:val="0070C0"/>
                <w:kern w:val="0"/>
                <w:sz w:val="28"/>
                <w:szCs w:val="24"/>
              </w:rPr>
              <w:t xml:space="preserve"> 二次医療圏別年齢調整り患率と死亡率（Ｐ）</w:t>
            </w:r>
            <w:bookmarkEnd w:id="99"/>
            <w:bookmarkEnd w:id="100"/>
            <w:bookmarkEnd w:id="101"/>
          </w:p>
          <w:p w:rsidR="007B321E" w:rsidRPr="007B321E" w:rsidRDefault="007B321E" w:rsidP="007B321E">
            <w:pPr>
              <w:tabs>
                <w:tab w:val="left" w:pos="8364"/>
              </w:tabs>
              <w:adjustRightInd w:val="0"/>
              <w:ind w:firstLineChars="200" w:firstLine="440"/>
              <w:textAlignment w:val="baseline"/>
              <w:rPr>
                <w:rFonts w:ascii="HG丸ｺﾞｼｯｸM-PRO" w:eastAsia="HG丸ｺﾞｼｯｸM-PRO" w:hAnsi="HG丸ｺﾞｼｯｸM-PRO" w:cs="HG丸ｺﾞｼｯｸM-PRO"/>
                <w:kern w:val="0"/>
                <w:sz w:val="22"/>
                <w:szCs w:val="24"/>
              </w:rPr>
            </w:pPr>
            <w:r w:rsidRPr="007B321E">
              <w:rPr>
                <w:rFonts w:ascii="HG丸ｺﾞｼｯｸM-PRO" w:eastAsia="HG丸ｺﾞｼｯｸM-PRO" w:hAnsi="HG丸ｺﾞｼｯｸM-PRO" w:cs="HG丸ｺﾞｼｯｸM-PRO" w:hint="eastAsia"/>
                <w:kern w:val="0"/>
                <w:sz w:val="22"/>
                <w:szCs w:val="24"/>
              </w:rPr>
              <w:t>○二次医療圏別に年齢調整り患率と死亡率を比べると、ばらつきがあります。</w:t>
            </w:r>
          </w:p>
          <w:p w:rsidR="007B321E" w:rsidRPr="007B321E" w:rsidRDefault="007B321E" w:rsidP="007B321E">
            <w:pPr>
              <w:tabs>
                <w:tab w:val="left" w:pos="8364"/>
              </w:tabs>
              <w:adjustRightInd w:val="0"/>
              <w:ind w:leftChars="100" w:left="450" w:hangingChars="100" w:hanging="240"/>
              <w:textAlignment w:val="baseline"/>
              <w:rPr>
                <w:rFonts w:ascii="HG丸ｺﾞｼｯｸM-PRO" w:eastAsia="HG丸ｺﾞｼｯｸM-PRO" w:hAnsi="HG丸ｺﾞｼｯｸM-PRO" w:cs="HG丸ｺﾞｼｯｸM-PRO"/>
                <w:kern w:val="0"/>
                <w:sz w:val="22"/>
                <w:szCs w:val="24"/>
              </w:rPr>
            </w:pPr>
            <w:r w:rsidRPr="007B321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65760" behindDoc="0" locked="0" layoutInCell="1" allowOverlap="1" wp14:anchorId="0961ED63" wp14:editId="0CDCB57A">
                      <wp:simplePos x="0" y="0"/>
                      <wp:positionH relativeFrom="column">
                        <wp:posOffset>768681</wp:posOffset>
                      </wp:positionH>
                      <wp:positionV relativeFrom="paragraph">
                        <wp:posOffset>77498</wp:posOffset>
                      </wp:positionV>
                      <wp:extent cx="4762500" cy="327025"/>
                      <wp:effectExtent l="0" t="0" r="0" b="0"/>
                      <wp:wrapNone/>
                      <wp:docPr id="925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1B52AC" w:rsidRPr="007B321E" w:rsidRDefault="001B52AC" w:rsidP="007B321E">
                                  <w:pPr>
                                    <w:pStyle w:val="Web"/>
                                    <w:ind w:left="632" w:hangingChars="300" w:hanging="632"/>
                                    <w:rPr>
                                      <w:b/>
                                      <w:sz w:val="14"/>
                                    </w:rPr>
                                  </w:pPr>
                                  <w:r w:rsidRPr="0020733B">
                                    <w:rPr>
                                      <w:rFonts w:asciiTheme="majorHAnsi" w:eastAsiaTheme="majorEastAsia" w:hAnsi="ＭＳ ゴシック" w:cstheme="majorBidi" w:hint="eastAsia"/>
                                      <w:b/>
                                      <w:color w:val="000000" w:themeColor="text1"/>
                                      <w:kern w:val="24"/>
                                      <w:sz w:val="21"/>
                                      <w:szCs w:val="40"/>
                                    </w:rPr>
                                    <w:t>図表●　二次医療圏別、年齢調整り患率と死亡率（全がん・</w:t>
                                  </w:r>
                                  <w:r w:rsidRPr="0020733B">
                                    <w:rPr>
                                      <w:rFonts w:asciiTheme="majorHAnsi" w:eastAsiaTheme="majorEastAsia" w:hAnsi="ＭＳ ゴシック" w:cstheme="majorBidi"/>
                                      <w:b/>
                                      <w:color w:val="000000" w:themeColor="text1"/>
                                      <w:kern w:val="24"/>
                                      <w:sz w:val="21"/>
                                      <w:szCs w:val="40"/>
                                    </w:rPr>
                                    <w:t>75</w:t>
                                  </w:r>
                                  <w:r w:rsidRPr="0020733B">
                                    <w:rPr>
                                      <w:rFonts w:asciiTheme="majorHAnsi" w:eastAsiaTheme="majorEastAsia" w:hAnsi="ＭＳ ゴシック" w:cstheme="majorBidi" w:hint="eastAsia"/>
                                      <w:b/>
                                      <w:color w:val="000000" w:themeColor="text1"/>
                                      <w:kern w:val="24"/>
                                      <w:sz w:val="21"/>
                                      <w:szCs w:val="40"/>
                                    </w:rPr>
                                    <w:t>歳未満）</w:t>
                                  </w:r>
                                  <w:r w:rsidRPr="007B321E">
                                    <w:rPr>
                                      <w:rFonts w:asciiTheme="majorEastAsia" w:eastAsiaTheme="majorEastAsia" w:hAnsiTheme="majorEastAsia" w:hint="eastAsia"/>
                                      <w:b/>
                                      <w:sz w:val="18"/>
                                    </w:rPr>
                                    <w:t>（Ｐ）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60.55pt;margin-top:6.1pt;width:375pt;height:25.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hX2AEAAHgDAAAOAAAAZHJzL2Uyb0RvYy54bWysU8FuEzEQvSPxD5bvZDebpKGrbCpERYVU&#10;QaXCBzheO7ti7TFjJ7vh2F74EG58BB+TH2HspGkLN8TF2vGM37z3ZnZxMZiObRX6FmzFx6OcM2Ul&#10;1K1dV/zzp3evXnPmg7C16MCqiu+U5xfLly8WvStVAQ10tUJGINaXvat4E4Irs8zLRhnhR+CUpaQG&#10;NCJQiOusRtETuumyIs/Psh6wdghSeU+3l4ckXyZ8rZUMH7X2KrCu4sQtpBPTuYpntlyIco3CNa08&#10;0hD/wMKI1lLTE9SlCIJtsP0LyrQSwYMOIwkmA61bqZIGUjPO/1Bz2winkhYyx7uTTf7/wcoP2xtk&#10;bV3x82I24cwKQ1Pa3/3a3/3Y33/f3/9kk2hS73xJtbfuBqNM765BfvHMwhXS1MaxJHtWEwN/rB40&#10;mviK5LIheb87ea+GwCRdTudnxSynEUnKTYp5XswSqCgfXjv04UqBYfGj4kizTZaL7bUPsb8oH0qO&#10;ZA79I5MwrIakskhU49UK6h1Jp90lsAbwG2c97UHF/deNQMVZ996S0efj6TQuTgqms3lBAT7NrJ5l&#10;QvcWDqsmrCTUisuAiaaFN5sAuk1UHwkcqdJ4k4LjKsb9eRqnqscfZvkbAAD//wMAUEsDBBQABgAI&#10;AAAAIQBJHDTr3wAAAAkBAAAPAAAAZHJzL2Rvd25yZXYueG1sTI9BT4NAEIXvJv6HzZh4MXYBTWmR&#10;pakmHky8SE1Mb1N2BFJ2l7BLS/+9w8ne5s28vPlevplMJ040+NZZBfEiAkG2crq1tYLv3fvjCoQP&#10;aDV2zpKCC3nYFLc3OWbane0XncpQCw6xPkMFTQh9JqWvGjLoF64ny7dfNxgMLIda6gHPHG46mUTR&#10;UhpsLX9osKe3hqpjORoFx8uned0+f7hdOv0Mo3lo17gvlbq/m7YvIAJN4d8MMz6jQ8FMBzda7UXH&#10;Ooljts5DAoINq3ReHBQsn1KQRS6vGxR/AAAA//8DAFBLAQItABQABgAIAAAAIQC2gziS/gAAAOEB&#10;AAATAAAAAAAAAAAAAAAAAAAAAABbQ29udGVudF9UeXBlc10ueG1sUEsBAi0AFAAGAAgAAAAhADj9&#10;If/WAAAAlAEAAAsAAAAAAAAAAAAAAAAALwEAAF9yZWxzLy5yZWxzUEsBAi0AFAAGAAgAAAAhAMGI&#10;OFfYAQAAeAMAAA4AAAAAAAAAAAAAAAAALgIAAGRycy9lMm9Eb2MueG1sUEsBAi0AFAAGAAgAAAAh&#10;AEkcNOvfAAAACQEAAA8AAAAAAAAAAAAAAAAAMgQAAGRycy9kb3ducmV2LnhtbFBLBQYAAAAABAAE&#10;APMAAAA+BQAAAAA=&#10;" filled="f" stroked="f">
                      <v:path arrowok="t"/>
                      <o:lock v:ext="edit" grouping="t"/>
                      <v:textbox>
                        <w:txbxContent>
                          <w:p w:rsidR="001B52AC" w:rsidRPr="007B321E" w:rsidRDefault="001B52AC" w:rsidP="007B321E">
                            <w:pPr>
                              <w:pStyle w:val="Web"/>
                              <w:ind w:left="632" w:hangingChars="300" w:hanging="632"/>
                              <w:rPr>
                                <w:b/>
                                <w:sz w:val="14"/>
                              </w:rPr>
                            </w:pPr>
                            <w:r w:rsidRPr="0020733B">
                              <w:rPr>
                                <w:rFonts w:asciiTheme="majorHAnsi" w:eastAsiaTheme="majorEastAsia" w:hAnsi="ＭＳ ゴシック" w:cstheme="majorBidi" w:hint="eastAsia"/>
                                <w:b/>
                                <w:color w:val="000000" w:themeColor="text1"/>
                                <w:kern w:val="24"/>
                                <w:sz w:val="21"/>
                                <w:szCs w:val="40"/>
                              </w:rPr>
                              <w:t>図表●　二次医療圏別、年齢調整り患率と死亡率（全がん・</w:t>
                            </w:r>
                            <w:r w:rsidRPr="0020733B">
                              <w:rPr>
                                <w:rFonts w:asciiTheme="majorHAnsi" w:eastAsiaTheme="majorEastAsia" w:hAnsi="ＭＳ ゴシック" w:cstheme="majorBidi"/>
                                <w:b/>
                                <w:color w:val="000000" w:themeColor="text1"/>
                                <w:kern w:val="24"/>
                                <w:sz w:val="21"/>
                                <w:szCs w:val="40"/>
                              </w:rPr>
                              <w:t>75</w:t>
                            </w:r>
                            <w:r w:rsidRPr="0020733B">
                              <w:rPr>
                                <w:rFonts w:asciiTheme="majorHAnsi" w:eastAsiaTheme="majorEastAsia" w:hAnsi="ＭＳ ゴシック" w:cstheme="majorBidi" w:hint="eastAsia"/>
                                <w:b/>
                                <w:color w:val="000000" w:themeColor="text1"/>
                                <w:kern w:val="24"/>
                                <w:sz w:val="21"/>
                                <w:szCs w:val="40"/>
                              </w:rPr>
                              <w:t>歳未満）</w:t>
                            </w:r>
                            <w:r w:rsidRPr="007B321E">
                              <w:rPr>
                                <w:rFonts w:asciiTheme="majorEastAsia" w:eastAsiaTheme="majorEastAsia" w:hAnsiTheme="majorEastAsia" w:hint="eastAsia"/>
                                <w:b/>
                                <w:sz w:val="18"/>
                              </w:rPr>
                              <w:t>（Ｐ）</w:t>
                            </w:r>
                          </w:p>
                        </w:txbxContent>
                      </v:textbox>
                    </v:rect>
                  </w:pict>
                </mc:Fallback>
              </mc:AlternateContent>
            </w:r>
          </w:p>
          <w:p w:rsidR="007B321E" w:rsidRPr="007B321E" w:rsidRDefault="007B321E" w:rsidP="007B321E">
            <w:pPr>
              <w:tabs>
                <w:tab w:val="left" w:pos="8364"/>
              </w:tabs>
              <w:adjustRightInd w:val="0"/>
              <w:ind w:leftChars="100" w:left="450" w:hangingChars="100" w:hanging="240"/>
              <w:textAlignment w:val="baseline"/>
              <w:rPr>
                <w:rFonts w:ascii="HG丸ｺﾞｼｯｸM-PRO" w:eastAsia="HG丸ｺﾞｼｯｸM-PRO" w:hAnsi="HG丸ｺﾞｼｯｸM-PRO" w:cs="HG丸ｺﾞｼｯｸM-PRO"/>
                <w:kern w:val="0"/>
                <w:sz w:val="22"/>
                <w:szCs w:val="24"/>
              </w:rPr>
            </w:pPr>
            <w:r w:rsidRPr="007B321E">
              <w:rPr>
                <w:rFonts w:ascii="HG丸ｺﾞｼｯｸM-PRO" w:eastAsia="HG丸ｺﾞｼｯｸM-PRO" w:hAnsi="Century" w:cs="HG丸ｺﾞｼｯｸM-PRO"/>
                <w:noProof/>
                <w:color w:val="000000"/>
                <w:kern w:val="0"/>
                <w:sz w:val="24"/>
                <w:szCs w:val="24"/>
              </w:rPr>
              <w:drawing>
                <wp:anchor distT="0" distB="0" distL="114300" distR="114300" simplePos="0" relativeHeight="251768832" behindDoc="0" locked="0" layoutInCell="1" allowOverlap="1" wp14:anchorId="0A2AB9E1" wp14:editId="242994D4">
                  <wp:simplePos x="0" y="0"/>
                  <wp:positionH relativeFrom="column">
                    <wp:posOffset>349370</wp:posOffset>
                  </wp:positionH>
                  <wp:positionV relativeFrom="paragraph">
                    <wp:posOffset>170492</wp:posOffset>
                  </wp:positionV>
                  <wp:extent cx="5612130" cy="3724275"/>
                  <wp:effectExtent l="0" t="0" r="7620" b="9525"/>
                  <wp:wrapNone/>
                  <wp:docPr id="9283" name="図 10" descr="C:\Users\kimurakaz\AppData\Local\Microsoft\Windows\Temporary Internet Files\Content.Word\75歳未満二次医療圏別年齢調整罹患死亡率.png"/>
                  <wp:cNvGraphicFramePr/>
                  <a:graphic xmlns:a="http://schemas.openxmlformats.org/drawingml/2006/main">
                    <a:graphicData uri="http://schemas.openxmlformats.org/drawingml/2006/picture">
                      <pic:pic xmlns:pic="http://schemas.openxmlformats.org/drawingml/2006/picture">
                        <pic:nvPicPr>
                          <pic:cNvPr id="11" name="図 10" descr="C:\Users\kimurakaz\AppData\Local\Microsoft\Windows\Temporary Internet Files\Content.Word\75歳未満二次医療圏別年齢調整罹患死亡率.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21E" w:rsidRPr="007B321E" w:rsidRDefault="007B321E" w:rsidP="007B321E">
            <w:pPr>
              <w:tabs>
                <w:tab w:val="left" w:pos="8364"/>
              </w:tabs>
              <w:adjustRightInd w:val="0"/>
              <w:ind w:leftChars="100" w:left="430" w:hangingChars="100" w:hanging="220"/>
              <w:textAlignment w:val="baseline"/>
              <w:rPr>
                <w:rFonts w:ascii="HG丸ｺﾞｼｯｸM-PRO" w:eastAsia="HG丸ｺﾞｼｯｸM-PRO" w:hAnsi="HG丸ｺﾞｼｯｸM-PRO" w:cs="HG丸ｺﾞｼｯｸM-PRO"/>
                <w:kern w:val="0"/>
                <w:sz w:val="22"/>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b/>
                <w:color w:val="0070C0"/>
                <w:kern w:val="0"/>
                <w:sz w:val="28"/>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b/>
                <w:color w:val="0070C0"/>
                <w:kern w:val="0"/>
                <w:sz w:val="28"/>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b/>
                <w:color w:val="0070C0"/>
                <w:kern w:val="0"/>
                <w:sz w:val="28"/>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b/>
                <w:color w:val="0070C0"/>
                <w:kern w:val="0"/>
                <w:sz w:val="28"/>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b/>
                <w:color w:val="0070C0"/>
                <w:kern w:val="0"/>
                <w:sz w:val="28"/>
                <w:szCs w:val="24"/>
              </w:rPr>
            </w:pPr>
            <w:r w:rsidRPr="007B321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66784" behindDoc="0" locked="0" layoutInCell="1" allowOverlap="1" wp14:anchorId="6A3F434F" wp14:editId="180613AE">
                      <wp:simplePos x="0" y="0"/>
                      <wp:positionH relativeFrom="column">
                        <wp:posOffset>3513515</wp:posOffset>
                      </wp:positionH>
                      <wp:positionV relativeFrom="paragraph">
                        <wp:posOffset>44270</wp:posOffset>
                      </wp:positionV>
                      <wp:extent cx="1943100" cy="327025"/>
                      <wp:effectExtent l="0" t="0" r="0" b="0"/>
                      <wp:wrapNone/>
                      <wp:docPr id="926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1B52AC" w:rsidRPr="00042861" w:rsidRDefault="001B52AC" w:rsidP="007B321E">
                                  <w:pPr>
                                    <w:pStyle w:val="Web"/>
                                    <w:ind w:left="600" w:hangingChars="300" w:hanging="600"/>
                                    <w:rPr>
                                      <w:rFonts w:asciiTheme="minorEastAsia" w:hAnsiTheme="minorEastAsia"/>
                                      <w:sz w:val="10"/>
                                    </w:rPr>
                                  </w:pPr>
                                  <w:r w:rsidRPr="00042861">
                                    <w:rPr>
                                      <w:rFonts w:asciiTheme="minorEastAsia" w:hAnsiTheme="minorEastAsia" w:cstheme="majorBidi" w:hint="eastAsia"/>
                                      <w:color w:val="000000" w:themeColor="text1"/>
                                      <w:kern w:val="24"/>
                                      <w:sz w:val="20"/>
                                      <w:szCs w:val="40"/>
                                    </w:rPr>
                                    <w:t>出典</w:t>
                                  </w:r>
                                  <w:r>
                                    <w:rPr>
                                      <w:rFonts w:asciiTheme="minorEastAsia" w:hAnsiTheme="minorEastAsia" w:cstheme="majorBidi" w:hint="eastAsia"/>
                                      <w:color w:val="000000" w:themeColor="text1"/>
                                      <w:kern w:val="24"/>
                                      <w:sz w:val="20"/>
                                      <w:szCs w:val="40"/>
                                    </w:rPr>
                                    <w:t>：</w:t>
                                  </w:r>
                                  <w:r w:rsidRPr="00042861">
                                    <w:rPr>
                                      <w:rFonts w:asciiTheme="minorEastAsia" w:hAnsiTheme="minorEastAsia" w:cstheme="majorBidi" w:hint="eastAsia"/>
                                      <w:color w:val="000000" w:themeColor="text1"/>
                                      <w:kern w:val="24"/>
                                      <w:sz w:val="20"/>
                                      <w:szCs w:val="40"/>
                                    </w:rPr>
                                    <w:t>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left:0;text-align:left;margin-left:276.65pt;margin-top:3.5pt;width:153pt;height:2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9j2gEAAHgDAAAOAAAAZHJzL2Uyb0RvYy54bWysU0tu2zAQ3RfoHQjua33sJLVgOSgaNCgQ&#10;tAHSHoCmKEuoyGGHtCV3mWx6kOx6iB7GF+mQlt2k3RXdEBrO8M17b0aLy0F3bKvQtWBKnk1SzpSR&#10;ULVmXfLPn969es2Z88JUogOjSr5Tjl8uX75Y9LZQOTTQVQoZgRhX9Lbkjfe2SBInG6WFm4BVhpI1&#10;oBaeQlwnFYqe0HWX5Gl6nvSAlUWQyjm6vTok+TLi17WS/mNdO+VZV3Li5uOJ8VyFM1kuRLFGYZtW&#10;jjTEP7DQojXU9AR1JbxgG2z/gtKtRHBQ+4kEnUBdt1JFDaQmS/9Qc9cIq6IWMsfZk03u/8HKD9tb&#10;ZG1V8nl+PufMCE1T2t//3N8/7h++7x9+sGkwqbeuoNo7e4tBprM3IL84ZuAaaWpZKEme1YTAjdVD&#10;jTq8IrlsiN7vTt6rwTNJl9l8Ns1SGpGk3DS/SPOzCCqK42uLzl8r0Cx8lBxpttFysb1xPvQXxbFk&#10;JHPoH5j4YTVElXl+VLOCakfSaXcJrAH8xllPe1By93UjUHHWvTdk9DybzcLixGB2dpFTgE8zq2cZ&#10;372Fw6oJIwm15NJjpGngzcZD3UaqgdOBwEiVxhsVjKsY9udpHKt+/zDLXwAAAP//AwBQSwMEFAAG&#10;AAgAAAAhAEVcXEHeAAAACAEAAA8AAABkcnMvZG93bnJldi54bWxMj81Kw0AUhfeC7zBcwY3YidbY&#10;NGZSquBC6Ma0UNzdZsYkNHMnzEza9O29rnR5+A7np1hNthcn40PnSMHDLAFhqHa6o0bBbvt+n4EI&#10;EUlj78gouJgAq/L6qsBcuzN9mlMVG8EhFHJU0MY45FKGujUWw8wNhph9O28xsvSN1B7PHG57+Zgk&#10;z9JiR9zQ4mDeWlMfq9EqOF429nX99OG2i2nvR3vXLfGrUur2Zlq/gIhmin9m+J3P06HkTQc3kg6i&#10;V5Cm8zlbFSz4EvMsXbI+MMhSkGUh/x8ofwAAAP//AwBQSwECLQAUAAYACAAAACEAtoM4kv4AAADh&#10;AQAAEwAAAAAAAAAAAAAAAAAAAAAAW0NvbnRlbnRfVHlwZXNdLnhtbFBLAQItABQABgAIAAAAIQA4&#10;/SH/1gAAAJQBAAALAAAAAAAAAAAAAAAAAC8BAABfcmVscy8ucmVsc1BLAQItABQABgAIAAAAIQDG&#10;Gc9j2gEAAHgDAAAOAAAAAAAAAAAAAAAAAC4CAABkcnMvZTJvRG9jLnhtbFBLAQItABQABgAIAAAA&#10;IQBFXFxB3gAAAAgBAAAPAAAAAAAAAAAAAAAAADQEAABkcnMvZG93bnJldi54bWxQSwUGAAAAAAQA&#10;BADzAAAAPwUAAAAA&#10;" filled="f" stroked="f">
                      <v:path arrowok="t"/>
                      <o:lock v:ext="edit" grouping="t"/>
                      <v:textbox>
                        <w:txbxContent>
                          <w:p w:rsidR="001B52AC" w:rsidRPr="00042861" w:rsidRDefault="001B52AC" w:rsidP="007B321E">
                            <w:pPr>
                              <w:pStyle w:val="Web"/>
                              <w:ind w:left="600" w:hangingChars="300" w:hanging="600"/>
                              <w:rPr>
                                <w:rFonts w:asciiTheme="minorEastAsia" w:hAnsiTheme="minorEastAsia"/>
                                <w:sz w:val="10"/>
                              </w:rPr>
                            </w:pPr>
                            <w:r w:rsidRPr="00042861">
                              <w:rPr>
                                <w:rFonts w:asciiTheme="minorEastAsia" w:hAnsiTheme="minorEastAsia" w:cstheme="majorBidi" w:hint="eastAsia"/>
                                <w:color w:val="000000" w:themeColor="text1"/>
                                <w:kern w:val="24"/>
                                <w:sz w:val="20"/>
                                <w:szCs w:val="40"/>
                              </w:rPr>
                              <w:t>出典</w:t>
                            </w:r>
                            <w:r>
                              <w:rPr>
                                <w:rFonts w:asciiTheme="minorEastAsia" w:hAnsiTheme="minorEastAsia" w:cstheme="majorBidi" w:hint="eastAsia"/>
                                <w:color w:val="000000" w:themeColor="text1"/>
                                <w:kern w:val="24"/>
                                <w:sz w:val="20"/>
                                <w:szCs w:val="40"/>
                              </w:rPr>
                              <w:t>：</w:t>
                            </w:r>
                            <w:r w:rsidRPr="00042861">
                              <w:rPr>
                                <w:rFonts w:asciiTheme="minorEastAsia" w:hAnsiTheme="minorEastAsia" w:cstheme="majorBidi" w:hint="eastAsia"/>
                                <w:color w:val="000000" w:themeColor="text1"/>
                                <w:kern w:val="24"/>
                                <w:sz w:val="20"/>
                                <w:szCs w:val="40"/>
                              </w:rPr>
                              <w:t>大阪府におけるがん登録</w:t>
                            </w:r>
                          </w:p>
                        </w:txbxContent>
                      </v:textbox>
                    </v:rect>
                  </w:pict>
                </mc:Fallback>
              </mc:AlternateContent>
            </w:r>
          </w:p>
          <w:p w:rsidR="007B321E" w:rsidRPr="007B321E" w:rsidRDefault="007B321E" w:rsidP="007B321E">
            <w:pPr>
              <w:adjustRightInd w:val="0"/>
              <w:textAlignment w:val="baseline"/>
              <w:rPr>
                <w:rFonts w:ascii="HG丸ｺﾞｼｯｸM-PRO" w:eastAsia="HG丸ｺﾞｼｯｸM-PRO" w:hAnsi="HG丸ｺﾞｼｯｸM-PRO" w:cs="HG丸ｺﾞｼｯｸM-PRO"/>
                <w:b/>
                <w:color w:val="0070C0"/>
                <w:kern w:val="0"/>
                <w:sz w:val="28"/>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b/>
                <w:color w:val="0070C0"/>
                <w:kern w:val="0"/>
                <w:sz w:val="28"/>
                <w:szCs w:val="24"/>
              </w:rPr>
            </w:pPr>
            <w:r w:rsidRPr="007B321E">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769856" behindDoc="0" locked="0" layoutInCell="1" allowOverlap="1" wp14:anchorId="3C2DB5DB" wp14:editId="40A65C83">
                      <wp:simplePos x="0" y="0"/>
                      <wp:positionH relativeFrom="column">
                        <wp:posOffset>4491842</wp:posOffset>
                      </wp:positionH>
                      <wp:positionV relativeFrom="paragraph">
                        <wp:posOffset>379186</wp:posOffset>
                      </wp:positionV>
                      <wp:extent cx="1460664" cy="325755"/>
                      <wp:effectExtent l="0" t="0" r="25400" b="17145"/>
                      <wp:wrapNone/>
                      <wp:docPr id="263" name="テキスト ボックス 1"/>
                      <wp:cNvGraphicFramePr/>
                      <a:graphic xmlns:a="http://schemas.openxmlformats.org/drawingml/2006/main">
                        <a:graphicData uri="http://schemas.microsoft.com/office/word/2010/wordprocessingShape">
                          <wps:wsp>
                            <wps:cNvSpPr txBox="1"/>
                            <wps:spPr>
                              <a:xfrm>
                                <a:off x="0" y="0"/>
                                <a:ext cx="1460664" cy="325755"/>
                              </a:xfrm>
                              <a:prstGeom prst="rect">
                                <a:avLst/>
                              </a:prstGeom>
                              <a:solidFill>
                                <a:sysClr val="window" lastClr="FFFFFF"/>
                              </a:solidFill>
                              <a:ln>
                                <a:solidFill>
                                  <a:sysClr val="windowText" lastClr="000000"/>
                                </a:solidFill>
                              </a:ln>
                            </wps:spPr>
                            <wps:txbx>
                              <w:txbxContent>
                                <w:p w:rsidR="001B52AC" w:rsidRPr="00471E86" w:rsidRDefault="001B52AC" w:rsidP="007B321E">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1B52AC" w:rsidRPr="00471E86" w:rsidRDefault="001B52AC" w:rsidP="007B321E">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9" type="#_x0000_t202" style="position:absolute;left:0;text-align:left;margin-left:353.7pt;margin-top:29.85pt;width:115pt;height:25.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785wEAALcDAAAOAAAAZHJzL2Uyb0RvYy54bWysU8GO0zAQvSPxD5bvNGm7DShquoJdlQsC&#10;pF0+wHWcxpLjMbbbpNdGQnwEv4A48z35EcZO213YC0L44HhmPM/z3kyW112jyF5YJ0EXdDpJKRGa&#10;Qyn1tqCf7tcvXlHiPNMlU6BFQQ/C0evV82fL1uRiBjWoUliCINrlrSlo7b3Jk8TxWjTMTcAIjcEK&#10;bMM8mnablJa1iN6oZJamWdKCLY0FLpxD7+0YpKuIX1WC+w9V5YQnqqBYm4+7jfsm7MlqyfKtZaaW&#10;/FQG+4cqGiY1PnqBumWekZ2VT6AayS04qPyEQ5NAVUkuIgdkM03/YHNXMyMiFxTHmYtM7v/B8vf7&#10;j5bIsqCzbE6JZg02aei/DMfvw/Hn0H8lQ/9t6Pvh+ANtMg2CtcblmHdnMNN3b6DDxp/9Dp1Bh66y&#10;TfgiQ4JxlP5wkVt0nvCQdJWlWXZFCcfYfLZ4uVgEmOQh21jn3wpoSDgU1GI7o8ps/8758er5SnjM&#10;gZLlWioVjYO7UZbsGXYeB6aElhLFnEdnQddxnV77LU3pv0C6RwqP0NK4nqIhkwCXBMFGYcLJd5tu&#10;VHx+Vm0D5QHFbHEOC+o+75gVlFivbiCObahIw+udh0pG2gFmzDmh43RE4U6THMbvsR1vPfxvq18A&#10;AAD//wMAUEsDBBQABgAIAAAAIQDdk/pR3wAAAAoBAAAPAAAAZHJzL2Rvd25yZXYueG1sTI9NT8Mw&#10;DIbvSPyHyEjcWFq+ykrTCYEmOEwqK+OeNV5brXGqJNvKv8c7wdH2o9fPWywmO4gj+tA7UpDOEhBI&#10;jTM9tQo2X8ubJxAhajJ6cIQKfjDAory8KHRu3InWeKxjKziEQq4VdDGOuZSh6dDqMHMjEt92zlsd&#10;efStNF6fONwO8jZJHqXVPfGHTo/42mGzrw9Wgd9tVjZb76N/j2/NZ/XxXVX1Uqnrq+nlGUTEKf7B&#10;cNZndSjZaesOZIIYFGRJds+ogod5BoKB+d15sWUyTROQZSH/Vyh/AQAA//8DAFBLAQItABQABgAI&#10;AAAAIQC2gziS/gAAAOEBAAATAAAAAAAAAAAAAAAAAAAAAABbQ29udGVudF9UeXBlc10ueG1sUEsB&#10;Ai0AFAAGAAgAAAAhADj9If/WAAAAlAEAAAsAAAAAAAAAAAAAAAAALwEAAF9yZWxzLy5yZWxzUEsB&#10;Ai0AFAAGAAgAAAAhAGvEfvznAQAAtwMAAA4AAAAAAAAAAAAAAAAALgIAAGRycy9lMm9Eb2MueG1s&#10;UEsBAi0AFAAGAAgAAAAhAN2T+lHfAAAACgEAAA8AAAAAAAAAAAAAAAAAQQQAAGRycy9kb3ducmV2&#10;LnhtbFBLBQYAAAAABAAEAPMAAABNBQAAAAA=&#10;" fillcolor="window" strokecolor="windowText">
                      <v:textbox>
                        <w:txbxContent>
                          <w:p w:rsidR="001B52AC" w:rsidRPr="00471E86" w:rsidRDefault="001B52AC" w:rsidP="007B321E">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1B52AC" w:rsidRPr="00471E86" w:rsidRDefault="001B52AC" w:rsidP="007B321E">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v:textbox>
                    </v:shape>
                  </w:pict>
                </mc:Fallback>
              </mc:AlternateContent>
            </w:r>
          </w:p>
          <w:p w:rsidR="007B321E" w:rsidRPr="007B321E" w:rsidRDefault="007B321E" w:rsidP="007B321E">
            <w:pPr>
              <w:adjustRightInd w:val="0"/>
              <w:textAlignment w:val="baseline"/>
              <w:rPr>
                <w:rFonts w:ascii="HG丸ｺﾞｼｯｸM-PRO" w:eastAsia="HG丸ｺﾞｼｯｸM-PRO" w:hAnsi="HG丸ｺﾞｼｯｸM-PRO" w:cs="HG丸ｺﾞｼｯｸM-PRO"/>
                <w:b/>
                <w:color w:val="0070C0"/>
                <w:kern w:val="0"/>
                <w:sz w:val="28"/>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b/>
                <w:color w:val="0070C0"/>
                <w:kern w:val="0"/>
                <w:sz w:val="28"/>
                <w:szCs w:val="24"/>
              </w:rPr>
            </w:pPr>
            <w:r w:rsidRPr="007B321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67808" behindDoc="0" locked="0" layoutInCell="1" allowOverlap="1" wp14:anchorId="4937F225" wp14:editId="02514625">
                      <wp:simplePos x="0" y="0"/>
                      <wp:positionH relativeFrom="column">
                        <wp:posOffset>3965575</wp:posOffset>
                      </wp:positionH>
                      <wp:positionV relativeFrom="paragraph">
                        <wp:posOffset>85090</wp:posOffset>
                      </wp:positionV>
                      <wp:extent cx="1992630" cy="275590"/>
                      <wp:effectExtent l="0" t="0" r="7620" b="0"/>
                      <wp:wrapNone/>
                      <wp:docPr id="10308" name="テキスト ボックス 4"/>
                      <wp:cNvGraphicFramePr/>
                      <a:graphic xmlns:a="http://schemas.openxmlformats.org/drawingml/2006/main">
                        <a:graphicData uri="http://schemas.microsoft.com/office/word/2010/wordprocessingShape">
                          <wps:wsp>
                            <wps:cNvSpPr txBox="1"/>
                            <wps:spPr>
                              <a:xfrm>
                                <a:off x="0" y="0"/>
                                <a:ext cx="1992630" cy="275590"/>
                              </a:xfrm>
                              <a:prstGeom prst="rect">
                                <a:avLst/>
                              </a:prstGeom>
                              <a:solidFill>
                                <a:sysClr val="window" lastClr="FFFFFF"/>
                              </a:solidFill>
                            </wps:spPr>
                            <wps:txbx>
                              <w:txbxContent>
                                <w:p w:rsidR="001B52AC" w:rsidRPr="0020733B" w:rsidRDefault="001B52AC" w:rsidP="007B321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12.25pt;margin-top:6.7pt;width:156.9pt;height:21.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722QEAAGQDAAAOAAAAZHJzL2Uyb0RvYy54bWysU8GO0zAQvSPxD5bvNNksu9Co6Qp2VS4I&#10;kBY+wHXsxpLtMbbbpNdGQnwEv7DizPfkRxi7u90V3BA5OJkZz5t5byaLq8FoshM+KLANPZuVlAjL&#10;oVV209Avn1cvXlMSIrMt02BFQ/ci0Kvl82eL3tWigg50KzxBEBvq3jW0i9HVRRF4JwwLM3DCYlCC&#10;Nyyi6TdF61mP6EYXVVleFj341nngIgT03hyDdJnxpRQ8fpQyiEh0Q7G3mE+fz3U6i+WC1RvPXKf4&#10;fRvsH7owTFkseoK6YZGRrVd/QRnFPQSQccbBFCCl4iJzQDZn5R9sbjvmROaC4gR3kin8P1j+YffJ&#10;E9Xi7MrzEodlmcExTeO36XA3HX5N43cyjT+mcZwOP9EmL5NkvQs1Zt46zI3DWxgw/cEf0JmUGKQ3&#10;6Y0cCcZR/P1JcDFEwlPSfF5dnmOIY6x6dXExzxMpHrOdD/GdAEPSR0M9DjTrzHbvQ8RO8OrDlVQs&#10;gFbtSmmdjX241p7sGM4eV6aFnhLNQkRnQ1f5SU0jxJO0InE7ckhfcVgPWZ7qRHwN7R5597g0DQ1f&#10;t8wLSnzU15B3LFW28GYbQarcYYI55mCtZOAoc9X7tUu78tTOtx5/juVvAAAA//8DAFBLAwQUAAYA&#10;CAAAACEATza9WuAAAAAJAQAADwAAAGRycy9kb3ducmV2LnhtbEyPQU+DQBCF7yb+h82YeDF2sLSE&#10;UpbGaDxUD6bUg8ctOwUiO0vYheK/dz3pcfK+vPdNvptNJyYaXGtZwsMiAkFcWd1yLeHj+HKfgnBe&#10;sVadZZLwTQ52xfVVrjJtL3ygqfS1CCXsMiWh8b7PEF3VkFFuYXvikJ3tYJQP51CjHtQllJsOl1GU&#10;oFEth4VG9fTUUPVVjkbCs7qby6jZfx6qt80rTiMecf8u5e3N/LgF4Wn2fzD86gd1KILTyY6snegk&#10;JMvVOqAhiFcgArCJ0xjEScI6SQGLHP9/UPwAAAD//wMAUEsBAi0AFAAGAAgAAAAhALaDOJL+AAAA&#10;4QEAABMAAAAAAAAAAAAAAAAAAAAAAFtDb250ZW50X1R5cGVzXS54bWxQSwECLQAUAAYACAAAACEA&#10;OP0h/9YAAACUAQAACwAAAAAAAAAAAAAAAAAvAQAAX3JlbHMvLnJlbHNQSwECLQAUAAYACAAAACEA&#10;ME4O9tkBAABkAwAADgAAAAAAAAAAAAAAAAAuAgAAZHJzL2Uyb0RvYy54bWxQSwECLQAUAAYACAAA&#10;ACEATza9WuAAAAAJAQAADwAAAAAAAAAAAAAAAAAzBAAAZHJzL2Rvd25yZXYueG1sUEsFBgAAAAAE&#10;AAQA8wAAAEAFAAAAAA==&#10;" fillcolor="window" stroked="f">
                      <v:textbox>
                        <w:txbxContent>
                          <w:p w:rsidR="001B52AC" w:rsidRPr="0020733B" w:rsidRDefault="001B52AC" w:rsidP="007B321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w:t>
                            </w:r>
                          </w:p>
                        </w:txbxContent>
                      </v:textbox>
                    </v:shape>
                  </w:pict>
                </mc:Fallback>
              </mc:AlternateContent>
            </w:r>
          </w:p>
          <w:p w:rsidR="007B321E" w:rsidRPr="007B321E" w:rsidRDefault="007B321E" w:rsidP="007B321E">
            <w:pPr>
              <w:ind w:left="420"/>
              <w:rPr>
                <w:rFonts w:ascii="HG丸ｺﾞｼｯｸM-PRO" w:eastAsia="HG丸ｺﾞｼｯｸM-PRO" w:hAnsi="HG丸ｺﾞｼｯｸM-PRO" w:cs="Times New Roman"/>
                <w:sz w:val="22"/>
              </w:rPr>
            </w:pPr>
          </w:p>
          <w:p w:rsidR="007B321E" w:rsidRPr="007B321E" w:rsidRDefault="007B321E" w:rsidP="007B321E">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7B321E" w:rsidRPr="007B321E" w:rsidRDefault="007B321E" w:rsidP="007B321E">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7B321E" w:rsidRPr="007B321E" w:rsidRDefault="007B321E" w:rsidP="007B321E">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7B321E" w:rsidRPr="007B321E" w:rsidRDefault="007B321E" w:rsidP="007B321E">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630744" w:rsidRPr="007B321E" w:rsidRDefault="00630744" w:rsidP="007B321E"/>
        </w:tc>
        <w:tc>
          <w:tcPr>
            <w:tcW w:w="10926" w:type="dxa"/>
          </w:tcPr>
          <w:p w:rsidR="00F85AAD" w:rsidRPr="00F85AAD" w:rsidRDefault="00F85AAD" w:rsidP="00F85AAD">
            <w:pPr>
              <w:keepNext/>
              <w:adjustRightInd w:val="0"/>
              <w:ind w:firstLineChars="50" w:firstLine="141"/>
              <w:textAlignment w:val="baseline"/>
              <w:outlineLvl w:val="2"/>
              <w:rPr>
                <w:rFonts w:asciiTheme="majorEastAsia" w:eastAsiaTheme="majorEastAsia" w:hAnsiTheme="majorEastAsia" w:cs="Times New Roman"/>
                <w:b/>
                <w:color w:val="000000"/>
                <w:kern w:val="0"/>
                <w:sz w:val="24"/>
                <w:szCs w:val="24"/>
              </w:rPr>
            </w:pPr>
            <w:bookmarkStart w:id="102" w:name="_Toc501472689"/>
            <w:r w:rsidRPr="00F85AAD">
              <w:rPr>
                <w:rFonts w:asciiTheme="majorEastAsia" w:eastAsiaTheme="majorEastAsia" w:hAnsiTheme="majorEastAsia" w:cs="Times New Roman"/>
                <w:b/>
                <w:color w:val="0070C0"/>
                <w:kern w:val="0"/>
                <w:sz w:val="28"/>
                <w:szCs w:val="24"/>
              </w:rPr>
              <w:t>(4)</w:t>
            </w:r>
            <w:r w:rsidRPr="00F85AAD">
              <w:rPr>
                <w:rFonts w:asciiTheme="majorEastAsia" w:eastAsiaTheme="majorEastAsia" w:hAnsiTheme="majorEastAsia" w:cs="Times New Roman" w:hint="eastAsia"/>
                <w:b/>
                <w:color w:val="0070C0"/>
                <w:kern w:val="0"/>
                <w:sz w:val="28"/>
                <w:szCs w:val="24"/>
              </w:rPr>
              <w:t xml:space="preserve"> 二次医療圏別年齢調整り患率と死亡率</w:t>
            </w:r>
            <w:bookmarkEnd w:id="102"/>
          </w:p>
          <w:p w:rsidR="00F85AAD" w:rsidRPr="00F85AAD" w:rsidRDefault="00F85AAD" w:rsidP="00F85AAD">
            <w:pPr>
              <w:adjustRightInd w:val="0"/>
              <w:ind w:leftChars="200" w:left="640" w:hangingChars="100" w:hanging="220"/>
              <w:textAlignment w:val="baseline"/>
              <w:rPr>
                <w:rFonts w:ascii="HG丸ｺﾞｼｯｸM-PRO" w:eastAsia="HG丸ｺﾞｼｯｸM-PRO" w:hAnsi="Century" w:cs="HG丸ｺﾞｼｯｸM-PRO"/>
                <w:color w:val="000000"/>
                <w:kern w:val="0"/>
                <w:sz w:val="22"/>
                <w:szCs w:val="24"/>
              </w:rPr>
            </w:pPr>
            <w:r w:rsidRPr="00F85AAD">
              <w:rPr>
                <w:rFonts w:ascii="HG丸ｺﾞｼｯｸM-PRO" w:eastAsia="HG丸ｺﾞｼｯｸM-PRO" w:hAnsi="Century" w:cs="HG丸ｺﾞｼｯｸM-PRO" w:hint="eastAsia"/>
                <w:color w:val="000000"/>
                <w:kern w:val="0"/>
                <w:sz w:val="22"/>
                <w:szCs w:val="24"/>
              </w:rPr>
              <w:t>○二次医療圏別に年齢調整り患率（進行がんに限る）</w:t>
            </w:r>
            <w:r w:rsidR="00CA0FF5">
              <w:rPr>
                <w:rFonts w:ascii="HG丸ｺﾞｼｯｸM-PRO" w:eastAsia="HG丸ｺﾞｼｯｸM-PRO" w:hAnsi="Century" w:cs="HG丸ｺﾞｼｯｸM-PRO" w:hint="eastAsia"/>
                <w:color w:val="000000"/>
                <w:kern w:val="0"/>
                <w:sz w:val="22"/>
                <w:szCs w:val="24"/>
              </w:rPr>
              <w:t>及び</w:t>
            </w:r>
            <w:r w:rsidR="00076D87">
              <w:rPr>
                <w:rFonts w:ascii="HG丸ｺﾞｼｯｸM-PRO" w:eastAsia="HG丸ｺﾞｼｯｸM-PRO" w:hAnsi="Century" w:cs="HG丸ｺﾞｼｯｸM-PRO" w:hint="eastAsia"/>
                <w:color w:val="000000"/>
                <w:kern w:val="0"/>
                <w:sz w:val="22"/>
                <w:szCs w:val="24"/>
              </w:rPr>
              <w:t>が</w:t>
            </w:r>
            <w:r w:rsidRPr="00F85AAD">
              <w:rPr>
                <w:rFonts w:ascii="HG丸ｺﾞｼｯｸM-PRO" w:eastAsia="HG丸ｺﾞｼｯｸM-PRO" w:hAnsi="Century" w:cs="HG丸ｺﾞｼｯｸM-PRO" w:hint="eastAsia"/>
                <w:color w:val="000000"/>
                <w:kern w:val="0"/>
                <w:sz w:val="22"/>
                <w:szCs w:val="24"/>
              </w:rPr>
              <w:t>ん死亡率をみると、り患率と死亡率ともに差があることが分かります。男女ともに二次医療圏によって1.</w:t>
            </w:r>
            <w:r w:rsidR="00076D87">
              <w:rPr>
                <w:rFonts w:ascii="HG丸ｺﾞｼｯｸM-PRO" w:eastAsia="HG丸ｺﾞｼｯｸM-PRO" w:hAnsi="Century" w:cs="HG丸ｺﾞｼｯｸM-PRO" w:hint="eastAsia"/>
                <w:color w:val="000000"/>
                <w:kern w:val="0"/>
                <w:sz w:val="22"/>
                <w:szCs w:val="24"/>
              </w:rPr>
              <w:t>1</w:t>
            </w:r>
            <w:r w:rsidRPr="00F85AAD">
              <w:rPr>
                <w:rFonts w:ascii="HG丸ｺﾞｼｯｸM-PRO" w:eastAsia="HG丸ｺﾞｼｯｸM-PRO" w:hAnsi="Century" w:cs="HG丸ｺﾞｼｯｸM-PRO" w:hint="eastAsia"/>
                <w:color w:val="000000"/>
                <w:kern w:val="0"/>
                <w:sz w:val="22"/>
                <w:szCs w:val="24"/>
              </w:rPr>
              <w:t>～1.</w:t>
            </w:r>
            <w:r w:rsidR="007F2F08">
              <w:rPr>
                <w:rFonts w:ascii="HG丸ｺﾞｼｯｸM-PRO" w:eastAsia="HG丸ｺﾞｼｯｸM-PRO" w:hAnsi="Century" w:cs="HG丸ｺﾞｼｯｸM-PRO" w:hint="eastAsia"/>
                <w:color w:val="000000"/>
                <w:kern w:val="0"/>
                <w:sz w:val="22"/>
                <w:szCs w:val="24"/>
              </w:rPr>
              <w:t>３</w:t>
            </w:r>
            <w:bookmarkStart w:id="103" w:name="_GoBack"/>
            <w:bookmarkEnd w:id="103"/>
            <w:r w:rsidRPr="00F85AAD">
              <w:rPr>
                <w:rFonts w:ascii="HG丸ｺﾞｼｯｸM-PRO" w:eastAsia="HG丸ｺﾞｼｯｸM-PRO" w:hAnsi="Century" w:cs="HG丸ｺﾞｼｯｸM-PRO" w:hint="eastAsia"/>
                <w:color w:val="000000"/>
                <w:kern w:val="0"/>
                <w:sz w:val="22"/>
                <w:szCs w:val="24"/>
              </w:rPr>
              <w:t>倍程度の違いが認められます。ただし、がんの部位や進行度分布の違いをはじめ、影響を与える要因を考慮する必要があります。二次医療圏別の医療提供体制などの情報を継続的に収集し、二次医療圏間の格差を縮小させる方策について検討していく必要があります。</w:t>
            </w:r>
          </w:p>
          <w:p w:rsidR="00F85AAD" w:rsidRPr="00F85AAD" w:rsidRDefault="00F85AAD" w:rsidP="00F85AAD">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kern w:val="0"/>
                <w:sz w:val="22"/>
                <w:szCs w:val="24"/>
              </w:rPr>
            </w:pPr>
          </w:p>
          <w:p w:rsidR="00F85AAD" w:rsidRPr="00F85AAD" w:rsidRDefault="00F85AAD" w:rsidP="00F85AAD">
            <w:pPr>
              <w:tabs>
                <w:tab w:val="left" w:pos="8364"/>
              </w:tabs>
              <w:adjustRightInd w:val="0"/>
              <w:ind w:leftChars="100" w:left="450" w:hangingChars="100" w:hanging="240"/>
              <w:textAlignment w:val="baseline"/>
              <w:rPr>
                <w:rFonts w:ascii="HG丸ｺﾞｼｯｸM-PRO" w:eastAsia="HG丸ｺﾞｼｯｸM-PRO" w:hAnsi="HG丸ｺﾞｼｯｸM-PRO" w:cs="HG丸ｺﾞｼｯｸM-PRO"/>
                <w:kern w:val="0"/>
                <w:sz w:val="22"/>
                <w:szCs w:val="24"/>
              </w:rPr>
            </w:pPr>
            <w:r w:rsidRPr="00F85AAD">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00960" behindDoc="0" locked="0" layoutInCell="1" allowOverlap="1" wp14:anchorId="02FC9E9C" wp14:editId="305D7DBF">
                      <wp:simplePos x="0" y="0"/>
                      <wp:positionH relativeFrom="column">
                        <wp:posOffset>1284605</wp:posOffset>
                      </wp:positionH>
                      <wp:positionV relativeFrom="paragraph">
                        <wp:posOffset>10795</wp:posOffset>
                      </wp:positionV>
                      <wp:extent cx="4286250" cy="327025"/>
                      <wp:effectExtent l="0" t="0" r="0" b="0"/>
                      <wp:wrapNone/>
                      <wp:docPr id="62"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86250" cy="327025"/>
                              </a:xfrm>
                              <a:prstGeom prst="rect">
                                <a:avLst/>
                              </a:prstGeom>
                            </wps:spPr>
                            <wps:txbx>
                              <w:txbxContent>
                                <w:p w:rsidR="001B52AC" w:rsidRPr="00540AC9" w:rsidRDefault="001B52AC" w:rsidP="00F85AAD">
                                  <w:pPr>
                                    <w:pStyle w:val="Web"/>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：二次医療圏別、年齢調整り患率と死亡率（全がん・</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left:0;text-align:left;margin-left:101.15pt;margin-top:.85pt;width:337.5pt;height:25.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Yb4gEAAIkDAAAOAAAAZHJzL2Uyb0RvYy54bWysU0tu2zAQ3RfoHQjua8mK7aSC5SBI0KBA&#10;0AZIewCaIi2hIocd0pbcZbLpQbrrIXoYX6RD2nGSdld0Q2h+b96bGc3PB9OxjULfgq34eJRzpqyE&#10;urWrin/+9O7NGWc+CFuLDqyq+FZ5fr54/Wreu1IV0EBXK2QEYn3Zu4o3Ibgyy7xslBF+BE5ZCmpA&#10;IwKZuMpqFD2hmy4r8nyW9YC1Q5DKe/Je7YN8kfC1VjJ81NqrwLqKE7eQXkzvMr7ZYi7KFQrXtPJA&#10;Q/wDCyNaS02PUFciCLbG9i8o00oEDzqMJJgMtG6lShpIzTj/Q81dI5xKWmg43h3H5P8frPywuUXW&#10;1hWfFZxZYWhHu/tfu/sfu4fvu4ef7CSOqHe+pMw7d4tRpHc3IL94ZuEaaWdjKoTLRtiVuvCORh5d&#10;VJW9KIuGPwAMGk0EIv1sSMvYHpehhsAkOSfF2ayY0s4kxU6K07yYJlBRPlY79OFagWHxo+JIndMO&#10;xObGh9hflI8pBzL7/pFJGJZDkr1Hja4l1FuaBR0zgTWA3zjr6TAq7r+uBSrOuveWJv92PJnES0rG&#10;ZHpakIHPI8sXkdBdwv72hJWEWnEZMNG0cLEOoNtE9YnAgSrtOyk43GY8qOd2ynr6gxa/AQAA//8D&#10;AFBLAwQUAAYACAAAACEAVDoG0d4AAAAIAQAADwAAAGRycy9kb3ducmV2LnhtbEyPQUvDQBCF74L/&#10;YRnBi9iNqZoasylV8CB4MRXE2zQ7JqHZ2ZDdtOm/dzzp8fE93nxTrGfXqwONofNs4GaRgCKuve24&#10;MfCxfblegQoR2WLvmQycKMC6PD8rMLf+yO90qGKjZIRDjgbaGIdc61C35DAs/EAs7NuPDqPEsdF2&#10;xKOMu16nSXKvHXYsF1oc6Lmlel9NzsD+9OaeNrevfpvNn+PkrroH/KqMubyYN4+gIs3xrwy/+qIO&#10;pTjt/MQ2qN5AmqRLqQrIQAlfZZnknYG7ZQq6LPT/B8ofAAAA//8DAFBLAQItABQABgAIAAAAIQC2&#10;gziS/gAAAOEBAAATAAAAAAAAAAAAAAAAAAAAAABbQ29udGVudF9UeXBlc10ueG1sUEsBAi0AFAAG&#10;AAgAAAAhADj9If/WAAAAlAEAAAsAAAAAAAAAAAAAAAAALwEAAF9yZWxzLy5yZWxzUEsBAi0AFAAG&#10;AAgAAAAhAKoxphviAQAAiQMAAA4AAAAAAAAAAAAAAAAALgIAAGRycy9lMm9Eb2MueG1sUEsBAi0A&#10;FAAGAAgAAAAhAFQ6BtHeAAAACAEAAA8AAAAAAAAAAAAAAAAAPAQAAGRycy9kb3ducmV2LnhtbFBL&#10;BQYAAAAABAAEAPMAAABHBQAAAAA=&#10;" filled="f" stroked="f">
                      <v:path arrowok="t"/>
                      <o:lock v:ext="edit" aspectratio="t" grouping="t"/>
                      <v:textbox>
                        <w:txbxContent>
                          <w:p w:rsidR="001B52AC" w:rsidRPr="00540AC9" w:rsidRDefault="001B52AC" w:rsidP="00F85AAD">
                            <w:pPr>
                              <w:pStyle w:val="Web"/>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：二次医療圏別、年齢調整り患率と死亡率（全がん・</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w:t>
                            </w:r>
                          </w:p>
                        </w:txbxContent>
                      </v:textbox>
                    </v:rect>
                  </w:pict>
                </mc:Fallback>
              </mc:AlternateContent>
            </w:r>
          </w:p>
          <w:p w:rsidR="00F85AAD" w:rsidRPr="00F85AAD" w:rsidRDefault="00F85AAD" w:rsidP="00F85AAD">
            <w:pPr>
              <w:tabs>
                <w:tab w:val="left" w:pos="8364"/>
              </w:tabs>
              <w:adjustRightInd w:val="0"/>
              <w:ind w:leftChars="100" w:left="430" w:hangingChars="100" w:hanging="220"/>
              <w:textAlignment w:val="baseline"/>
              <w:rPr>
                <w:rFonts w:ascii="HG丸ｺﾞｼｯｸM-PRO" w:eastAsia="HG丸ｺﾞｼｯｸM-PRO" w:hAnsi="HG丸ｺﾞｼｯｸM-PRO" w:cs="HG丸ｺﾞｼｯｸM-PRO"/>
                <w:kern w:val="0"/>
                <w:sz w:val="22"/>
                <w:szCs w:val="24"/>
              </w:rPr>
            </w:pPr>
            <w:r w:rsidRPr="00F85AAD">
              <w:rPr>
                <w:rFonts w:ascii="HG丸ｺﾞｼｯｸM-PRO" w:eastAsia="HG丸ｺﾞｼｯｸM-PRO" w:hAnsi="HG丸ｺﾞｼｯｸM-PRO" w:cs="HG丸ｺﾞｼｯｸM-PRO"/>
                <w:noProof/>
                <w:kern w:val="0"/>
                <w:sz w:val="22"/>
                <w:szCs w:val="24"/>
              </w:rPr>
              <w:drawing>
                <wp:anchor distT="0" distB="0" distL="114300" distR="114300" simplePos="0" relativeHeight="252203008" behindDoc="0" locked="0" layoutInCell="1" allowOverlap="1" wp14:anchorId="0DADE645" wp14:editId="6367A7C0">
                  <wp:simplePos x="0" y="0"/>
                  <wp:positionH relativeFrom="column">
                    <wp:posOffset>423545</wp:posOffset>
                  </wp:positionH>
                  <wp:positionV relativeFrom="paragraph">
                    <wp:posOffset>114935</wp:posOffset>
                  </wp:positionV>
                  <wp:extent cx="5760085" cy="4319905"/>
                  <wp:effectExtent l="0" t="0" r="0" b="444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男女逆進行がん年齢調整罹患率(居住地別)7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p>
          <w:p w:rsidR="00F85AAD" w:rsidRPr="00F85AAD" w:rsidRDefault="00F85AAD" w:rsidP="00F85AAD">
            <w:pPr>
              <w:tabs>
                <w:tab w:val="left" w:pos="8364"/>
              </w:tabs>
              <w:adjustRightInd w:val="0"/>
              <w:ind w:leftChars="100" w:left="430" w:hangingChars="100" w:hanging="220"/>
              <w:textAlignment w:val="baseline"/>
              <w:rPr>
                <w:rFonts w:ascii="HG丸ｺﾞｼｯｸM-PRO" w:eastAsia="HG丸ｺﾞｼｯｸM-PRO" w:hAnsi="HG丸ｺﾞｼｯｸM-PRO" w:cs="HG丸ｺﾞｼｯｸM-PRO"/>
                <w:kern w:val="0"/>
                <w:sz w:val="22"/>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b/>
                <w:color w:val="0070C0"/>
                <w:kern w:val="0"/>
                <w:sz w:val="28"/>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b/>
                <w:color w:val="0070C0"/>
                <w:kern w:val="0"/>
                <w:sz w:val="28"/>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b/>
                <w:color w:val="0070C0"/>
                <w:kern w:val="0"/>
                <w:sz w:val="28"/>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b/>
                <w:color w:val="0070C0"/>
                <w:kern w:val="0"/>
                <w:sz w:val="28"/>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b/>
                <w:color w:val="0070C0"/>
                <w:kern w:val="0"/>
                <w:sz w:val="28"/>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b/>
                <w:color w:val="0070C0"/>
                <w:kern w:val="0"/>
                <w:sz w:val="28"/>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b/>
                <w:color w:val="0070C0"/>
                <w:kern w:val="0"/>
                <w:sz w:val="28"/>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b/>
                <w:color w:val="0070C0"/>
                <w:kern w:val="0"/>
                <w:sz w:val="28"/>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b/>
                <w:color w:val="0070C0"/>
                <w:kern w:val="0"/>
                <w:sz w:val="28"/>
                <w:szCs w:val="24"/>
              </w:rPr>
            </w:pPr>
            <w:r w:rsidRPr="00F85AAD">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01984" behindDoc="0" locked="0" layoutInCell="1" allowOverlap="1" wp14:anchorId="1A9B63EB" wp14:editId="5654E8D0">
                      <wp:simplePos x="0" y="0"/>
                      <wp:positionH relativeFrom="column">
                        <wp:posOffset>4387215</wp:posOffset>
                      </wp:positionH>
                      <wp:positionV relativeFrom="paragraph">
                        <wp:posOffset>306070</wp:posOffset>
                      </wp:positionV>
                      <wp:extent cx="1570355" cy="275590"/>
                      <wp:effectExtent l="0" t="0" r="0" b="0"/>
                      <wp:wrapNone/>
                      <wp:docPr id="63" name="テキスト ボックス 4"/>
                      <wp:cNvGraphicFramePr/>
                      <a:graphic xmlns:a="http://schemas.openxmlformats.org/drawingml/2006/main">
                        <a:graphicData uri="http://schemas.microsoft.com/office/word/2010/wordprocessingShape">
                          <wps:wsp>
                            <wps:cNvSpPr txBox="1"/>
                            <wps:spPr>
                              <a:xfrm>
                                <a:off x="0" y="0"/>
                                <a:ext cx="1570355" cy="275590"/>
                              </a:xfrm>
                              <a:prstGeom prst="rect">
                                <a:avLst/>
                              </a:prstGeom>
                              <a:solidFill>
                                <a:sysClr val="window" lastClr="FFFFFF"/>
                              </a:solidFill>
                            </wps:spPr>
                            <wps:txbx>
                              <w:txbxContent>
                                <w:p w:rsidR="001B52AC" w:rsidRPr="00E2616A" w:rsidRDefault="001B52AC" w:rsidP="00F85AAD">
                                  <w:pPr>
                                    <w:pStyle w:val="Web"/>
                                    <w:spacing w:line="240" w:lineRule="exact"/>
                                    <w:rPr>
                                      <w:rFonts w:asciiTheme="minorEastAsia" w:hAnsiTheme="minorEastAsia"/>
                                      <w:sz w:val="20"/>
                                    </w:rPr>
                                  </w:pPr>
                                  <w:r w:rsidRPr="00E2616A">
                                    <w:rPr>
                                      <w:rFonts w:asciiTheme="minorEastAsia" w:hAnsiTheme="minorEastAsia" w:cstheme="minorBidi" w:hint="eastAsia"/>
                                      <w:color w:val="000000" w:themeColor="text1"/>
                                      <w:kern w:val="24"/>
                                      <w:sz w:val="18"/>
                                      <w:szCs w:val="22"/>
                                    </w:rPr>
                                    <w:t>出典：大阪府がん登録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45.45pt;margin-top:24.1pt;width:123.65pt;height:21.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cZ2QEAAGEDAAAOAAAAZHJzL2Uyb0RvYy54bWysU8GO0zAQvSPxD5bvNNku6ULUdAW7KhcE&#10;SAsf4Dp2Y8n2GNtt0msrIT6CX1hx5nvyI4zdbXcFN0QOTmbG82bem8n8ejCabIUPCmxDLyYlJcJy&#10;aJVdN/TL5+WLV5SEyGzLNFjR0J0I9Hrx/Nm8d7WYQge6FZ4giA117xraxejqogi8E4aFCThhMSjB&#10;GxbR9Oui9axHdKOLaVnOih586zxwEQJ6b49Busj4UgoeP0oZRCS6odhbzKfP5yqdxWLO6rVnrlP8&#10;oQ32D10YpiwWPUPdssjIxqu/oIziHgLIOOFgCpBScZE5IJuL8g82dx1zInNBcYI7yxT+Hyz/sP3k&#10;iWobOrukxDKDMxoP38b9/bj/NR6+k/HwYzwcxv1PtMnLpFfvQo1pdw4T4/AWBpz7yR/QmWQYpDfp&#10;jQQJxlH53VltMUTCU1J1VV5WFSUcY9Orqnqdx1E8Zjsf4jsBhqSPhnqcZhaZbd+HiJ3g1dOVVCyA&#10;Vu1SaZ2NXbjRnmwZDh73pYWeEs1CRGdDl/lJTSPEk7QicTtySF9xWA1Zm+nsRHAF7Q5597gxDQ1f&#10;N8wLSnzUN5AXLFW28GYTQarcYYI55mCtZOAcc9WHnUuL8tTOtx7/jMVvAAAA//8DAFBLAwQUAAYA&#10;CAAAACEACAaT5t8AAAAJAQAADwAAAGRycy9kb3ducmV2LnhtbEyPwU7DMAyG70i8Q2QkLoi5G6ha&#10;u6YTAnEYHNA6DjtmTWgqGqdq0q68Pd4Jbr/lT78/F9vZdWIyQ2g9SVguEhCGaq9baiR8Hl7v1yBC&#10;VKRV58lI+DEBtuX1VaFy7c+0N1MVG8ElFHIlwcbY54ihtsapsPC9Id59+cGpyOPQoB7Umctdh6sk&#10;SdGplviCVb15tqb+rkYn4UXdzVVid8d9/Z694TTiAXcfUt7ezE8bENHM8Q+Giz6rQ8lOJz+SDqKT&#10;kGZJxqiEx/UKBAPZwyWcOCxTwLLA/x+UvwAAAP//AwBQSwECLQAUAAYACAAAACEAtoM4kv4AAADh&#10;AQAAEwAAAAAAAAAAAAAAAAAAAAAAW0NvbnRlbnRfVHlwZXNdLnhtbFBLAQItABQABgAIAAAAIQA4&#10;/SH/1gAAAJQBAAALAAAAAAAAAAAAAAAAAC8BAABfcmVscy8ucmVsc1BLAQItABQABgAIAAAAIQD2&#10;DbcZ2QEAAGEDAAAOAAAAAAAAAAAAAAAAAC4CAABkcnMvZTJvRG9jLnhtbFBLAQItABQABgAIAAAA&#10;IQAIBpPm3wAAAAkBAAAPAAAAAAAAAAAAAAAAADMEAABkcnMvZG93bnJldi54bWxQSwUGAAAAAAQA&#10;BADzAAAAPwUAAAAA&#10;" fillcolor="window" stroked="f">
                      <v:textbox>
                        <w:txbxContent>
                          <w:p w:rsidR="001B52AC" w:rsidRPr="00E2616A" w:rsidRDefault="001B52AC" w:rsidP="00F85AAD">
                            <w:pPr>
                              <w:pStyle w:val="Web"/>
                              <w:spacing w:line="240" w:lineRule="exact"/>
                              <w:rPr>
                                <w:rFonts w:asciiTheme="minorEastAsia" w:hAnsiTheme="minorEastAsia"/>
                                <w:sz w:val="20"/>
                              </w:rPr>
                            </w:pPr>
                            <w:r w:rsidRPr="00E2616A">
                              <w:rPr>
                                <w:rFonts w:asciiTheme="minorEastAsia" w:hAnsiTheme="minorEastAsia" w:cstheme="minorBidi" w:hint="eastAsia"/>
                                <w:color w:val="000000" w:themeColor="text1"/>
                                <w:kern w:val="24"/>
                                <w:sz w:val="18"/>
                                <w:szCs w:val="22"/>
                              </w:rPr>
                              <w:t>出典：大阪府がん登録</w:t>
                            </w:r>
                          </w:p>
                        </w:txbxContent>
                      </v:textbox>
                    </v:shape>
                  </w:pict>
                </mc:Fallback>
              </mc:AlternateContent>
            </w:r>
          </w:p>
          <w:p w:rsidR="00630744" w:rsidRPr="00F85AAD" w:rsidRDefault="00630744" w:rsidP="007B321E"/>
        </w:tc>
      </w:tr>
    </w:tbl>
    <w:p w:rsidR="00630744" w:rsidRDefault="00630744" w:rsidP="00630744"/>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B321E" w:rsidRPr="007B321E" w:rsidRDefault="007B321E" w:rsidP="007B321E">
            <w:pPr>
              <w:keepNext/>
              <w:outlineLvl w:val="2"/>
              <w:rPr>
                <w:rFonts w:ascii="ＭＳ ゴシック" w:eastAsiaTheme="majorEastAsia" w:hAnsi="ＭＳ ゴシック" w:cstheme="majorBidi"/>
                <w:b/>
                <w:color w:val="0070C0"/>
                <w:sz w:val="28"/>
              </w:rPr>
            </w:pPr>
            <w:bookmarkStart w:id="104" w:name="_Toc489275317"/>
            <w:r w:rsidRPr="007B321E">
              <w:rPr>
                <w:rFonts w:ascii="ＭＳ ゴシック" w:eastAsiaTheme="majorEastAsia" w:hAnsi="ＭＳ ゴシック" w:cstheme="majorBidi"/>
                <w:b/>
                <w:color w:val="0070C0"/>
                <w:sz w:val="28"/>
              </w:rPr>
              <w:t xml:space="preserve">(5) </w:t>
            </w:r>
            <w:r w:rsidRPr="007B321E">
              <w:rPr>
                <w:rFonts w:ascii="ＭＳ ゴシック" w:eastAsiaTheme="majorEastAsia" w:hAnsi="ＭＳ ゴシック" w:cstheme="majorBidi" w:hint="eastAsia"/>
                <w:b/>
                <w:color w:val="0070C0"/>
                <w:sz w:val="28"/>
              </w:rPr>
              <w:t>ライフステージ別でみた、り患と死亡が多いがん（Ｐ）</w:t>
            </w:r>
            <w:bookmarkEnd w:id="104"/>
          </w:p>
          <w:p w:rsidR="007B321E" w:rsidRPr="007B321E" w:rsidRDefault="007B321E" w:rsidP="007B321E">
            <w:pPr>
              <w:tabs>
                <w:tab w:val="left" w:pos="8364"/>
              </w:tabs>
              <w:snapToGrid w:val="0"/>
              <w:ind w:leftChars="200" w:left="640" w:hangingChars="100" w:hanging="220"/>
              <w:rPr>
                <w:rFonts w:hAnsi="HG丸ｺﾞｼｯｸM-PRO"/>
                <w:sz w:val="22"/>
                <w:szCs w:val="21"/>
              </w:rPr>
            </w:pPr>
            <w:r w:rsidRPr="007B321E">
              <w:rPr>
                <w:rFonts w:hAnsi="HG丸ｺﾞｼｯｸM-PRO" w:hint="eastAsia"/>
                <w:sz w:val="22"/>
                <w:szCs w:val="21"/>
              </w:rPr>
              <w:t>○小児世代のがんのり患と死亡は、白血病、脳腫瘍の割合が、</w:t>
            </w:r>
            <w:r w:rsidRPr="007B321E">
              <w:rPr>
                <w:rFonts w:hAnsi="HG丸ｺﾞｼｯｸM-PRO"/>
                <w:sz w:val="22"/>
                <w:szCs w:val="21"/>
              </w:rPr>
              <w:t>AYA</w:t>
            </w:r>
            <w:r w:rsidRPr="007B321E">
              <w:rPr>
                <w:rFonts w:hAnsi="HG丸ｺﾞｼｯｸM-PRO"/>
                <w:sz w:val="22"/>
                <w:szCs w:val="21"/>
              </w:rPr>
              <w:t>世代</w:t>
            </w:r>
            <w:r w:rsidRPr="007B321E">
              <w:rPr>
                <w:rFonts w:hAnsi="HG丸ｺﾞｼｯｸM-PRO" w:hint="eastAsia"/>
                <w:sz w:val="22"/>
                <w:szCs w:val="21"/>
              </w:rPr>
              <w:t>の男性のり患、死亡は白血病の割合が、女性のり患、死亡は乳房、子宮頸がんの割合がそれぞれ高くなっています。</w:t>
            </w:r>
          </w:p>
          <w:p w:rsidR="007B321E" w:rsidRPr="007B321E" w:rsidRDefault="007B321E" w:rsidP="007B321E">
            <w:pPr>
              <w:tabs>
                <w:tab w:val="left" w:pos="8364"/>
              </w:tabs>
              <w:snapToGrid w:val="0"/>
              <w:ind w:leftChars="100" w:left="430" w:hangingChars="100" w:hanging="220"/>
              <w:rPr>
                <w:rFonts w:hAnsi="HG丸ｺﾞｼｯｸM-PRO"/>
                <w:sz w:val="22"/>
                <w:szCs w:val="21"/>
              </w:rPr>
            </w:pPr>
          </w:p>
          <w:p w:rsidR="007B321E" w:rsidRPr="007B321E" w:rsidRDefault="007B321E" w:rsidP="007B321E">
            <w:pPr>
              <w:tabs>
                <w:tab w:val="left" w:pos="8364"/>
              </w:tabs>
              <w:snapToGrid w:val="0"/>
              <w:ind w:leftChars="200" w:left="640" w:hangingChars="100" w:hanging="220"/>
              <w:rPr>
                <w:rFonts w:hAnsi="HG丸ｺﾞｼｯｸM-PRO"/>
                <w:sz w:val="22"/>
              </w:rPr>
            </w:pPr>
            <w:r w:rsidRPr="007B321E">
              <w:rPr>
                <w:rFonts w:hAnsi="HG丸ｺﾞｼｯｸM-PRO" w:hint="eastAsia"/>
                <w:sz w:val="22"/>
              </w:rPr>
              <w:t>○高齢者では、死亡は肺がんの割合が高く、男性では次いで胃がんが、女性では大腸がんの割合が高くなっています。また、男性のり患は、胃がん、前立腺がん、肺がんの割合が高く、女性のり患は、大腸がん、乳房、胃、肺がんの割合がそれぞれ高くなっています。</w:t>
            </w:r>
          </w:p>
          <w:p w:rsidR="007B321E" w:rsidRPr="007B321E" w:rsidRDefault="007B321E" w:rsidP="007B321E">
            <w:pPr>
              <w:tabs>
                <w:tab w:val="left" w:pos="8364"/>
              </w:tabs>
              <w:snapToGrid w:val="0"/>
              <w:ind w:leftChars="100" w:left="420" w:hangingChars="100" w:hanging="210"/>
              <w:rPr>
                <w:rFonts w:hAnsi="HG丸ｺﾞｼｯｸM-PRO"/>
                <w:sz w:val="22"/>
              </w:rPr>
            </w:pPr>
            <w:r w:rsidRPr="007B321E">
              <w:rPr>
                <w:noProof/>
              </w:rPr>
              <mc:AlternateContent>
                <mc:Choice Requires="wps">
                  <w:drawing>
                    <wp:anchor distT="0" distB="0" distL="114300" distR="114300" simplePos="0" relativeHeight="251771904" behindDoc="0" locked="0" layoutInCell="1" allowOverlap="1" wp14:anchorId="1274677B" wp14:editId="16B28D16">
                      <wp:simplePos x="0" y="0"/>
                      <wp:positionH relativeFrom="column">
                        <wp:posOffset>180340</wp:posOffset>
                      </wp:positionH>
                      <wp:positionV relativeFrom="paragraph">
                        <wp:posOffset>35560</wp:posOffset>
                      </wp:positionV>
                      <wp:extent cx="5596890" cy="368935"/>
                      <wp:effectExtent l="0" t="0" r="0" b="0"/>
                      <wp:wrapNone/>
                      <wp:docPr id="10327" name="テキスト ボックス 19"/>
                      <wp:cNvGraphicFramePr/>
                      <a:graphic xmlns:a="http://schemas.openxmlformats.org/drawingml/2006/main">
                        <a:graphicData uri="http://schemas.microsoft.com/office/word/2010/wordprocessingShape">
                          <wps:wsp>
                            <wps:cNvSpPr txBox="1"/>
                            <wps:spPr>
                              <a:xfrm>
                                <a:off x="0" y="0"/>
                                <a:ext cx="5596890" cy="368935"/>
                              </a:xfrm>
                              <a:prstGeom prst="rect">
                                <a:avLst/>
                              </a:prstGeom>
                              <a:noFill/>
                            </wps:spPr>
                            <wps:txbx>
                              <w:txbxContent>
                                <w:p w:rsidR="001B52AC" w:rsidRPr="00042861" w:rsidRDefault="001B52AC" w:rsidP="007B321E">
                                  <w:pPr>
                                    <w:pStyle w:val="Web"/>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テキスト ボックス 19" o:spid="_x0000_s1053" type="#_x0000_t202" style="position:absolute;left:0;text-align:left;margin-left:14.2pt;margin-top:2.8pt;width:440.7pt;height:29.0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dQuQEAACwDAAAOAAAAZHJzL2Uyb0RvYy54bWysUsGO0zAQvSPxD5bvNGmrLtuo6QpYLRcE&#10;SAsf4DpOYyn2GI/bpNdGQnwEv4D2zPfkRxi73S6CG+Jie2Y8z++98eqmNy3bK48abMmnk5wzZSVU&#10;2m5L/vnT3YtrzjAIW4kWrCr5QSG/WT9/tupcoWbQQFspzwjEYtG5kjchuCLLUDbKCJyAU5aKNXgj&#10;AoV+m1VedIRu2myW51dZB75yHqRCpOztqcjXCb+ulQwf6hpVYG3JiVtIq0/rJq7ZeiWKrReu0fJM&#10;Q/wDCyO0pUcvULciCLbz+i8oo6UHhDpMJJgM6lpLlTSQmmn+h5r7RjiVtJA56C424f+Dle/3Hz3T&#10;Fc0un89ecmaFoTGNw9fx+GM8/hyHb2wcvo/DMB4fKGbTZfSsc1hQ672j5tC/hp76H/NIyWhFX3sT&#10;dxLJqE7uHy6Oqz4wScnFYnl1vaSSpNqcjvNFhMmeup3H8FaBYfFQck8TTUaL/TsMp6uPV+JjFu50&#10;28Z8pHiiEk+h3/RJJmk8899AdSD6HQ2/5PhlJ7zizIf2DaS/EtHQvdoFQkwPRZhTzxmdRpKonr9P&#10;nPnvcbr19MnXvwAAAP//AwBQSwMEFAAGAAgAAAAhAHNLhabcAAAABwEAAA8AAABkcnMvZG93bnJl&#10;di54bWxMj8FOwzAQRO9I/IO1SNyo3UJDG+JUFVCJAxdKuG/jJY6I11HsNunf15zgOJrRzJtiM7lO&#10;nGgIrWcN85kCQVx703Kjofrc3a1AhIhssPNMGs4UYFNeXxWYGz/yB532sRGphEOOGmyMfS5lqC05&#10;DDPfEyfv2w8OY5JDI82AYyp3nVwolUmHLacFiz09W6p/9kenIUaznZ+rVxfevqb3l9GqeomV1rc3&#10;0/YJRKQp/oXhFz+hQ5mYDv7IJohOw2L1kJIalhmIZK/VOj05aMjuH0GWhfzPX14AAAD//wMAUEsB&#10;Ai0AFAAGAAgAAAAhALaDOJL+AAAA4QEAABMAAAAAAAAAAAAAAAAAAAAAAFtDb250ZW50X1R5cGVz&#10;XS54bWxQSwECLQAUAAYACAAAACEAOP0h/9YAAACUAQAACwAAAAAAAAAAAAAAAAAvAQAAX3JlbHMv&#10;LnJlbHNQSwECLQAUAAYACAAAACEASjdXULkBAAAsAwAADgAAAAAAAAAAAAAAAAAuAgAAZHJzL2Uy&#10;b0RvYy54bWxQSwECLQAUAAYACAAAACEAc0uFptwAAAAHAQAADwAAAAAAAAAAAAAAAAATBAAAZHJz&#10;L2Rvd25yZXYueG1sUEsFBgAAAAAEAAQA8wAAABwFAAAAAA==&#10;" filled="f" stroked="f">
                      <v:textbox style="mso-fit-shape-to-text:t">
                        <w:txbxContent>
                          <w:p w:rsidR="001B52AC" w:rsidRPr="00042861" w:rsidRDefault="001B52AC" w:rsidP="007B321E">
                            <w:pPr>
                              <w:pStyle w:val="Web"/>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p>
          <w:p w:rsidR="007B321E" w:rsidRPr="007B321E" w:rsidRDefault="007B321E" w:rsidP="007B321E">
            <w:pPr>
              <w:tabs>
                <w:tab w:val="left" w:pos="8364"/>
              </w:tabs>
              <w:snapToGrid w:val="0"/>
              <w:ind w:leftChars="100" w:left="430" w:hangingChars="100" w:hanging="220"/>
              <w:rPr>
                <w:rFonts w:hAnsi="HG丸ｺﾞｼｯｸM-PRO"/>
                <w:sz w:val="22"/>
              </w:rPr>
            </w:pPr>
          </w:p>
          <w:p w:rsidR="007B321E" w:rsidRPr="007B321E" w:rsidRDefault="007B321E" w:rsidP="007B321E">
            <w:pPr>
              <w:tabs>
                <w:tab w:val="left" w:pos="8364"/>
              </w:tabs>
              <w:spacing w:line="300" w:lineRule="auto"/>
              <w:ind w:leftChars="36" w:left="296" w:hangingChars="100" w:hanging="220"/>
              <w:rPr>
                <w:rFonts w:hAnsi="HG丸ｺﾞｼｯｸM-PRO"/>
                <w:sz w:val="22"/>
              </w:rPr>
            </w:pPr>
            <w:r w:rsidRPr="007B321E">
              <w:rPr>
                <w:rFonts w:hAnsi="HG丸ｺﾞｼｯｸM-PRO"/>
                <w:noProof/>
                <w:sz w:val="22"/>
              </w:rPr>
              <w:drawing>
                <wp:anchor distT="0" distB="0" distL="114300" distR="114300" simplePos="0" relativeHeight="251773952" behindDoc="0" locked="0" layoutInCell="1" allowOverlap="1" wp14:anchorId="5ADB4FB2" wp14:editId="2A8D3D2D">
                  <wp:simplePos x="0" y="0"/>
                  <wp:positionH relativeFrom="column">
                    <wp:posOffset>906780</wp:posOffset>
                  </wp:positionH>
                  <wp:positionV relativeFrom="paragraph">
                    <wp:posOffset>13335</wp:posOffset>
                  </wp:positionV>
                  <wp:extent cx="4150360" cy="2731135"/>
                  <wp:effectExtent l="0" t="0" r="2540" b="0"/>
                  <wp:wrapNone/>
                  <wp:docPr id="9284" name="図 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0716A.tmp"/>
                          <pic:cNvPicPr/>
                        </pic:nvPicPr>
                        <pic:blipFill>
                          <a:blip r:embed="rId20">
                            <a:extLst>
                              <a:ext uri="{28A0092B-C50C-407E-A947-70E740481C1C}">
                                <a14:useLocalDpi xmlns:a14="http://schemas.microsoft.com/office/drawing/2010/main" val="0"/>
                              </a:ext>
                            </a:extLst>
                          </a:blip>
                          <a:stretch>
                            <a:fillRect/>
                          </a:stretch>
                        </pic:blipFill>
                        <pic:spPr>
                          <a:xfrm>
                            <a:off x="0" y="0"/>
                            <a:ext cx="4150360" cy="2731135"/>
                          </a:xfrm>
                          <a:prstGeom prst="rect">
                            <a:avLst/>
                          </a:prstGeom>
                        </pic:spPr>
                      </pic:pic>
                    </a:graphicData>
                  </a:graphic>
                  <wp14:sizeRelH relativeFrom="page">
                    <wp14:pctWidth>0</wp14:pctWidth>
                  </wp14:sizeRelH>
                  <wp14:sizeRelV relativeFrom="page">
                    <wp14:pctHeight>0</wp14:pctHeight>
                  </wp14:sizeRelV>
                </wp:anchor>
              </w:drawing>
            </w:r>
          </w:p>
          <w:p w:rsidR="007B321E" w:rsidRPr="007B321E" w:rsidRDefault="007B321E" w:rsidP="007B321E">
            <w:pPr>
              <w:tabs>
                <w:tab w:val="left" w:pos="8364"/>
              </w:tabs>
              <w:spacing w:line="300" w:lineRule="auto"/>
              <w:ind w:leftChars="36" w:left="296" w:hangingChars="100" w:hanging="220"/>
              <w:rPr>
                <w:rFonts w:hAnsi="HG丸ｺﾞｼｯｸM-PRO"/>
                <w:sz w:val="22"/>
              </w:rPr>
            </w:pPr>
          </w:p>
          <w:p w:rsidR="007B321E" w:rsidRPr="007B321E" w:rsidRDefault="007B321E" w:rsidP="007B321E">
            <w:pPr>
              <w:tabs>
                <w:tab w:val="left" w:pos="8364"/>
              </w:tabs>
              <w:spacing w:line="300" w:lineRule="auto"/>
              <w:ind w:leftChars="36" w:left="296" w:hangingChars="100" w:hanging="220"/>
              <w:rPr>
                <w:rFonts w:hAnsi="HG丸ｺﾞｼｯｸM-PRO"/>
                <w:sz w:val="22"/>
              </w:rPr>
            </w:pPr>
          </w:p>
          <w:p w:rsidR="007B321E" w:rsidRPr="007B321E" w:rsidRDefault="007B321E" w:rsidP="007B321E">
            <w:pPr>
              <w:tabs>
                <w:tab w:val="left" w:pos="8364"/>
              </w:tabs>
              <w:spacing w:line="300" w:lineRule="auto"/>
              <w:ind w:leftChars="36" w:left="296" w:hangingChars="100" w:hanging="220"/>
              <w:rPr>
                <w:rFonts w:hAnsi="HG丸ｺﾞｼｯｸM-PRO"/>
                <w:sz w:val="22"/>
              </w:rPr>
            </w:pPr>
          </w:p>
          <w:p w:rsidR="007B321E" w:rsidRPr="007B321E" w:rsidRDefault="007B321E" w:rsidP="007B321E">
            <w:pPr>
              <w:tabs>
                <w:tab w:val="left" w:pos="8364"/>
              </w:tabs>
              <w:spacing w:line="300" w:lineRule="auto"/>
              <w:ind w:leftChars="36" w:left="296" w:hangingChars="100" w:hanging="220"/>
              <w:rPr>
                <w:rFonts w:hAnsi="HG丸ｺﾞｼｯｸM-PRO"/>
                <w:sz w:val="22"/>
              </w:rPr>
            </w:pPr>
          </w:p>
          <w:p w:rsidR="007B321E" w:rsidRPr="007B321E" w:rsidRDefault="007B321E" w:rsidP="007B321E">
            <w:pPr>
              <w:tabs>
                <w:tab w:val="left" w:pos="8364"/>
              </w:tabs>
              <w:spacing w:line="300" w:lineRule="auto"/>
              <w:ind w:leftChars="36" w:left="296" w:hangingChars="100" w:hanging="220"/>
              <w:rPr>
                <w:rFonts w:hAnsi="HG丸ｺﾞｼｯｸM-PRO"/>
                <w:sz w:val="22"/>
              </w:rPr>
            </w:pPr>
          </w:p>
          <w:p w:rsidR="007B321E" w:rsidRPr="007B321E" w:rsidRDefault="007B321E" w:rsidP="007B321E">
            <w:pPr>
              <w:tabs>
                <w:tab w:val="left" w:pos="8364"/>
              </w:tabs>
              <w:spacing w:line="300" w:lineRule="auto"/>
              <w:ind w:leftChars="36" w:left="296" w:hangingChars="100" w:hanging="220"/>
              <w:rPr>
                <w:rFonts w:hAnsi="HG丸ｺﾞｼｯｸM-PRO"/>
                <w:sz w:val="22"/>
              </w:rPr>
            </w:pPr>
          </w:p>
          <w:p w:rsidR="007B321E" w:rsidRPr="007B321E" w:rsidRDefault="007B321E" w:rsidP="007B321E">
            <w:pPr>
              <w:tabs>
                <w:tab w:val="left" w:pos="8364"/>
              </w:tabs>
              <w:spacing w:line="300" w:lineRule="auto"/>
              <w:ind w:leftChars="36" w:left="296" w:hangingChars="100" w:hanging="220"/>
              <w:rPr>
                <w:rFonts w:hAnsi="HG丸ｺﾞｼｯｸM-PRO"/>
                <w:sz w:val="22"/>
              </w:rPr>
            </w:pPr>
          </w:p>
          <w:p w:rsidR="007B321E" w:rsidRPr="007B321E" w:rsidRDefault="007B321E" w:rsidP="007B321E">
            <w:pPr>
              <w:tabs>
                <w:tab w:val="left" w:pos="8364"/>
              </w:tabs>
              <w:spacing w:line="300" w:lineRule="auto"/>
              <w:ind w:leftChars="36" w:left="296" w:hangingChars="100" w:hanging="220"/>
              <w:rPr>
                <w:rFonts w:hAnsi="HG丸ｺﾞｼｯｸM-PRO"/>
                <w:sz w:val="22"/>
              </w:rPr>
            </w:pPr>
          </w:p>
          <w:p w:rsidR="007B321E" w:rsidRPr="007B321E" w:rsidRDefault="007B321E" w:rsidP="007B321E">
            <w:pPr>
              <w:tabs>
                <w:tab w:val="left" w:pos="8364"/>
              </w:tabs>
              <w:spacing w:line="300" w:lineRule="auto"/>
              <w:ind w:leftChars="36" w:left="296" w:hangingChars="100" w:hanging="220"/>
              <w:rPr>
                <w:rFonts w:hAnsi="HG丸ｺﾞｼｯｸM-PRO"/>
                <w:sz w:val="22"/>
              </w:rPr>
            </w:pPr>
          </w:p>
          <w:p w:rsidR="007B321E" w:rsidRPr="007B321E" w:rsidRDefault="007B321E" w:rsidP="007B321E">
            <w:pPr>
              <w:tabs>
                <w:tab w:val="left" w:pos="8364"/>
              </w:tabs>
              <w:spacing w:line="300" w:lineRule="auto"/>
              <w:ind w:leftChars="36" w:left="356" w:hangingChars="100" w:hanging="280"/>
              <w:rPr>
                <w:rFonts w:hAnsi="HG丸ｺﾞｼｯｸM-PRO"/>
                <w:sz w:val="22"/>
              </w:rPr>
            </w:pPr>
            <w:r w:rsidRPr="007B321E">
              <w:rPr>
                <w:rFonts w:hAnsi="HG丸ｺﾞｼｯｸM-PRO"/>
                <w:noProof/>
                <w:sz w:val="28"/>
              </w:rPr>
              <w:drawing>
                <wp:anchor distT="0" distB="0" distL="114300" distR="114300" simplePos="0" relativeHeight="251774976" behindDoc="0" locked="0" layoutInCell="1" allowOverlap="1" wp14:anchorId="0770B534" wp14:editId="09E434CE">
                  <wp:simplePos x="0" y="0"/>
                  <wp:positionH relativeFrom="column">
                    <wp:posOffset>1064895</wp:posOffset>
                  </wp:positionH>
                  <wp:positionV relativeFrom="paragraph">
                    <wp:posOffset>93345</wp:posOffset>
                  </wp:positionV>
                  <wp:extent cx="3918585" cy="2552700"/>
                  <wp:effectExtent l="0" t="0" r="5715" b="0"/>
                  <wp:wrapNone/>
                  <wp:docPr id="9285" name="図 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08914.tmp"/>
                          <pic:cNvPicPr/>
                        </pic:nvPicPr>
                        <pic:blipFill>
                          <a:blip r:embed="rId21">
                            <a:extLst>
                              <a:ext uri="{28A0092B-C50C-407E-A947-70E740481C1C}">
                                <a14:useLocalDpi xmlns:a14="http://schemas.microsoft.com/office/drawing/2010/main" val="0"/>
                              </a:ext>
                            </a:extLst>
                          </a:blip>
                          <a:stretch>
                            <a:fillRect/>
                          </a:stretch>
                        </pic:blipFill>
                        <pic:spPr>
                          <a:xfrm>
                            <a:off x="0" y="0"/>
                            <a:ext cx="3918585" cy="2552700"/>
                          </a:xfrm>
                          <a:prstGeom prst="rect">
                            <a:avLst/>
                          </a:prstGeom>
                        </pic:spPr>
                      </pic:pic>
                    </a:graphicData>
                  </a:graphic>
                  <wp14:sizeRelH relativeFrom="page">
                    <wp14:pctWidth>0</wp14:pctWidth>
                  </wp14:sizeRelH>
                  <wp14:sizeRelV relativeFrom="page">
                    <wp14:pctHeight>0</wp14:pctHeight>
                  </wp14:sizeRelV>
                </wp:anchor>
              </w:drawing>
            </w:r>
          </w:p>
          <w:p w:rsidR="007B321E" w:rsidRPr="007B321E" w:rsidRDefault="007B321E" w:rsidP="007B321E">
            <w:pPr>
              <w:tabs>
                <w:tab w:val="left" w:pos="8364"/>
              </w:tabs>
              <w:snapToGrid w:val="0"/>
              <w:spacing w:line="300" w:lineRule="auto"/>
              <w:rPr>
                <w:rFonts w:hAnsi="HG丸ｺﾞｼｯｸM-PRO"/>
                <w:sz w:val="28"/>
              </w:rPr>
            </w:pPr>
          </w:p>
          <w:p w:rsidR="007B321E" w:rsidRPr="007B321E" w:rsidRDefault="007B321E" w:rsidP="007B321E">
            <w:pPr>
              <w:tabs>
                <w:tab w:val="left" w:pos="8364"/>
              </w:tabs>
              <w:snapToGrid w:val="0"/>
              <w:spacing w:line="300" w:lineRule="auto"/>
              <w:rPr>
                <w:rFonts w:hAnsi="HG丸ｺﾞｼｯｸM-PRO"/>
                <w:sz w:val="28"/>
              </w:rPr>
            </w:pPr>
          </w:p>
          <w:p w:rsidR="007B321E" w:rsidRPr="007B321E" w:rsidRDefault="007B321E" w:rsidP="007B321E">
            <w:pPr>
              <w:tabs>
                <w:tab w:val="left" w:pos="8364"/>
              </w:tabs>
              <w:snapToGrid w:val="0"/>
              <w:spacing w:line="300" w:lineRule="auto"/>
              <w:rPr>
                <w:rFonts w:hAnsi="HG丸ｺﾞｼｯｸM-PRO"/>
                <w:sz w:val="28"/>
              </w:rPr>
            </w:pPr>
          </w:p>
          <w:p w:rsidR="007B321E" w:rsidRPr="007B321E" w:rsidRDefault="007B321E" w:rsidP="007B321E">
            <w:pPr>
              <w:tabs>
                <w:tab w:val="left" w:pos="8364"/>
              </w:tabs>
              <w:snapToGrid w:val="0"/>
              <w:spacing w:line="300" w:lineRule="auto"/>
              <w:rPr>
                <w:rFonts w:hAnsi="HG丸ｺﾞｼｯｸM-PRO"/>
                <w:sz w:val="28"/>
              </w:rPr>
            </w:pPr>
          </w:p>
          <w:p w:rsidR="007B321E" w:rsidRPr="007B321E" w:rsidRDefault="007B321E" w:rsidP="007B321E">
            <w:pPr>
              <w:tabs>
                <w:tab w:val="left" w:pos="8364"/>
              </w:tabs>
              <w:snapToGrid w:val="0"/>
              <w:spacing w:line="300" w:lineRule="auto"/>
              <w:rPr>
                <w:rFonts w:hAnsi="HG丸ｺﾞｼｯｸM-PRO"/>
                <w:sz w:val="28"/>
              </w:rPr>
            </w:pPr>
          </w:p>
          <w:p w:rsidR="007B321E" w:rsidRPr="007B321E" w:rsidRDefault="007B321E" w:rsidP="007B321E">
            <w:pPr>
              <w:widowControl/>
              <w:jc w:val="left"/>
              <w:rPr>
                <w:rFonts w:hAnsi="HG丸ｺﾞｼｯｸM-PRO"/>
                <w:sz w:val="28"/>
              </w:rPr>
            </w:pPr>
            <w:r w:rsidRPr="007B321E">
              <w:rPr>
                <w:rFonts w:hAnsi="HG丸ｺﾞｼｯｸM-PRO"/>
                <w:sz w:val="28"/>
              </w:rPr>
              <w:br w:type="page"/>
            </w:r>
          </w:p>
          <w:p w:rsidR="007B321E" w:rsidRPr="007B321E" w:rsidRDefault="007B321E" w:rsidP="007B321E">
            <w:pPr>
              <w:widowControl/>
              <w:jc w:val="left"/>
              <w:rPr>
                <w:rFonts w:hAnsi="HG丸ｺﾞｼｯｸM-PRO"/>
                <w:sz w:val="28"/>
              </w:rPr>
            </w:pPr>
          </w:p>
          <w:p w:rsidR="007B321E" w:rsidRPr="007B321E" w:rsidRDefault="007B321E" w:rsidP="007B321E">
            <w:pPr>
              <w:widowControl/>
              <w:jc w:val="left"/>
              <w:rPr>
                <w:rFonts w:hAnsi="HG丸ｺﾞｼｯｸM-PRO"/>
                <w:sz w:val="28"/>
              </w:rPr>
            </w:pPr>
          </w:p>
          <w:p w:rsidR="007B321E" w:rsidRPr="007B321E" w:rsidRDefault="007B321E" w:rsidP="007B321E">
            <w:pPr>
              <w:widowControl/>
              <w:jc w:val="left"/>
              <w:rPr>
                <w:rFonts w:hAnsi="HG丸ｺﾞｼｯｸM-PRO"/>
                <w:sz w:val="28"/>
              </w:rPr>
            </w:pPr>
          </w:p>
          <w:p w:rsidR="007B321E" w:rsidRPr="007B321E" w:rsidRDefault="007B321E" w:rsidP="007B321E">
            <w:pPr>
              <w:widowControl/>
              <w:jc w:val="left"/>
              <w:rPr>
                <w:rFonts w:hAnsi="HG丸ｺﾞｼｯｸM-PRO"/>
                <w:sz w:val="28"/>
              </w:rPr>
            </w:pPr>
          </w:p>
          <w:p w:rsidR="007B321E" w:rsidRPr="007B321E" w:rsidRDefault="007B321E" w:rsidP="007B321E">
            <w:pPr>
              <w:widowControl/>
              <w:jc w:val="left"/>
              <w:rPr>
                <w:rFonts w:hAnsi="HG丸ｺﾞｼｯｸM-PRO"/>
                <w:sz w:val="28"/>
              </w:rPr>
            </w:pPr>
            <w:r w:rsidRPr="007B321E">
              <w:rPr>
                <w:rFonts w:hAnsi="HG丸ｺﾞｼｯｸM-PRO"/>
                <w:noProof/>
              </w:rPr>
              <mc:AlternateContent>
                <mc:Choice Requires="wps">
                  <w:drawing>
                    <wp:anchor distT="0" distB="0" distL="114300" distR="114300" simplePos="0" relativeHeight="251772928" behindDoc="0" locked="0" layoutInCell="1" allowOverlap="1" wp14:anchorId="12CA7D0F" wp14:editId="7D2C6117">
                      <wp:simplePos x="0" y="0"/>
                      <wp:positionH relativeFrom="column">
                        <wp:posOffset>2920365</wp:posOffset>
                      </wp:positionH>
                      <wp:positionV relativeFrom="paragraph">
                        <wp:posOffset>52070</wp:posOffset>
                      </wp:positionV>
                      <wp:extent cx="3503930" cy="275590"/>
                      <wp:effectExtent l="0" t="0" r="1270" b="0"/>
                      <wp:wrapNone/>
                      <wp:docPr id="260" name="テキスト ボックス 4"/>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1B52AC" w:rsidRPr="0020733B" w:rsidRDefault="001B52AC" w:rsidP="007B321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29.95pt;margin-top:4.1pt;width:275.9pt;height:21.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kg2AEAAGIDAAAOAAAAZHJzL2Uyb0RvYy54bWysU8GO0zAQvSPxD5bvNNmWLrtR0xXsqlwQ&#10;IC18gOvYjSXbY2y3Sa+NhPgIfgFx5nvyI4zdbXcFN0QOTmbG82bem8nipjea7IQPCmxNLyYlJcJy&#10;aJTd1PTzp9WLK0pCZLZhGqyo6V4EerN8/mzRuUpMoQXdCE8QxIaqczVtY3RVUQTeCsPCBJywGJTg&#10;DYto+k3ReNYhutHFtCwviw584zxwEQJ6745Busz4UgoeP0gZRCS6pthbzKfP5zqdxXLBqo1nrlX8&#10;oQ32D10YpiwWPUPdscjI1qu/oIziHgLIOOFgCpBScZE5IJuL8g829y1zInNBcYI7yxT+Hyx/v/vo&#10;iWpqOr1EfSwzOKRx+DoefoyHX+PwjYzD93EYxsNPtMnLJFjnQoV59w4zY/8Gehz8yR/QmXTopTfp&#10;jQwJxhF6f5Zb9JFwdM7m5ex6hiGOsemr+fw6z6N4zHY+xLcCDEkfNfU4zqwy270LETvBq6crqVgA&#10;rZqV0job+3CrPdkxnDwuTAMdJZqFiM6arvKTmkaIJ2lF4nbkkL5iv+6P4lydCK6h2SPvDlempuHL&#10;lnlBiY/6FvKGpcoWXm8jSJU7TDDHHKyVDBxkrvqwdGlTntr51uOvsfwNAAD//wMAUEsDBBQABgAI&#10;AAAAIQBQb9Ui4AAAAAkBAAAPAAAAZHJzL2Rvd25yZXYueG1sTI8xT8MwFIR3JP6D9ZBYEH1ORUsT&#10;8lIhEENhQE0ZGN34kUTEdhQ7afj3uBOMpzvdfZdvZ9OJiQffOkuQLCQItpXTra0JPg4vtxsQPiir&#10;VecsE/ywh21xeZGrTLuT3fNUhlrEEuszRdCE0GeIvmrYKL9wPdvofbnBqBDlUKMe1CmWmw6XUq7R&#10;qNbGhUb1/NRw9V2OhuBZ3cylbHaf++otfcVpxAPu3omur+bHBxCB5/AXhjN+RIciMh3daLUXHcHd&#10;Kk1jlGCzBHH2ZZLcgzgSrJI1YJHj/wfFLwAAAP//AwBQSwECLQAUAAYACAAAACEAtoM4kv4AAADh&#10;AQAAEwAAAAAAAAAAAAAAAAAAAAAAW0NvbnRlbnRfVHlwZXNdLnhtbFBLAQItABQABgAIAAAAIQA4&#10;/SH/1gAAAJQBAAALAAAAAAAAAAAAAAAAAC8BAABfcmVscy8ucmVsc1BLAQItABQABgAIAAAAIQCG&#10;dBkg2AEAAGIDAAAOAAAAAAAAAAAAAAAAAC4CAABkcnMvZTJvRG9jLnhtbFBLAQItABQABgAIAAAA&#10;IQBQb9Ui4AAAAAkBAAAPAAAAAAAAAAAAAAAAADIEAABkcnMvZG93bnJldi54bWxQSwUGAAAAAAQA&#10;BADzAAAAPwUAAAAA&#10;" fillcolor="window" stroked="f">
                      <v:textbox>
                        <w:txbxContent>
                          <w:p w:rsidR="001B52AC" w:rsidRPr="0020733B" w:rsidRDefault="001B52AC" w:rsidP="007B321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v:textbox>
                    </v:shape>
                  </w:pict>
                </mc:Fallback>
              </mc:AlternateContent>
            </w:r>
          </w:p>
          <w:p w:rsidR="00630744" w:rsidRPr="007B321E" w:rsidRDefault="00630744" w:rsidP="007B321E"/>
        </w:tc>
        <w:tc>
          <w:tcPr>
            <w:tcW w:w="10926" w:type="dxa"/>
          </w:tcPr>
          <w:p w:rsidR="00F85AAD" w:rsidRPr="00DB2FAD" w:rsidRDefault="00F85AAD" w:rsidP="00455A63">
            <w:pPr>
              <w:pStyle w:val="3"/>
              <w:ind w:leftChars="0" w:left="0"/>
              <w:rPr>
                <w:rFonts w:asciiTheme="majorEastAsia" w:hAnsiTheme="majorEastAsia"/>
                <w:b/>
                <w:color w:val="0070C0"/>
                <w:sz w:val="28"/>
              </w:rPr>
            </w:pPr>
            <w:bookmarkStart w:id="105" w:name="_Toc488834898"/>
            <w:bookmarkStart w:id="106" w:name="_Toc488877894"/>
            <w:bookmarkStart w:id="107" w:name="_Toc501472690"/>
            <w:r w:rsidRPr="00DB2FAD">
              <w:rPr>
                <w:rFonts w:asciiTheme="majorEastAsia" w:hAnsiTheme="majorEastAsia"/>
                <w:b/>
                <w:color w:val="0070C0"/>
                <w:sz w:val="28"/>
              </w:rPr>
              <w:t xml:space="preserve">(5) </w:t>
            </w:r>
            <w:r w:rsidRPr="00DB2FAD">
              <w:rPr>
                <w:rFonts w:asciiTheme="majorEastAsia" w:hAnsiTheme="majorEastAsia" w:hint="eastAsia"/>
                <w:b/>
                <w:color w:val="0070C0"/>
                <w:sz w:val="28"/>
              </w:rPr>
              <w:t>ライフステージ別でみた、り患と死亡が多いがん</w:t>
            </w:r>
            <w:bookmarkEnd w:id="105"/>
            <w:bookmarkEnd w:id="106"/>
            <w:bookmarkEnd w:id="107"/>
          </w:p>
          <w:p w:rsidR="00F85AAD" w:rsidRDefault="00F85AAD" w:rsidP="00F85AAD">
            <w:pPr>
              <w:ind w:left="630" w:hangingChars="300" w:hanging="630"/>
              <w:rPr>
                <w:sz w:val="22"/>
              </w:rPr>
            </w:pPr>
            <w:r>
              <w:rPr>
                <w:rFonts w:hint="eastAsia"/>
              </w:rPr>
              <w:t xml:space="preserve">　　</w:t>
            </w:r>
            <w:r w:rsidRPr="00AA4032">
              <w:rPr>
                <w:rFonts w:hint="eastAsia"/>
                <w:sz w:val="22"/>
              </w:rPr>
              <w:t>○小児世代（</w:t>
            </w:r>
            <w:r w:rsidRPr="00AA4032">
              <w:rPr>
                <w:rFonts w:hint="eastAsia"/>
                <w:sz w:val="22"/>
              </w:rPr>
              <w:t>15</w:t>
            </w:r>
            <w:r w:rsidRPr="00AA4032">
              <w:rPr>
                <w:rFonts w:hint="eastAsia"/>
                <w:sz w:val="22"/>
              </w:rPr>
              <w:t>歳未満）のがんのり患と死亡は、白血病、脳腫瘍の割合が高く</w:t>
            </w:r>
            <w:r>
              <w:rPr>
                <w:rFonts w:hint="eastAsia"/>
                <w:sz w:val="22"/>
              </w:rPr>
              <w:t>なっています。</w:t>
            </w:r>
            <w:r w:rsidRPr="00AA4032">
              <w:rPr>
                <w:rFonts w:hint="eastAsia"/>
                <w:sz w:val="22"/>
              </w:rPr>
              <w:t>また、</w:t>
            </w:r>
            <w:r w:rsidRPr="00AA4032">
              <w:rPr>
                <w:sz w:val="22"/>
              </w:rPr>
              <w:t>AYA</w:t>
            </w:r>
            <w:r w:rsidRPr="00AA4032">
              <w:rPr>
                <w:sz w:val="22"/>
              </w:rPr>
              <w:t>世代</w:t>
            </w:r>
            <w:r w:rsidRPr="00AA4032">
              <w:rPr>
                <w:rFonts w:hint="eastAsia"/>
                <w:sz w:val="22"/>
              </w:rPr>
              <w:t>（</w:t>
            </w:r>
            <w:r w:rsidRPr="00AA4032">
              <w:rPr>
                <w:rFonts w:hint="eastAsia"/>
                <w:sz w:val="22"/>
              </w:rPr>
              <w:t>15</w:t>
            </w:r>
            <w:r w:rsidRPr="00AA4032">
              <w:rPr>
                <w:rFonts w:hint="eastAsia"/>
                <w:sz w:val="22"/>
              </w:rPr>
              <w:t>歳～</w:t>
            </w:r>
            <w:r w:rsidRPr="00AA4032">
              <w:rPr>
                <w:rFonts w:hint="eastAsia"/>
                <w:sz w:val="22"/>
              </w:rPr>
              <w:t>39</w:t>
            </w:r>
            <w:r w:rsidRPr="00AA4032">
              <w:rPr>
                <w:rFonts w:hint="eastAsia"/>
                <w:sz w:val="22"/>
              </w:rPr>
              <w:t>歳）</w:t>
            </w:r>
            <w:r w:rsidRPr="00540AC9">
              <w:rPr>
                <w:rFonts w:hint="eastAsia"/>
                <w:sz w:val="22"/>
              </w:rPr>
              <w:t>（注</w:t>
            </w:r>
            <w:r w:rsidRPr="00AA4032">
              <w:rPr>
                <w:rFonts w:hint="eastAsia"/>
                <w:sz w:val="22"/>
              </w:rPr>
              <w:t>6</w:t>
            </w:r>
            <w:r w:rsidRPr="00540AC9">
              <w:rPr>
                <w:rFonts w:hint="eastAsia"/>
                <w:sz w:val="22"/>
              </w:rPr>
              <w:t>）</w:t>
            </w:r>
            <w:r w:rsidRPr="00AA4032">
              <w:rPr>
                <w:rFonts w:hint="eastAsia"/>
                <w:sz w:val="22"/>
              </w:rPr>
              <w:t>については、男性のり患、死亡は白血病の割合が高く、女性のり患、死亡は乳房、子宮頸がんの割合が高くなっています。ただし、小児世代および</w:t>
            </w:r>
            <w:r w:rsidRPr="00AA4032">
              <w:rPr>
                <w:rFonts w:hint="eastAsia"/>
                <w:sz w:val="22"/>
              </w:rPr>
              <w:t>AYA</w:t>
            </w:r>
            <w:r w:rsidRPr="00AA4032">
              <w:rPr>
                <w:rFonts w:hint="eastAsia"/>
                <w:sz w:val="22"/>
              </w:rPr>
              <w:t>世代のがんは、他の世代に比べて患者数が少なく、がん種も多種多様であり、医療従事者の診療等の知見が蓄積されにくい特徴があります。</w:t>
            </w:r>
          </w:p>
          <w:p w:rsidR="00F85AAD" w:rsidRPr="00AA4032" w:rsidRDefault="00F85AAD" w:rsidP="00F85AAD">
            <w:pPr>
              <w:ind w:left="660" w:hangingChars="300" w:hanging="660"/>
              <w:rPr>
                <w:sz w:val="22"/>
              </w:rPr>
            </w:pPr>
          </w:p>
          <w:p w:rsidR="00F85AAD" w:rsidRDefault="00F85AAD" w:rsidP="00F85AAD">
            <w:pPr>
              <w:ind w:leftChars="200" w:left="640" w:hangingChars="100" w:hanging="220"/>
              <w:rPr>
                <w:sz w:val="22"/>
              </w:rPr>
            </w:pPr>
            <w:r w:rsidRPr="00AA4032">
              <w:rPr>
                <w:rFonts w:hint="eastAsia"/>
                <w:sz w:val="22"/>
              </w:rPr>
              <w:t>○働く世代の</w:t>
            </w:r>
            <w:r w:rsidRPr="00AA4032">
              <w:rPr>
                <w:rFonts w:hint="eastAsia"/>
                <w:sz w:val="22"/>
              </w:rPr>
              <w:t>40</w:t>
            </w:r>
            <w:r w:rsidRPr="00AA4032">
              <w:rPr>
                <w:rFonts w:hint="eastAsia"/>
                <w:sz w:val="22"/>
              </w:rPr>
              <w:t>歳以降のがんのり患と死亡は、男性では胃、大腸、肺がんの割合が、女性ではこれに加えて乳がんの割合が高くなっています。これらの部位は、いずれも科学的根拠のあるがん検診が実施されていることから、がん検診により早期にがんを発見し治療につなげていくことが重要です。</w:t>
            </w:r>
          </w:p>
          <w:p w:rsidR="00F85AAD" w:rsidRPr="00AA4032" w:rsidRDefault="00F85AAD" w:rsidP="00F85AAD">
            <w:pPr>
              <w:ind w:leftChars="200" w:left="640" w:hangingChars="100" w:hanging="220"/>
              <w:rPr>
                <w:sz w:val="22"/>
              </w:rPr>
            </w:pPr>
          </w:p>
          <w:p w:rsidR="00F85AAD" w:rsidRDefault="00F85AAD" w:rsidP="00F85AAD">
            <w:pPr>
              <w:ind w:leftChars="200" w:left="630" w:hangingChars="100" w:hanging="210"/>
              <w:rPr>
                <w:sz w:val="22"/>
              </w:rPr>
            </w:pPr>
            <w:r>
              <w:rPr>
                <w:noProof/>
              </w:rPr>
              <mc:AlternateContent>
                <mc:Choice Requires="wps">
                  <w:drawing>
                    <wp:anchor distT="0" distB="0" distL="114300" distR="114300" simplePos="0" relativeHeight="252205056" behindDoc="0" locked="0" layoutInCell="1" allowOverlap="1" wp14:anchorId="2A95BBD9" wp14:editId="4D543D7C">
                      <wp:simplePos x="0" y="0"/>
                      <wp:positionH relativeFrom="column">
                        <wp:posOffset>501650</wp:posOffset>
                      </wp:positionH>
                      <wp:positionV relativeFrom="paragraph">
                        <wp:posOffset>864235</wp:posOffset>
                      </wp:positionV>
                      <wp:extent cx="5596890" cy="368935"/>
                      <wp:effectExtent l="0" t="0" r="0" b="0"/>
                      <wp:wrapNone/>
                      <wp:docPr id="100" name="テキスト ボックス 19"/>
                      <wp:cNvGraphicFramePr/>
                      <a:graphic xmlns:a="http://schemas.openxmlformats.org/drawingml/2006/main">
                        <a:graphicData uri="http://schemas.microsoft.com/office/word/2010/wordprocessingShape">
                          <wps:wsp>
                            <wps:cNvSpPr txBox="1"/>
                            <wps:spPr>
                              <a:xfrm>
                                <a:off x="0" y="0"/>
                                <a:ext cx="5596890" cy="368935"/>
                              </a:xfrm>
                              <a:prstGeom prst="rect">
                                <a:avLst/>
                              </a:prstGeom>
                              <a:noFill/>
                            </wps:spPr>
                            <wps:txbx>
                              <w:txbxContent>
                                <w:p w:rsidR="001B52AC" w:rsidRPr="00042861" w:rsidRDefault="001B52AC" w:rsidP="00F85AAD">
                                  <w:pPr>
                                    <w:pStyle w:val="Web"/>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w:t>
                                  </w:r>
                                  <w:r>
                                    <w:rPr>
                                      <w:rFonts w:ascii="ＭＳ ゴシック" w:eastAsia="ＭＳ ゴシック" w:hAnsi="ＭＳ ゴシック" w:cs="メイリオ" w:hint="eastAsia"/>
                                      <w:b/>
                                      <w:color w:val="000000" w:themeColor="text1"/>
                                      <w:kern w:val="24"/>
                                      <w:sz w:val="20"/>
                                      <w:szCs w:val="36"/>
                                    </w:rPr>
                                    <w:t>表7：</w:t>
                                  </w:r>
                                  <w:r w:rsidRPr="00042861">
                                    <w:rPr>
                                      <w:rFonts w:ascii="ＭＳ ゴシック" w:eastAsia="ＭＳ ゴシック" w:hAnsi="ＭＳ ゴシック" w:cs="メイリオ" w:hint="eastAsia"/>
                                      <w:b/>
                                      <w:color w:val="000000" w:themeColor="text1"/>
                                      <w:kern w:val="24"/>
                                      <w:sz w:val="20"/>
                                      <w:szCs w:val="36"/>
                                    </w:rPr>
                                    <w:t>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_x0000_s1055" type="#_x0000_t202" style="position:absolute;left:0;text-align:left;margin-left:39.5pt;margin-top:68.05pt;width:440.7pt;height:29.05pt;z-index:25220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FAtQEAACoDAAAOAAAAZHJzL2Uyb0RvYy54bWysUktu2zAQ3RfIHQjuY8kOHMSC5aBJkG6K&#10;tkDaA9AUZREQOSyHtuStBRQ9RK9QdN3z6CId0o5TtLuiG3K+j2/ecHnbm5btlEcNtuTTSc6ZshIq&#10;bTcl//Tx8fKGMwzCVqIFq0q+V8hvVxevlp0r1AwaaCvlGYFYLDpX8iYEV2QZykYZgRNwylKyBm9E&#10;INdvssqLjtBNm83y/DrrwFfOg1SIFH04Jvkq4de1kuF9XaMKrC05cQvp9OlcxzNbLUWx8cI1Wp5o&#10;iH9gYYS29OgZ6kEEwbZe/wVltPSAUIeJBJNBXWup0gw0zTT/Y5qnRjiVZiFx0J1lwv8HK9/tPnim&#10;K9pdTvpYYWhJ4/BlPHwfDz/H4Ssbh2/jMIyHH+Sz6SIq1jksqPHJUWvo76Cn7uc4UjAK0dfexJtG&#10;ZJQn7P1Zb9UHJik4ny+ubxaUkpS7IvNqHmGyl27nMbxRYFg0Su5pn0lmsXuL4Vj6XBIfs/Co2zbG&#10;I8UjlWiFft2nIWdn/muo9kS/o9WXHD9vhVec+dDeQ/opEQ3d620gxPRQhDn2nNBpIYnq6fPEjf/u&#10;p6qXL776BQAA//8DAFBLAwQUAAYACAAAACEAJfVkFN4AAAAKAQAADwAAAGRycy9kb3ducmV2Lnht&#10;bEyPzU7DMBCE70i8g7VI3KidUkIT4lQVPxKHXijh7sbbJCJeR7HbpG/PcoLjzo5mvik2s+vFGcfQ&#10;edKQLBQIpNrbjhoN1efb3RpEiIas6T2hhgsG2JTXV4XJrZ/oA8/72AgOoZAbDW2MQy5lqFt0Jiz8&#10;gMS/ox+diXyOjbSjmTjc9XKpVCqd6YgbWjPgc4v19/7kNMRot8mlenXh/WvevUytqh9MpfXtzbx9&#10;AhFxjn9m+MVndCiZ6eBPZIPoNTxmPCWyfp8mINiQpWoF4sBKtlqCLAv5f0L5AwAA//8DAFBLAQIt&#10;ABQABgAIAAAAIQC2gziS/gAAAOEBAAATAAAAAAAAAAAAAAAAAAAAAABbQ29udGVudF9UeXBlc10u&#10;eG1sUEsBAi0AFAAGAAgAAAAhADj9If/WAAAAlAEAAAsAAAAAAAAAAAAAAAAALwEAAF9yZWxzLy5y&#10;ZWxzUEsBAi0AFAAGAAgAAAAhAG/gIUC1AQAAKgMAAA4AAAAAAAAAAAAAAAAALgIAAGRycy9lMm9E&#10;b2MueG1sUEsBAi0AFAAGAAgAAAAhACX1ZBTeAAAACgEAAA8AAAAAAAAAAAAAAAAADwQAAGRycy9k&#10;b3ducmV2LnhtbFBLBQYAAAAABAAEAPMAAAAaBQAAAAA=&#10;" filled="f" stroked="f">
                      <v:textbox style="mso-fit-shape-to-text:t">
                        <w:txbxContent>
                          <w:p w:rsidR="001B52AC" w:rsidRPr="00042861" w:rsidRDefault="001B52AC" w:rsidP="00F85AAD">
                            <w:pPr>
                              <w:pStyle w:val="Web"/>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w:t>
                            </w:r>
                            <w:r>
                              <w:rPr>
                                <w:rFonts w:ascii="ＭＳ ゴシック" w:eastAsia="ＭＳ ゴシック" w:hAnsi="ＭＳ ゴシック" w:cs="メイリオ" w:hint="eastAsia"/>
                                <w:b/>
                                <w:color w:val="000000" w:themeColor="text1"/>
                                <w:kern w:val="24"/>
                                <w:sz w:val="20"/>
                                <w:szCs w:val="36"/>
                              </w:rPr>
                              <w:t>表7：</w:t>
                            </w:r>
                            <w:r w:rsidRPr="00042861">
                              <w:rPr>
                                <w:rFonts w:ascii="ＭＳ ゴシック" w:eastAsia="ＭＳ ゴシック" w:hAnsi="ＭＳ ゴシック" w:cs="メイリオ" w:hint="eastAsia"/>
                                <w:b/>
                                <w:color w:val="000000" w:themeColor="text1"/>
                                <w:kern w:val="24"/>
                                <w:sz w:val="20"/>
                                <w:szCs w:val="36"/>
                              </w:rPr>
                              <w:t>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r w:rsidRPr="00AA4032">
              <w:rPr>
                <w:rFonts w:hint="eastAsia"/>
                <w:sz w:val="22"/>
              </w:rPr>
              <w:t>○高齢者世代では、死亡は肺がんの割合が高く、男性では次いで胃がんが、女性では大腸がんの割合が高くなっています。また、男性のり患は、胃がん、前立腺がん、肺がんの割合が高く、女性のり患は、大腸がん、乳房、胃、肺がんの割合がそれぞれ高くなっています。り患数と死亡数ともに、他の世代と比べても多く、高齢のがん患者の対策が求められています。</w:t>
            </w:r>
          </w:p>
          <w:p w:rsidR="00F85AAD" w:rsidRDefault="00F85AAD" w:rsidP="00F85AAD">
            <w:pPr>
              <w:ind w:leftChars="200" w:left="630" w:hangingChars="100" w:hanging="210"/>
            </w:pPr>
          </w:p>
          <w:p w:rsidR="00F85AAD" w:rsidRDefault="00F85AAD" w:rsidP="00F85AAD">
            <w:pPr>
              <w:widowControl/>
              <w:jc w:val="left"/>
              <w:rPr>
                <w:rFonts w:hAnsi="HG丸ｺﾞｼｯｸM-PRO"/>
                <w:sz w:val="22"/>
              </w:rPr>
            </w:pPr>
            <w:r>
              <w:rPr>
                <w:noProof/>
              </w:rPr>
              <w:drawing>
                <wp:anchor distT="0" distB="0" distL="114300" distR="114300" simplePos="0" relativeHeight="252207104" behindDoc="0" locked="0" layoutInCell="1" allowOverlap="1" wp14:anchorId="33C7AD17" wp14:editId="0E482C8A">
                  <wp:simplePos x="0" y="0"/>
                  <wp:positionH relativeFrom="margin">
                    <wp:posOffset>929640</wp:posOffset>
                  </wp:positionH>
                  <wp:positionV relativeFrom="paragraph">
                    <wp:posOffset>6350</wp:posOffset>
                  </wp:positionV>
                  <wp:extent cx="5036185" cy="3776980"/>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tage_slide_女男ver2016り患.bmp"/>
                          <pic:cNvPicPr/>
                        </pic:nvPicPr>
                        <pic:blipFill>
                          <a:blip r:embed="rId22">
                            <a:extLst>
                              <a:ext uri="{28A0092B-C50C-407E-A947-70E740481C1C}">
                                <a14:useLocalDpi xmlns:a14="http://schemas.microsoft.com/office/drawing/2010/main" val="0"/>
                              </a:ext>
                            </a:extLst>
                          </a:blip>
                          <a:stretch>
                            <a:fillRect/>
                          </a:stretch>
                        </pic:blipFill>
                        <pic:spPr>
                          <a:xfrm>
                            <a:off x="0" y="0"/>
                            <a:ext cx="5036185" cy="3776980"/>
                          </a:xfrm>
                          <a:prstGeom prst="rect">
                            <a:avLst/>
                          </a:prstGeom>
                        </pic:spPr>
                      </pic:pic>
                    </a:graphicData>
                  </a:graphic>
                  <wp14:sizeRelH relativeFrom="page">
                    <wp14:pctWidth>0</wp14:pctWidth>
                  </wp14:sizeRelH>
                  <wp14:sizeRelV relativeFrom="page">
                    <wp14:pctHeight>0</wp14:pctHeight>
                  </wp14:sizeRelV>
                </wp:anchor>
              </w:drawing>
            </w:r>
            <w:r>
              <w:rPr>
                <w:rFonts w:hAnsi="HG丸ｺﾞｼｯｸM-PRO"/>
                <w:sz w:val="22"/>
              </w:rPr>
              <w:br w:type="page"/>
            </w:r>
          </w:p>
          <w:p w:rsidR="00630744" w:rsidRPr="00F85AAD" w:rsidRDefault="00F85AAD" w:rsidP="007B321E">
            <w:r>
              <w:rPr>
                <w:noProof/>
              </w:rPr>
              <mc:AlternateContent>
                <mc:Choice Requires="wps">
                  <w:drawing>
                    <wp:anchor distT="0" distB="0" distL="114300" distR="114300" simplePos="0" relativeHeight="252206080" behindDoc="0" locked="0" layoutInCell="1" allowOverlap="1" wp14:anchorId="01E1742B" wp14:editId="4132346B">
                      <wp:simplePos x="0" y="0"/>
                      <wp:positionH relativeFrom="column">
                        <wp:posOffset>5273040</wp:posOffset>
                      </wp:positionH>
                      <wp:positionV relativeFrom="paragraph">
                        <wp:posOffset>3563620</wp:posOffset>
                      </wp:positionV>
                      <wp:extent cx="1438275" cy="268605"/>
                      <wp:effectExtent l="0" t="0" r="9525" b="0"/>
                      <wp:wrapNone/>
                      <wp:docPr id="448" name="テキスト ボックス 448"/>
                      <wp:cNvGraphicFramePr/>
                      <a:graphic xmlns:a="http://schemas.openxmlformats.org/drawingml/2006/main">
                        <a:graphicData uri="http://schemas.microsoft.com/office/word/2010/wordprocessingShape">
                          <wps:wsp>
                            <wps:cNvSpPr txBox="1"/>
                            <wps:spPr>
                              <a:xfrm>
                                <a:off x="0" y="0"/>
                                <a:ext cx="1438275" cy="268605"/>
                              </a:xfrm>
                              <a:prstGeom prst="rect">
                                <a:avLst/>
                              </a:prstGeom>
                              <a:solidFill>
                                <a:sysClr val="window" lastClr="FFFFFF"/>
                              </a:solidFill>
                            </wps:spPr>
                            <wps:txbx>
                              <w:txbxContent>
                                <w:p w:rsidR="001B52AC" w:rsidRPr="00E2616A" w:rsidRDefault="001B52AC" w:rsidP="00F85AAD">
                                  <w:pPr>
                                    <w:pStyle w:val="Web"/>
                                    <w:spacing w:line="240" w:lineRule="exact"/>
                                    <w:rPr>
                                      <w:rFonts w:asciiTheme="minorEastAsia" w:hAnsiTheme="minorEastAsia"/>
                                      <w:sz w:val="20"/>
                                    </w:rPr>
                                  </w:pPr>
                                  <w:r w:rsidRPr="00E2616A">
                                    <w:rPr>
                                      <w:rFonts w:asciiTheme="minorEastAsia" w:hAnsiTheme="minorEastAsia" w:cstheme="minorBidi" w:hint="eastAsia"/>
                                      <w:color w:val="000000" w:themeColor="text1"/>
                                      <w:kern w:val="24"/>
                                      <w:sz w:val="18"/>
                                      <w:szCs w:val="22"/>
                                    </w:rPr>
                                    <w:t>出典：大阪府がん登録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48" o:spid="_x0000_s1056" type="#_x0000_t202" style="position:absolute;left:0;text-align:left;margin-left:415.2pt;margin-top:280.6pt;width:113.25pt;height:21.1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Jq1QEAAGQDAAAOAAAAZHJzL2Uyb0RvYy54bWysU02O0zAU3iNxB8t7mkynU6qo6QhmVDYI&#10;kAYO4Dp2a8n2M7bbpNtGQhyCK6BZc55chGe3045gh8jC8ft/3/ee57ed0WQnfFBga3o1KikRlkOj&#10;7LqmXz4vX80oCZHZhmmwoqZ7Eejt4uWLeesqMYYN6EZ4gklsqFpX002MriqKwDfCsDACJywaJXjD&#10;Iop+XTSetZjd6GJcltOiBd84D1yEgNr7o5Eucn4pBY8fpQwiEl1T7C3m0+dzlc5iMWfV2jO3UfzU&#10;BvuHLgxTFoueU92zyMjWq79SGcU9BJBxxMEUIKXiImNANFflH2geNsyJjAXJCe5MU/h/afmH3SdP&#10;VFPTyQRHZZnBIQ39t+Hwczj8GvrvZOh/DH0/HB5RJskJKWtdqDDywWFs7N5Ch6N/0gdUJiY66U36&#10;I0aCdiR/fyZcdJHwFDS5no1f31DC0TaezqblTUpTXKKdD/GdAEPSpaYeB5p5Zrv3IR5dn1xSsQBa&#10;NUuldRb24U57smM4e1yZBlpKNAsRlTVd5u9U7VlYkbAdMaRb7FZdpuc670pSraDZI+4Wl6am4euW&#10;eUGJj/oO8o6lyhbebCNIlTu8xCCyJOAoM8bT2qVdeS5nr8vjWPwGAAD//wMAUEsDBBQABgAIAAAA&#10;IQBBoiOM4gAAAAwBAAAPAAAAZHJzL2Rvd25yZXYueG1sTI8xT8MwEIV3JP6DdUgsiNptSdSmuVQI&#10;xFA6oKYMHd3YxBHxOYqdNPx73AnG0/v03nf5drItG3XvG0cI85kApqlyqqEa4fP49rgC5oMkJVtH&#10;GuFHe9gWtze5zJS70EGPZahZLCGfSQQTQpdx7iujrfQz12mK2ZfrrQzx7GuuenmJ5bblCyFSbmVD&#10;ccHITr8YXX2Xg0V4lQ9TKczudKj263c+DvzIdx+I93fT8wZY0FP4g+GqH9WhiE5nN5DyrEVYLcVT&#10;RBGSdL4AdiVEkq6BnRFSsUyAFzn//0TxCwAA//8DAFBLAQItABQABgAIAAAAIQC2gziS/gAAAOEB&#10;AAATAAAAAAAAAAAAAAAAAAAAAABbQ29udGVudF9UeXBlc10ueG1sUEsBAi0AFAAGAAgAAAAhADj9&#10;If/WAAAAlAEAAAsAAAAAAAAAAAAAAAAALwEAAF9yZWxzLy5yZWxzUEsBAi0AFAAGAAgAAAAhALmO&#10;UmrVAQAAZAMAAA4AAAAAAAAAAAAAAAAALgIAAGRycy9lMm9Eb2MueG1sUEsBAi0AFAAGAAgAAAAh&#10;AEGiI4ziAAAADAEAAA8AAAAAAAAAAAAAAAAALwQAAGRycy9kb3ducmV2LnhtbFBLBQYAAAAABAAE&#10;APMAAAA+BQAAAAA=&#10;" fillcolor="window" stroked="f">
                      <v:textbox>
                        <w:txbxContent>
                          <w:p w:rsidR="001B52AC" w:rsidRPr="00E2616A" w:rsidRDefault="001B52AC" w:rsidP="00F85AAD">
                            <w:pPr>
                              <w:pStyle w:val="Web"/>
                              <w:spacing w:line="240" w:lineRule="exact"/>
                              <w:rPr>
                                <w:rFonts w:asciiTheme="minorEastAsia" w:hAnsiTheme="minorEastAsia"/>
                                <w:sz w:val="20"/>
                              </w:rPr>
                            </w:pPr>
                            <w:r w:rsidRPr="00E2616A">
                              <w:rPr>
                                <w:rFonts w:asciiTheme="minorEastAsia" w:hAnsiTheme="minorEastAsia" w:cstheme="minorBidi" w:hint="eastAsia"/>
                                <w:color w:val="000000" w:themeColor="text1"/>
                                <w:kern w:val="24"/>
                                <w:sz w:val="18"/>
                                <w:szCs w:val="22"/>
                              </w:rPr>
                              <w:t>出典：大阪府がん登録</w:t>
                            </w:r>
                          </w:p>
                        </w:txbxContent>
                      </v:textbox>
                    </v:shape>
                  </w:pict>
                </mc:Fallback>
              </mc:AlternateContent>
            </w:r>
          </w:p>
        </w:tc>
      </w:tr>
    </w:tbl>
    <w:p w:rsidR="00630744" w:rsidRDefault="00630744" w:rsidP="00630744"/>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D709CF" w:rsidTr="00811747">
        <w:tc>
          <w:tcPr>
            <w:tcW w:w="10926" w:type="dxa"/>
          </w:tcPr>
          <w:p w:rsidR="00D709CF" w:rsidRPr="00967DD2" w:rsidRDefault="00D709CF" w:rsidP="00811747">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D709CF" w:rsidRPr="00967DD2" w:rsidRDefault="00D709CF" w:rsidP="00811747">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D709CF" w:rsidTr="00811747">
        <w:tc>
          <w:tcPr>
            <w:tcW w:w="10926" w:type="dxa"/>
          </w:tcPr>
          <w:p w:rsidR="00D709CF" w:rsidRPr="00630744"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p w:rsidR="00D709CF" w:rsidRDefault="00D709CF" w:rsidP="00811747"/>
        </w:tc>
        <w:tc>
          <w:tcPr>
            <w:tcW w:w="10926" w:type="dxa"/>
          </w:tcPr>
          <w:p w:rsidR="00F85AAD" w:rsidRDefault="00F85AAD" w:rsidP="00F85AAD">
            <w:pPr>
              <w:tabs>
                <w:tab w:val="left" w:pos="8364"/>
              </w:tabs>
              <w:snapToGrid w:val="0"/>
              <w:ind w:leftChars="200" w:left="640" w:hangingChars="100" w:hanging="220"/>
              <w:rPr>
                <w:rFonts w:hAnsi="HG丸ｺﾞｼｯｸM-PRO"/>
                <w:sz w:val="22"/>
              </w:rPr>
            </w:pPr>
            <w:r>
              <w:rPr>
                <w:rFonts w:hAnsi="HG丸ｺﾞｼｯｸM-PRO"/>
                <w:noProof/>
                <w:sz w:val="22"/>
              </w:rPr>
              <w:drawing>
                <wp:anchor distT="0" distB="0" distL="114300" distR="114300" simplePos="0" relativeHeight="252210176" behindDoc="0" locked="0" layoutInCell="1" allowOverlap="1" wp14:anchorId="3E11B973" wp14:editId="490453AF">
                  <wp:simplePos x="0" y="0"/>
                  <wp:positionH relativeFrom="margin">
                    <wp:posOffset>885825</wp:posOffset>
                  </wp:positionH>
                  <wp:positionV relativeFrom="paragraph">
                    <wp:posOffset>140335</wp:posOffset>
                  </wp:positionV>
                  <wp:extent cx="5311775" cy="3983355"/>
                  <wp:effectExtent l="0" t="0" r="3175"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tage_slide_女男ver2016死亡.bmp"/>
                          <pic:cNvPicPr/>
                        </pic:nvPicPr>
                        <pic:blipFill>
                          <a:blip r:embed="rId23">
                            <a:extLst>
                              <a:ext uri="{28A0092B-C50C-407E-A947-70E740481C1C}">
                                <a14:useLocalDpi xmlns:a14="http://schemas.microsoft.com/office/drawing/2010/main" val="0"/>
                              </a:ext>
                            </a:extLst>
                          </a:blip>
                          <a:stretch>
                            <a:fillRect/>
                          </a:stretch>
                        </pic:blipFill>
                        <pic:spPr>
                          <a:xfrm>
                            <a:off x="0" y="0"/>
                            <a:ext cx="5311775" cy="3983355"/>
                          </a:xfrm>
                          <a:prstGeom prst="rect">
                            <a:avLst/>
                          </a:prstGeom>
                        </pic:spPr>
                      </pic:pic>
                    </a:graphicData>
                  </a:graphic>
                  <wp14:sizeRelH relativeFrom="page">
                    <wp14:pctWidth>0</wp14:pctWidth>
                  </wp14:sizeRelH>
                  <wp14:sizeRelV relativeFrom="page">
                    <wp14:pctHeight>0</wp14:pctHeight>
                  </wp14:sizeRelV>
                </wp:anchor>
              </w:drawing>
            </w: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F85AAD" w:rsidRDefault="00F85AAD" w:rsidP="00F85AAD">
            <w:pPr>
              <w:tabs>
                <w:tab w:val="left" w:pos="8364"/>
              </w:tabs>
              <w:snapToGrid w:val="0"/>
              <w:ind w:leftChars="200" w:left="640" w:hangingChars="100" w:hanging="220"/>
              <w:rPr>
                <w:rFonts w:hAnsi="HG丸ｺﾞｼｯｸM-PRO"/>
                <w:sz w:val="22"/>
              </w:rPr>
            </w:pPr>
          </w:p>
          <w:p w:rsidR="00D709CF" w:rsidRDefault="00F85AAD" w:rsidP="00811747">
            <w:r>
              <w:rPr>
                <w:rFonts w:ascii="ＭＳ Ｐゴシック" w:eastAsia="ＭＳ Ｐゴシック" w:hAnsi="ＭＳ Ｐゴシック" w:cs="ＭＳ Ｐゴシック"/>
                <w:noProof/>
              </w:rPr>
              <mc:AlternateContent>
                <mc:Choice Requires="wps">
                  <w:drawing>
                    <wp:anchor distT="0" distB="0" distL="114300" distR="114300" simplePos="0" relativeHeight="252209152" behindDoc="0" locked="0" layoutInCell="1" allowOverlap="1" wp14:anchorId="460B316C" wp14:editId="3673D5B3">
                      <wp:simplePos x="0" y="0"/>
                      <wp:positionH relativeFrom="column">
                        <wp:posOffset>5158740</wp:posOffset>
                      </wp:positionH>
                      <wp:positionV relativeFrom="paragraph">
                        <wp:posOffset>667385</wp:posOffset>
                      </wp:positionV>
                      <wp:extent cx="1200150" cy="275590"/>
                      <wp:effectExtent l="0" t="0" r="0" b="0"/>
                      <wp:wrapNone/>
                      <wp:docPr id="449" name="テキスト ボックス 449"/>
                      <wp:cNvGraphicFramePr/>
                      <a:graphic xmlns:a="http://schemas.openxmlformats.org/drawingml/2006/main">
                        <a:graphicData uri="http://schemas.microsoft.com/office/word/2010/wordprocessingShape">
                          <wps:wsp>
                            <wps:cNvSpPr txBox="1"/>
                            <wps:spPr>
                              <a:xfrm>
                                <a:off x="0" y="0"/>
                                <a:ext cx="1200150" cy="275590"/>
                              </a:xfrm>
                              <a:prstGeom prst="rect">
                                <a:avLst/>
                              </a:prstGeom>
                              <a:solidFill>
                                <a:sysClr val="window" lastClr="FFFFFF"/>
                              </a:solidFill>
                            </wps:spPr>
                            <wps:txbx>
                              <w:txbxContent>
                                <w:p w:rsidR="001B52AC" w:rsidRDefault="001B52AC" w:rsidP="00F85AAD">
                                  <w:pPr>
                                    <w:pStyle w:val="Web"/>
                                    <w:spacing w:line="240" w:lineRule="exact"/>
                                    <w:rPr>
                                      <w:rFonts w:asciiTheme="minorEastAsia" w:hAnsiTheme="minorEastAsia"/>
                                      <w:sz w:val="20"/>
                                    </w:rPr>
                                  </w:pPr>
                                  <w:r>
                                    <w:rPr>
                                      <w:rFonts w:asciiTheme="minorEastAsia" w:hAnsiTheme="minorEastAsia" w:cstheme="minorBidi" w:hint="eastAsia"/>
                                      <w:color w:val="000000" w:themeColor="text1"/>
                                      <w:kern w:val="24"/>
                                      <w:sz w:val="18"/>
                                      <w:szCs w:val="22"/>
                                    </w:rPr>
                                    <w:t>出典：人口動態統計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49" o:spid="_x0000_s1057" type="#_x0000_t202" style="position:absolute;left:0;text-align:left;margin-left:406.2pt;margin-top:52.55pt;width:94.5pt;height:21.7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b11wEAAGQDAAAOAAAAZHJzL2Uyb0RvYy54bWysU8GO0zAQvSPxD5bvNG3ZAhs1XcGuygUB&#10;0sIHuI7TWLI9xuM26bWREB/BLyDOfE9+hLG7213BDZGDk5nxvJn3ZrK86q1hexVQg6v4bDLlTDkJ&#10;tXbbin/+tH72ijOMwtXCgFMVPyjkV6unT5adL9UcWjC1CoxAHJadr3gboy+LAmWrrMAJeOUo2ECw&#10;IpIZtkUdREfo1hTz6fRF0UGofQCpEMl7cwryVcZvGiXjh6ZBFZmpOPUW8xnyuUlnsVqKchuEb7W8&#10;a0P8QxdWaEdFz1A3Igq2C/ovKKtlAIQmTiTYAppGS5U5EJvZ9A82t63wKnMhcdCfZcL/Byvf7z8G&#10;puuKX1xccuaEpSGNw9fx+GM8/hqHb2wcvo/DMB5/ks3SJZKs81hS5q2n3Ni/gZ5Gf+9HciYl+ibY&#10;9CaOjOIk/uEsuOojkymJRjhbUEhSbP5ysbjMEykesn3A+FaBZemj4oEGmnUW+3cYqRO6en8lFUMw&#10;ul5rY7JxwGsT2F7Q7Gllaug4MwIjOSu+zk9qmiAepRWJ24lD+or9ps/yPD8T3EB9IN4dLU3F8ctO&#10;BMVZiOYa8o6lyg5e7yI0OneYYE45VCsZNMpc9W7t0q48tvOth59j9RsAAP//AwBQSwMEFAAGAAgA&#10;AAAhAJ0C463hAAAADAEAAA8AAABkcnMvZG93bnJldi54bWxMjzFPwzAQhXck/oN1SCyInlO1KA1x&#10;KgRiKAyoKUNHNzniiNiOYicN/57rBNvdvad338u3s+3ERENovVOQLCQIcpWvW9co+Dy83qcgQtSu&#10;1p13pOCHAmyL66tcZ7U/uz1NZWwEh7iQaQUmxj5DDJUhq8PC9+RY+/KD1ZHXocF60GcOtx0upXxA&#10;q1vHH4zu6dlQ9V2OVsGLvptLaXbHffW+ecNpxAPuPpS6vZmfHkFEmuOfGS74jA4FM5386OogOgVp&#10;slyxlQW5TkBcHFImfDrxtErXgEWO/0sUvwAAAP//AwBQSwECLQAUAAYACAAAACEAtoM4kv4AAADh&#10;AQAAEwAAAAAAAAAAAAAAAAAAAAAAW0NvbnRlbnRfVHlwZXNdLnhtbFBLAQItABQABgAIAAAAIQA4&#10;/SH/1gAAAJQBAAALAAAAAAAAAAAAAAAAAC8BAABfcmVscy8ucmVsc1BLAQItABQABgAIAAAAIQDm&#10;Xfb11wEAAGQDAAAOAAAAAAAAAAAAAAAAAC4CAABkcnMvZTJvRG9jLnhtbFBLAQItABQABgAIAAAA&#10;IQCdAuOt4QAAAAwBAAAPAAAAAAAAAAAAAAAAADEEAABkcnMvZG93bnJldi54bWxQSwUGAAAAAAQA&#10;BADzAAAAPwUAAAAA&#10;" fillcolor="window" stroked="f">
                      <v:textbox>
                        <w:txbxContent>
                          <w:p w:rsidR="001B52AC" w:rsidRDefault="001B52AC" w:rsidP="00F85AAD">
                            <w:pPr>
                              <w:pStyle w:val="Web"/>
                              <w:spacing w:line="240" w:lineRule="exact"/>
                              <w:rPr>
                                <w:rFonts w:asciiTheme="minorEastAsia" w:hAnsiTheme="minorEastAsia"/>
                                <w:sz w:val="20"/>
                              </w:rPr>
                            </w:pPr>
                            <w:r>
                              <w:rPr>
                                <w:rFonts w:asciiTheme="minorEastAsia" w:hAnsiTheme="minorEastAsia" w:cstheme="minorBidi" w:hint="eastAsia"/>
                                <w:color w:val="000000" w:themeColor="text1"/>
                                <w:kern w:val="24"/>
                                <w:sz w:val="18"/>
                                <w:szCs w:val="22"/>
                              </w:rPr>
                              <w:t>出典：人口動態統計</w:t>
                            </w:r>
                          </w:p>
                        </w:txbxContent>
                      </v:textbox>
                    </v:shape>
                  </w:pict>
                </mc:Fallback>
              </mc:AlternateContent>
            </w:r>
          </w:p>
        </w:tc>
      </w:tr>
    </w:tbl>
    <w:p w:rsidR="00D709CF" w:rsidRDefault="00D709CF" w:rsidP="00630744">
      <w:pPr>
        <w:widowControl/>
        <w:jc w:val="left"/>
      </w:pPr>
    </w:p>
    <w:p w:rsidR="00D709CF" w:rsidRDefault="00D709CF">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B321E" w:rsidRPr="007B321E" w:rsidRDefault="007B321E" w:rsidP="007B321E">
            <w:pPr>
              <w:widowControl/>
              <w:jc w:val="left"/>
              <w:rPr>
                <w:rFonts w:asciiTheme="majorEastAsia" w:eastAsiaTheme="majorEastAsia" w:hAnsiTheme="majorEastAsia" w:cs="HG丸ｺﾞｼｯｸM-PRO"/>
                <w:b/>
                <w:kern w:val="0"/>
                <w:sz w:val="36"/>
                <w:szCs w:val="36"/>
                <w:u w:val="single"/>
              </w:rPr>
            </w:pPr>
            <w:bookmarkStart w:id="108" w:name="_Toc486531944"/>
            <w:bookmarkStart w:id="109" w:name="_Toc487755786"/>
            <w:bookmarkStart w:id="110" w:name="_Toc487757234"/>
            <w:bookmarkStart w:id="111" w:name="_Toc487757346"/>
            <w:bookmarkStart w:id="112" w:name="_Toc487757545"/>
            <w:bookmarkStart w:id="113" w:name="_Toc487977297"/>
            <w:bookmarkStart w:id="114" w:name="_Toc488834899"/>
            <w:bookmarkStart w:id="115" w:name="_Toc488877895"/>
            <w:bookmarkStart w:id="116" w:name="_Toc489275318"/>
            <w:bookmarkStart w:id="117" w:name="_Toc485731119"/>
            <w:r w:rsidRPr="007B321E">
              <w:rPr>
                <w:rFonts w:asciiTheme="majorEastAsia" w:eastAsiaTheme="majorEastAsia" w:hAnsiTheme="majorEastAsia" w:cs="HG丸ｺﾞｼｯｸM-PRO" w:hint="eastAsia"/>
                <w:b/>
                <w:color w:val="0070C0"/>
                <w:kern w:val="0"/>
                <w:sz w:val="36"/>
                <w:szCs w:val="36"/>
                <w:u w:val="single"/>
              </w:rPr>
              <w:t xml:space="preserve">２　</w:t>
            </w:r>
            <w:bookmarkEnd w:id="108"/>
            <w:r w:rsidRPr="007B321E">
              <w:rPr>
                <w:rFonts w:asciiTheme="majorEastAsia" w:eastAsiaTheme="majorEastAsia" w:hAnsiTheme="majorEastAsia" w:cs="HG丸ｺﾞｼｯｸM-PRO" w:hint="eastAsia"/>
                <w:b/>
                <w:color w:val="0070C0"/>
                <w:kern w:val="0"/>
                <w:sz w:val="36"/>
                <w:szCs w:val="36"/>
                <w:u w:val="single"/>
              </w:rPr>
              <w:t>大阪府のがん対策の現状と課題</w:t>
            </w:r>
            <w:bookmarkEnd w:id="109"/>
            <w:bookmarkEnd w:id="110"/>
            <w:bookmarkEnd w:id="111"/>
            <w:bookmarkEnd w:id="112"/>
            <w:bookmarkEnd w:id="113"/>
            <w:bookmarkEnd w:id="114"/>
            <w:bookmarkEnd w:id="115"/>
            <w:bookmarkEnd w:id="116"/>
          </w:p>
          <w:bookmarkStart w:id="118" w:name="_Toc485731120"/>
          <w:bookmarkStart w:id="119" w:name="_Toc486531945"/>
          <w:bookmarkStart w:id="120" w:name="_Toc488834900"/>
          <w:bookmarkStart w:id="121" w:name="_Toc488877896"/>
          <w:bookmarkStart w:id="122" w:name="_Toc489275319"/>
          <w:bookmarkEnd w:id="117"/>
          <w:p w:rsidR="007B321E" w:rsidRPr="007B321E" w:rsidRDefault="007B321E" w:rsidP="007B321E">
            <w:pPr>
              <w:keepNext/>
              <w:adjustRightInd w:val="0"/>
              <w:textAlignment w:val="baseline"/>
              <w:outlineLvl w:val="2"/>
              <w:rPr>
                <w:rFonts w:ascii="ＭＳ ゴシック" w:eastAsia="ＭＳ ゴシック" w:hAnsi="ＭＳ ゴシック" w:cs="Times New Roman"/>
                <w:b/>
                <w:color w:val="0070C0"/>
                <w:kern w:val="0"/>
                <w:sz w:val="28"/>
                <w:szCs w:val="24"/>
              </w:rPr>
            </w:pPr>
            <w:r w:rsidRPr="007B321E">
              <w:rPr>
                <w:rFonts w:ascii="ＭＳ ゴシック" w:eastAsia="ＭＳ ゴシック" w:hAnsi="ＭＳ ゴシック" w:cs="Times New Roman"/>
                <w:noProof/>
                <w:sz w:val="22"/>
              </w:rPr>
              <mc:AlternateContent>
                <mc:Choice Requires="wps">
                  <w:drawing>
                    <wp:anchor distT="0" distB="0" distL="114300" distR="114300" simplePos="0" relativeHeight="251777024" behindDoc="0" locked="0" layoutInCell="1" allowOverlap="1" wp14:anchorId="14DA0939" wp14:editId="0BA09758">
                      <wp:simplePos x="0" y="0"/>
                      <wp:positionH relativeFrom="margin">
                        <wp:posOffset>-20782</wp:posOffset>
                      </wp:positionH>
                      <wp:positionV relativeFrom="paragraph">
                        <wp:posOffset>438562</wp:posOffset>
                      </wp:positionV>
                      <wp:extent cx="6756598" cy="2054432"/>
                      <wp:effectExtent l="0" t="0" r="25400" b="22225"/>
                      <wp:wrapNone/>
                      <wp:docPr id="452" name="正方形/長方形 452"/>
                      <wp:cNvGraphicFramePr/>
                      <a:graphic xmlns:a="http://schemas.openxmlformats.org/drawingml/2006/main">
                        <a:graphicData uri="http://schemas.microsoft.com/office/word/2010/wordprocessingShape">
                          <wps:wsp>
                            <wps:cNvSpPr/>
                            <wps:spPr>
                              <a:xfrm>
                                <a:off x="0" y="0"/>
                                <a:ext cx="6756598" cy="2054432"/>
                              </a:xfrm>
                              <a:prstGeom prst="rect">
                                <a:avLst/>
                              </a:prstGeom>
                              <a:solidFill>
                                <a:sysClr val="window" lastClr="FFFFFF"/>
                              </a:solidFill>
                              <a:ln w="25400" cap="flat" cmpd="sng" algn="ctr">
                                <a:solidFill>
                                  <a:sysClr val="windowText" lastClr="000000"/>
                                </a:solidFill>
                                <a:prstDash val="solid"/>
                              </a:ln>
                              <a:effectLst/>
                            </wps:spPr>
                            <wps:txbx>
                              <w:txbxContent>
                                <w:p w:rsidR="001B52AC" w:rsidRDefault="001B52AC" w:rsidP="007B321E">
                                  <w:pPr>
                                    <w:ind w:left="210" w:hangingChars="100" w:hanging="210"/>
                                    <w:jc w:val="left"/>
                                  </w:pPr>
                                  <w:r>
                                    <w:rPr>
                                      <w:rFonts w:hint="eastAsia"/>
                                    </w:rPr>
                                    <w:t>▽</w:t>
                                  </w:r>
                                  <w:r>
                                    <w:rPr>
                                      <w:rFonts w:hint="eastAsia"/>
                                    </w:rPr>
                                    <w:t xml:space="preserve"> </w:t>
                                  </w:r>
                                  <w:r>
                                    <w:rPr>
                                      <w:rFonts w:hint="eastAsia"/>
                                    </w:rPr>
                                    <w:t>喫煙、飲酒、野菜摂取、塩分摂取などの生活習慣を改善することにより、避けられるがんを防ぐことが重要です。特に、子どもの頃からがんに対する正しい知識などを学ぶ、がん教育の充実が求められます。</w:t>
                                  </w:r>
                                </w:p>
                                <w:p w:rsidR="001B52AC" w:rsidRPr="00344010" w:rsidRDefault="001B52AC" w:rsidP="007B321E">
                                  <w:pPr>
                                    <w:spacing w:line="100" w:lineRule="exact"/>
                                    <w:jc w:val="left"/>
                                  </w:pPr>
                                </w:p>
                                <w:p w:rsidR="001B52AC" w:rsidRDefault="001B52AC" w:rsidP="007B321E">
                                  <w:pPr>
                                    <w:ind w:left="210" w:hangingChars="100" w:hanging="210"/>
                                    <w:jc w:val="left"/>
                                  </w:pPr>
                                  <w:r>
                                    <w:rPr>
                                      <w:rFonts w:hint="eastAsia"/>
                                    </w:rPr>
                                    <w:t>▽</w:t>
                                  </w:r>
                                  <w:r>
                                    <w:rPr>
                                      <w:rFonts w:hint="eastAsia"/>
                                    </w:rPr>
                                    <w:t xml:space="preserve"> </w:t>
                                  </w:r>
                                  <w:r>
                                    <w:rPr>
                                      <w:rFonts w:hint="eastAsia"/>
                                    </w:rPr>
                                    <w:t>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1B52AC" w:rsidRPr="00344010" w:rsidRDefault="001B52AC" w:rsidP="007B321E">
                                  <w:pPr>
                                    <w:spacing w:line="100" w:lineRule="exact"/>
                                    <w:jc w:val="left"/>
                                  </w:pPr>
                                </w:p>
                                <w:p w:rsidR="001B52AC" w:rsidRPr="00C10C63" w:rsidRDefault="001B52AC" w:rsidP="007B321E">
                                  <w:pPr>
                                    <w:ind w:left="210" w:hangingChars="100" w:hanging="210"/>
                                    <w:jc w:val="left"/>
                                  </w:pPr>
                                  <w:r>
                                    <w:rPr>
                                      <w:rFonts w:hint="eastAsia"/>
                                    </w:rPr>
                                    <w:t>▽</w:t>
                                  </w: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2" o:spid="_x0000_s1058" style="position:absolute;left:0;text-align:left;margin-left:-1.65pt;margin-top:34.55pt;width:532pt;height:161.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dilgIAACAFAAAOAAAAZHJzL2Uyb0RvYy54bWysVMFu1DAQvSPxD5bvNNkl29JVs9Wq1SKk&#10;qq3Uop69jrOJ5NjG9m6y/Ad8AJw5Iw58DpX4C56dtN2WnhA5ODOe8YznzRsfHXeNJBthXa1VTkd7&#10;KSVCcV3UapXT99eLV28ocZ6pgkmtRE63wtHj2csXR62ZirGutCyEJQii3LQ1Oa28N9MkcbwSDXN7&#10;2ggFY6ltwzxUu0oKy1pEb2QyTtP9pNW2MFZz4Rx2T3sjncX4ZSm4vyhLJzyROcXdfFxtXJdhTWZH&#10;bLqyzFQ1H67B/uEWDasVkt6HOmWekbWt/wrV1Nxqp0u/x3WT6LKsuYg1oJpR+qSaq4oZEWsBOM7c&#10;w+T+X1h+vrm0pC5ymk3GlCjWoEm3377efv7x6+eX5Pen771EghlgtcZNcebKXNpBcxBD5V1pm/BH&#10;TaSLAG/vARadJxyb+weT/ckhKMFhG6eTLHsdoyYPx411/q3QDQlCTi06GIFlmzPnkRKudy4hm9Oy&#10;Lha1lFHZuhNpyYah2eBIoVtKJHMemzldxC/UgBCPjklFWlxnkqVgCGdgYSmZh9gY4OLUihImV6A3&#10;9zbe5dFp91fSa5S7kziN33OJQyGnzFX9jWPUwU2qUI+IBB7qDsj3WAfJd8sutq0HMGwtdbFFL63u&#10;Se4MX9RIcAYALpkFq1EdJtVfYCmlRsl6kCiptP343H7wB9lgpaTFlACOD2tmBcp7p0DDw1GWhbGK&#10;SjY5GEOxu5blrkWtmxON3ozwJhgexeDv5Z1YWt3cYKDnIStMTHHk7oEflBPfTy+eBC7m8+iGUTLM&#10;n6krw0PwAF2A9rq7YdYMRPJoyrm+myg2fcKn3jecVHq+9rqsI9kecAVtgoIxjAQanoww57t69Hp4&#10;2GZ/AAAA//8DAFBLAwQUAAYACAAAACEArB3lP+AAAAAKAQAADwAAAGRycy9kb3ducmV2LnhtbEyP&#10;wWrDMBBE74X+g9hALyGREoNbO5ZDKRRK6KVOLr1trK1sYknGUmzn76uc2uMwszNvi/1sOjbS4Ftn&#10;JWzWAhjZ2qnWagmn4/vqBZgPaBV2zpKEG3nYl48PBebKTfaLxipoFkusz1FCE0Kfc+7rhgz6tevJ&#10;Ru/HDQZDlIPmasAplpuOb4VIucHWxoUGe3prqL5UVxMxlvz0cRsrftAXzPrPcTosv7WUT4v5dQcs&#10;0Bz+wnDHjzdQRqazu1rlWSdhlSQxKSHNNsDuvkjFM7CzhCTbpsDLgv9/ofwFAAD//wMAUEsBAi0A&#10;FAAGAAgAAAAhALaDOJL+AAAA4QEAABMAAAAAAAAAAAAAAAAAAAAAAFtDb250ZW50X1R5cGVzXS54&#10;bWxQSwECLQAUAAYACAAAACEAOP0h/9YAAACUAQAACwAAAAAAAAAAAAAAAAAvAQAAX3JlbHMvLnJl&#10;bHNQSwECLQAUAAYACAAAACEAZ2TXYpYCAAAgBQAADgAAAAAAAAAAAAAAAAAuAgAAZHJzL2Uyb0Rv&#10;Yy54bWxQSwECLQAUAAYACAAAACEArB3lP+AAAAAKAQAADwAAAAAAAAAAAAAAAADwBAAAZHJzL2Rv&#10;d25yZXYueG1sUEsFBgAAAAAEAAQA8wAAAP0FAAAAAA==&#10;" fillcolor="window" strokecolor="windowText" strokeweight="2pt">
                      <v:textbox>
                        <w:txbxContent>
                          <w:p w:rsidR="001B52AC" w:rsidRDefault="001B52AC" w:rsidP="007B321E">
                            <w:pPr>
                              <w:ind w:left="210" w:hangingChars="100" w:hanging="210"/>
                              <w:jc w:val="left"/>
                            </w:pPr>
                            <w:r>
                              <w:rPr>
                                <w:rFonts w:hint="eastAsia"/>
                              </w:rPr>
                              <w:t>▽</w:t>
                            </w:r>
                            <w:r>
                              <w:rPr>
                                <w:rFonts w:hint="eastAsia"/>
                              </w:rPr>
                              <w:t xml:space="preserve"> </w:t>
                            </w:r>
                            <w:r>
                              <w:rPr>
                                <w:rFonts w:hint="eastAsia"/>
                              </w:rPr>
                              <w:t>喫煙、飲酒、野菜摂取、塩分摂取などの生活習慣を改善することにより、避けられるがんを防ぐことが重要です。特に、子どもの頃からがんに対する正しい知識などを学ぶ、がん教育の充実が求められます。</w:t>
                            </w:r>
                          </w:p>
                          <w:p w:rsidR="001B52AC" w:rsidRPr="00344010" w:rsidRDefault="001B52AC" w:rsidP="007B321E">
                            <w:pPr>
                              <w:spacing w:line="100" w:lineRule="exact"/>
                              <w:jc w:val="left"/>
                            </w:pPr>
                          </w:p>
                          <w:p w:rsidR="001B52AC" w:rsidRDefault="001B52AC" w:rsidP="007B321E">
                            <w:pPr>
                              <w:ind w:left="210" w:hangingChars="100" w:hanging="210"/>
                              <w:jc w:val="left"/>
                            </w:pPr>
                            <w:r>
                              <w:rPr>
                                <w:rFonts w:hint="eastAsia"/>
                              </w:rPr>
                              <w:t>▽</w:t>
                            </w:r>
                            <w:r>
                              <w:rPr>
                                <w:rFonts w:hint="eastAsia"/>
                              </w:rPr>
                              <w:t xml:space="preserve"> </w:t>
                            </w:r>
                            <w:r>
                              <w:rPr>
                                <w:rFonts w:hint="eastAsia"/>
                              </w:rPr>
                              <w:t>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1B52AC" w:rsidRPr="00344010" w:rsidRDefault="001B52AC" w:rsidP="007B321E">
                            <w:pPr>
                              <w:spacing w:line="100" w:lineRule="exact"/>
                              <w:jc w:val="left"/>
                            </w:pPr>
                          </w:p>
                          <w:p w:rsidR="001B52AC" w:rsidRPr="00C10C63" w:rsidRDefault="001B52AC" w:rsidP="007B321E">
                            <w:pPr>
                              <w:ind w:left="210" w:hangingChars="100" w:hanging="210"/>
                              <w:jc w:val="left"/>
                            </w:pPr>
                            <w:r>
                              <w:rPr>
                                <w:rFonts w:hint="eastAsia"/>
                              </w:rPr>
                              <w:t>▽</w:t>
                            </w: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v:textbox>
                      <w10:wrap anchorx="margin"/>
                    </v:rect>
                  </w:pict>
                </mc:Fallback>
              </mc:AlternateContent>
            </w:r>
            <w:bookmarkStart w:id="123" w:name="_Toc487755787"/>
            <w:bookmarkStart w:id="124" w:name="_Toc487757235"/>
            <w:bookmarkStart w:id="125" w:name="_Toc487757347"/>
            <w:bookmarkStart w:id="126" w:name="_Toc487757546"/>
            <w:r w:rsidRPr="007B321E">
              <w:rPr>
                <w:rFonts w:ascii="ＭＳ ゴシック" w:eastAsia="ＭＳ ゴシック" w:hAnsi="ＭＳ ゴシック" w:cs="Times New Roman"/>
                <w:b/>
                <w:color w:val="0070C0"/>
                <w:kern w:val="0"/>
                <w:sz w:val="28"/>
                <w:szCs w:val="24"/>
              </w:rPr>
              <w:t>(</w:t>
            </w:r>
            <w:r w:rsidRPr="007B321E">
              <w:rPr>
                <w:rFonts w:ascii="ＭＳ ゴシック" w:eastAsia="ＭＳ ゴシック" w:hAnsi="ＭＳ ゴシック" w:cs="Times New Roman" w:hint="eastAsia"/>
                <w:b/>
                <w:color w:val="0070C0"/>
                <w:kern w:val="0"/>
                <w:sz w:val="28"/>
                <w:szCs w:val="24"/>
              </w:rPr>
              <w:t>1</w:t>
            </w:r>
            <w:r w:rsidRPr="007B321E">
              <w:rPr>
                <w:rFonts w:ascii="ＭＳ ゴシック" w:eastAsia="ＭＳ ゴシック" w:hAnsi="ＭＳ ゴシック" w:cs="Times New Roman"/>
                <w:b/>
                <w:color w:val="0070C0"/>
                <w:kern w:val="0"/>
                <w:sz w:val="28"/>
                <w:szCs w:val="24"/>
              </w:rPr>
              <w:t>)</w:t>
            </w:r>
            <w:bookmarkEnd w:id="118"/>
            <w:bookmarkEnd w:id="119"/>
            <w:r w:rsidRPr="007B321E">
              <w:rPr>
                <w:rFonts w:ascii="ＭＳ ゴシック" w:eastAsia="ＭＳ ゴシック" w:hAnsi="ＭＳ ゴシック" w:cs="Times New Roman"/>
                <w:b/>
                <w:color w:val="0070C0"/>
                <w:kern w:val="0"/>
                <w:sz w:val="28"/>
                <w:szCs w:val="24"/>
              </w:rPr>
              <w:t xml:space="preserve"> </w:t>
            </w:r>
            <w:r w:rsidRPr="007B321E">
              <w:rPr>
                <w:rFonts w:ascii="ＭＳ ゴシック" w:eastAsia="ＭＳ ゴシック" w:hAnsi="ＭＳ ゴシック" w:cs="Times New Roman" w:hint="eastAsia"/>
                <w:b/>
                <w:color w:val="0070C0"/>
                <w:kern w:val="0"/>
                <w:sz w:val="28"/>
                <w:szCs w:val="24"/>
              </w:rPr>
              <w:t>がん予防・早期発見</w:t>
            </w:r>
            <w:bookmarkEnd w:id="120"/>
            <w:bookmarkEnd w:id="121"/>
            <w:bookmarkEnd w:id="122"/>
            <w:bookmarkEnd w:id="123"/>
            <w:bookmarkEnd w:id="124"/>
            <w:bookmarkEnd w:id="125"/>
            <w:bookmarkEnd w:id="126"/>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keepNext/>
              <w:adjustRightInd w:val="0"/>
              <w:spacing w:line="320" w:lineRule="exact"/>
              <w:ind w:leftChars="50" w:left="445" w:hangingChars="141" w:hanging="340"/>
              <w:textAlignment w:val="baseline"/>
              <w:outlineLvl w:val="3"/>
              <w:rPr>
                <w:rFonts w:asciiTheme="majorEastAsia" w:eastAsiaTheme="majorEastAsia" w:hAnsiTheme="majorEastAsia" w:cs="Times New Roman"/>
                <w:bCs/>
                <w:sz w:val="24"/>
              </w:rPr>
            </w:pPr>
            <w:bookmarkStart w:id="127" w:name="_Toc487755788"/>
            <w:bookmarkStart w:id="128" w:name="_Toc489275320"/>
            <w:r w:rsidRPr="007B321E">
              <w:rPr>
                <w:rFonts w:asciiTheme="majorEastAsia" w:eastAsiaTheme="majorEastAsia" w:hAnsiTheme="majorEastAsia" w:cs="Times New Roman" w:hint="eastAsia"/>
                <w:b/>
                <w:bCs/>
                <w:sz w:val="24"/>
              </w:rPr>
              <w:t>①がんの一次予防（避けられるがんを防ぐ）</w:t>
            </w:r>
            <w:bookmarkEnd w:id="127"/>
            <w:bookmarkEnd w:id="128"/>
          </w:p>
          <w:p w:rsidR="007B321E" w:rsidRPr="007B321E" w:rsidRDefault="007B321E" w:rsidP="007B321E">
            <w:pPr>
              <w:spacing w:line="320" w:lineRule="exact"/>
              <w:ind w:firstLineChars="200" w:firstLine="442"/>
              <w:rPr>
                <w:rFonts w:asciiTheme="majorEastAsia" w:eastAsiaTheme="majorEastAsia" w:hAnsiTheme="majorEastAsia" w:cs="Times New Roman"/>
                <w:b/>
                <w:sz w:val="22"/>
              </w:rPr>
            </w:pPr>
            <w:r w:rsidRPr="007B321E">
              <w:rPr>
                <w:rFonts w:asciiTheme="majorEastAsia" w:eastAsiaTheme="majorEastAsia" w:hAnsiTheme="majorEastAsia" w:cs="Times New Roman" w:hint="eastAsia"/>
                <w:b/>
                <w:sz w:val="22"/>
              </w:rPr>
              <w:t>ア　たばこ対策</w:t>
            </w:r>
          </w:p>
          <w:p w:rsidR="007B321E" w:rsidRPr="007B321E" w:rsidRDefault="007B321E" w:rsidP="007B321E">
            <w:pPr>
              <w:spacing w:line="320" w:lineRule="exact"/>
              <w:ind w:leftChars="200" w:left="640" w:hangingChars="100" w:hanging="220"/>
              <w:rPr>
                <w:rFonts w:ascii="HG丸ｺﾞｼｯｸM-PRO" w:eastAsia="HG丸ｺﾞｼｯｸM-PRO" w:hAnsi="HG丸ｺﾞｼｯｸM-PRO" w:cs="Times New Roman"/>
                <w:sz w:val="22"/>
              </w:rPr>
            </w:pPr>
            <w:r w:rsidRPr="007B321E">
              <w:rPr>
                <w:rFonts w:ascii="HG丸ｺﾞｼｯｸM-PRO" w:eastAsia="HG丸ｺﾞｼｯｸM-PRO" w:hAnsi="HG丸ｺﾞｼｯｸM-PRO" w:cs="Times New Roman" w:hint="eastAsia"/>
                <w:sz w:val="22"/>
              </w:rPr>
              <w:t>○習慣的喫煙者の割合（喫煙率）は、国とほぼ同じ約２割となっています。喫煙率は、男性33.1</w:t>
            </w:r>
            <w:r w:rsidRPr="007B321E">
              <w:rPr>
                <w:rFonts w:ascii="HG丸ｺﾞｼｯｸM-PRO" w:eastAsia="HG丸ｺﾞｼｯｸM-PRO" w:hAnsi="HG丸ｺﾞｼｯｸM-PRO" w:cs="Times New Roman"/>
                <w:sz w:val="22"/>
              </w:rPr>
              <w:t>％（全国</w:t>
            </w:r>
            <w:r w:rsidRPr="007B321E">
              <w:rPr>
                <w:rFonts w:ascii="HG丸ｺﾞｼｯｸM-PRO" w:eastAsia="HG丸ｺﾞｼｯｸM-PRO" w:hAnsi="HG丸ｺﾞｼｯｸM-PRO" w:cs="Times New Roman" w:hint="eastAsia"/>
                <w:sz w:val="22"/>
              </w:rPr>
              <w:t>31</w:t>
            </w:r>
            <w:r w:rsidRPr="007B321E">
              <w:rPr>
                <w:rFonts w:ascii="HG丸ｺﾞｼｯｸM-PRO" w:eastAsia="HG丸ｺﾞｼｯｸM-PRO" w:hAnsi="HG丸ｺﾞｼｯｸM-PRO" w:cs="Times New Roman"/>
                <w:sz w:val="22"/>
              </w:rPr>
              <w:t>位）で</w:t>
            </w:r>
            <w:r w:rsidRPr="007B321E">
              <w:rPr>
                <w:rFonts w:ascii="HG丸ｺﾞｼｯｸM-PRO" w:eastAsia="HG丸ｺﾞｼｯｸM-PRO" w:hAnsi="HG丸ｺﾞｼｯｸM-PRO" w:cs="Times New Roman" w:hint="eastAsia"/>
                <w:sz w:val="22"/>
              </w:rPr>
              <w:t>50</w:t>
            </w:r>
            <w:r w:rsidRPr="007B321E">
              <w:rPr>
                <w:rFonts w:ascii="HG丸ｺﾞｼｯｸM-PRO" w:eastAsia="HG丸ｺﾞｼｯｸM-PRO" w:hAnsi="HG丸ｺﾞｼｯｸM-PRO" w:cs="Times New Roman"/>
                <w:sz w:val="22"/>
              </w:rPr>
              <w:t>歳代（41.5％）が高く、女性12.9</w:t>
            </w:r>
            <w:r w:rsidRPr="007B321E">
              <w:rPr>
                <w:rFonts w:ascii="HG丸ｺﾞｼｯｸM-PRO" w:eastAsia="HG丸ｺﾞｼｯｸM-PRO" w:hAnsi="HG丸ｺﾞｼｯｸM-PRO" w:cs="Times New Roman" w:hint="eastAsia"/>
                <w:sz w:val="22"/>
              </w:rPr>
              <w:t>％（全国４</w:t>
            </w:r>
            <w:r w:rsidRPr="007B321E">
              <w:rPr>
                <w:rFonts w:ascii="HG丸ｺﾞｼｯｸM-PRO" w:eastAsia="HG丸ｺﾞｼｯｸM-PRO" w:hAnsi="HG丸ｺﾞｼｯｸM-PRO" w:cs="Times New Roman"/>
                <w:sz w:val="22"/>
              </w:rPr>
              <w:t>位）で40歳代（18.2％）が高く、全国と比べても高くなっています。</w:t>
            </w:r>
          </w:p>
          <w:p w:rsidR="007B321E" w:rsidRPr="007B321E" w:rsidRDefault="007B321E" w:rsidP="007B321E">
            <w:pPr>
              <w:spacing w:line="320" w:lineRule="exact"/>
              <w:ind w:leftChars="200" w:left="640" w:hangingChars="100" w:hanging="220"/>
              <w:rPr>
                <w:rFonts w:ascii="HG丸ｺﾞｼｯｸM-PRO" w:eastAsia="HG丸ｺﾞｼｯｸM-PRO" w:hAnsi="HG丸ｺﾞｼｯｸM-PRO" w:cs="Times New Roman"/>
                <w:sz w:val="22"/>
              </w:rPr>
            </w:pPr>
          </w:p>
          <w:p w:rsidR="007B321E" w:rsidRPr="007B321E" w:rsidRDefault="007B321E" w:rsidP="007B321E">
            <w:pPr>
              <w:spacing w:line="320" w:lineRule="exact"/>
              <w:ind w:leftChars="200" w:left="640" w:hangingChars="100" w:hanging="220"/>
              <w:rPr>
                <w:rFonts w:ascii="HG丸ｺﾞｼｯｸM-PRO" w:eastAsia="HG丸ｺﾞｼｯｸM-PRO" w:hAnsi="HG丸ｺﾞｼｯｸM-PRO" w:cs="Times New Roman"/>
                <w:sz w:val="22"/>
              </w:rPr>
            </w:pPr>
            <w:r w:rsidRPr="007B321E">
              <w:rPr>
                <w:rFonts w:ascii="HG丸ｺﾞｼｯｸM-PRO" w:eastAsia="HG丸ｺﾞｼｯｸM-PRO" w:hAnsi="HG丸ｺﾞｼｯｸM-PRO" w:cs="Times New Roman" w:hint="eastAsia"/>
                <w:sz w:val="22"/>
              </w:rPr>
              <w:t>○業種別の喫煙率をみると、男性の場合、40ポイント以上、女性の場合、概ね20ポイント程度の差が生じています。</w:t>
            </w:r>
          </w:p>
          <w:p w:rsidR="007B321E" w:rsidRPr="007B321E" w:rsidRDefault="007B321E" w:rsidP="007B321E">
            <w:pPr>
              <w:spacing w:line="320" w:lineRule="exact"/>
              <w:ind w:leftChars="300" w:left="630"/>
              <w:rPr>
                <w:rFonts w:ascii="HG丸ｺﾞｼｯｸM-PRO" w:eastAsia="HG丸ｺﾞｼｯｸM-PRO" w:hAnsi="HG丸ｺﾞｼｯｸM-PRO" w:cs="Times New Roman"/>
                <w:sz w:val="22"/>
              </w:rPr>
            </w:pPr>
          </w:p>
          <w:p w:rsidR="007B321E" w:rsidRPr="007B321E" w:rsidRDefault="007B321E" w:rsidP="007B321E">
            <w:pPr>
              <w:spacing w:line="320" w:lineRule="exact"/>
              <w:ind w:leftChars="200" w:left="640" w:hangingChars="100" w:hanging="220"/>
              <w:rPr>
                <w:rFonts w:ascii="HG丸ｺﾞｼｯｸM-PRO" w:eastAsia="HG丸ｺﾞｼｯｸM-PRO" w:hAnsi="HG丸ｺﾞｼｯｸM-PRO" w:cs="Times New Roman"/>
                <w:sz w:val="22"/>
              </w:rPr>
            </w:pPr>
            <w:r w:rsidRPr="007B321E">
              <w:rPr>
                <w:rFonts w:ascii="HG丸ｺﾞｼｯｸM-PRO" w:eastAsia="HG丸ｺﾞｼｯｸM-PRO" w:hAnsi="HG丸ｺﾞｼｯｸM-PRO" w:cs="Times New Roman" w:hint="eastAsia"/>
                <w:sz w:val="22"/>
              </w:rPr>
              <w:t>○国立がん研究センターによると、喫煙は、心筋梗塞、脳卒中、がん等の原因になると指摘されており、受動喫煙であっても肺がんのリスクは約1.3</w:t>
            </w:r>
            <w:r w:rsidRPr="007B321E">
              <w:rPr>
                <w:rFonts w:ascii="HG丸ｺﾞｼｯｸM-PRO" w:eastAsia="HG丸ｺﾞｼｯｸM-PRO" w:hAnsi="HG丸ｺﾞｼｯｸM-PRO" w:cs="Times New Roman"/>
                <w:sz w:val="22"/>
              </w:rPr>
              <w:t>倍になると言われています。</w:t>
            </w:r>
            <w:r w:rsidRPr="007B321E">
              <w:rPr>
                <w:rFonts w:ascii="HG丸ｺﾞｼｯｸM-PRO" w:eastAsia="HG丸ｺﾞｼｯｸM-PRO" w:hAnsi="HG丸ｺﾞｼｯｸM-PRO" w:cs="Times New Roman" w:hint="eastAsia"/>
                <w:sz w:val="22"/>
              </w:rPr>
              <w:t>喫煙率減少と受動喫煙防止対策の充実が必要です。</w:t>
            </w:r>
          </w:p>
          <w:p w:rsidR="007B321E" w:rsidRPr="007B321E" w:rsidRDefault="007B321E" w:rsidP="007B321E">
            <w:pPr>
              <w:spacing w:line="320" w:lineRule="exact"/>
              <w:ind w:leftChars="200" w:left="640" w:hangingChars="100" w:hanging="220"/>
              <w:rPr>
                <w:rFonts w:ascii="HG丸ｺﾞｼｯｸM-PRO" w:eastAsia="HG丸ｺﾞｼｯｸM-PRO" w:hAnsi="HG丸ｺﾞｼｯｸM-PRO" w:cs="Times New Roman"/>
                <w:sz w:val="22"/>
              </w:rPr>
            </w:pPr>
          </w:p>
          <w:p w:rsidR="007B321E" w:rsidRPr="007B321E" w:rsidRDefault="007B321E" w:rsidP="007B321E">
            <w:pPr>
              <w:spacing w:line="320" w:lineRule="exact"/>
              <w:ind w:leftChars="200" w:left="640" w:hangingChars="100" w:hanging="220"/>
              <w:rPr>
                <w:rFonts w:ascii="HG丸ｺﾞｼｯｸM-PRO" w:eastAsia="HG丸ｺﾞｼｯｸM-PRO" w:hAnsi="HG丸ｺﾞｼｯｸM-PRO" w:cs="Times New Roman"/>
                <w:sz w:val="22"/>
              </w:rPr>
            </w:pPr>
            <w:r w:rsidRPr="007B321E">
              <w:rPr>
                <w:rFonts w:ascii="HG丸ｺﾞｼｯｸM-PRO" w:eastAsia="HG丸ｺﾞｼｯｸM-PRO" w:hAnsi="HG丸ｺﾞｼｯｸM-PRO" w:cs="Times New Roman" w:hint="eastAsia"/>
                <w:sz w:val="22"/>
              </w:rPr>
              <w:t>○喫煙行動と受動喫煙が健康に与える影響を正しく理解し、禁煙等、適切な行動を促進するとともに、受動喫煙の防止に向けた取組みが求められます。</w:t>
            </w:r>
          </w:p>
          <w:p w:rsidR="007B321E" w:rsidRPr="007B321E" w:rsidRDefault="007B321E" w:rsidP="007B321E">
            <w:pPr>
              <w:spacing w:line="440" w:lineRule="exact"/>
              <w:ind w:firstLineChars="150" w:firstLine="330"/>
              <w:rPr>
                <w:rFonts w:ascii="HG丸ｺﾞｼｯｸM-PRO" w:eastAsia="HG丸ｺﾞｼｯｸM-PRO" w:hAnsi="HG丸ｺﾞｼｯｸM-PRO" w:cs="Times New Roman"/>
                <w:b/>
                <w:sz w:val="22"/>
              </w:rPr>
            </w:pPr>
            <w:r w:rsidRPr="007B321E">
              <w:rPr>
                <w:rFonts w:ascii="HG丸ｺﾞｼｯｸM-PRO" w:eastAsia="HG丸ｺﾞｼｯｸM-PRO" w:hAnsi="HG丸ｺﾞｼｯｸM-PRO"/>
                <w:noProof/>
                <w:sz w:val="22"/>
              </w:rPr>
              <w:drawing>
                <wp:anchor distT="0" distB="0" distL="114300" distR="114300" simplePos="0" relativeHeight="251778048" behindDoc="0" locked="0" layoutInCell="1" allowOverlap="1" wp14:anchorId="2ADAB0F6" wp14:editId="22C3845E">
                  <wp:simplePos x="0" y="0"/>
                  <wp:positionH relativeFrom="margin">
                    <wp:posOffset>314325</wp:posOffset>
                  </wp:positionH>
                  <wp:positionV relativeFrom="paragraph">
                    <wp:posOffset>6350</wp:posOffset>
                  </wp:positionV>
                  <wp:extent cx="5229225" cy="1495425"/>
                  <wp:effectExtent l="0" t="0" r="0" b="0"/>
                  <wp:wrapNone/>
                  <wp:docPr id="9286" name="グラフ 9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7B321E" w:rsidRPr="007B321E" w:rsidRDefault="007B321E" w:rsidP="007B321E">
            <w:pPr>
              <w:spacing w:line="440" w:lineRule="exact"/>
              <w:ind w:firstLineChars="3350" w:firstLine="6700"/>
              <w:rPr>
                <w:rFonts w:asciiTheme="minorEastAsia" w:hAnsiTheme="minorEastAsia" w:cs="Times New Roman"/>
                <w:sz w:val="20"/>
              </w:rPr>
            </w:pPr>
          </w:p>
          <w:p w:rsidR="007B321E" w:rsidRPr="007B321E" w:rsidRDefault="007B321E" w:rsidP="007B321E">
            <w:pPr>
              <w:spacing w:line="440" w:lineRule="exact"/>
              <w:ind w:firstLineChars="3350" w:firstLine="6700"/>
              <w:rPr>
                <w:rFonts w:asciiTheme="minorEastAsia" w:hAnsiTheme="minorEastAsia" w:cs="Times New Roman"/>
                <w:sz w:val="20"/>
              </w:rPr>
            </w:pPr>
          </w:p>
          <w:p w:rsidR="007B321E" w:rsidRPr="007B321E" w:rsidRDefault="007B321E" w:rsidP="007B321E">
            <w:pPr>
              <w:spacing w:line="440" w:lineRule="exact"/>
              <w:ind w:firstLineChars="3350" w:firstLine="6700"/>
              <w:rPr>
                <w:rFonts w:asciiTheme="minorEastAsia" w:hAnsiTheme="minorEastAsia" w:cs="Times New Roman"/>
                <w:sz w:val="20"/>
              </w:rPr>
            </w:pPr>
          </w:p>
          <w:p w:rsidR="007B321E" w:rsidRPr="007B321E" w:rsidRDefault="00D53902" w:rsidP="00D53902">
            <w:pPr>
              <w:spacing w:line="440" w:lineRule="exact"/>
              <w:ind w:firstLineChars="3350" w:firstLine="7399"/>
              <w:rPr>
                <w:rFonts w:asciiTheme="minorEastAsia" w:hAnsiTheme="minorEastAsia" w:cs="Times New Roman"/>
                <w:sz w:val="20"/>
              </w:rPr>
            </w:pPr>
            <w:r w:rsidRPr="007B321E">
              <w:rPr>
                <w:rFonts w:ascii="HG丸ｺﾞｼｯｸM-PRO" w:eastAsia="HG丸ｺﾞｼｯｸM-PRO" w:hAnsi="HG丸ｺﾞｼｯｸM-PRO" w:cs="Times New Roman"/>
                <w:b/>
                <w:noProof/>
                <w:sz w:val="22"/>
              </w:rPr>
              <mc:AlternateContent>
                <mc:Choice Requires="wps">
                  <w:drawing>
                    <wp:anchor distT="0" distB="0" distL="114300" distR="114300" simplePos="0" relativeHeight="252213248" behindDoc="0" locked="0" layoutInCell="1" allowOverlap="1" wp14:anchorId="41B9CA10" wp14:editId="0F899F55">
                      <wp:simplePos x="0" y="0"/>
                      <wp:positionH relativeFrom="column">
                        <wp:posOffset>4766945</wp:posOffset>
                      </wp:positionH>
                      <wp:positionV relativeFrom="paragraph">
                        <wp:posOffset>207645</wp:posOffset>
                      </wp:positionV>
                      <wp:extent cx="197104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403985"/>
                              </a:xfrm>
                              <a:prstGeom prst="rect">
                                <a:avLst/>
                              </a:prstGeom>
                              <a:solidFill>
                                <a:srgbClr val="FFFFFF"/>
                              </a:solidFill>
                              <a:ln w="9525">
                                <a:noFill/>
                                <a:miter lim="800000"/>
                                <a:headEnd/>
                                <a:tailEnd/>
                              </a:ln>
                            </wps:spPr>
                            <wps:txbx>
                              <w:txbxContent>
                                <w:p w:rsidR="001B52AC" w:rsidRPr="0020733B" w:rsidRDefault="001B52AC" w:rsidP="007B321E">
                                  <w:pPr>
                                    <w:rPr>
                                      <w:rFonts w:asciiTheme="minorEastAsia" w:hAnsiTheme="minorEastAsia"/>
                                      <w:sz w:val="18"/>
                                    </w:rPr>
                                  </w:pPr>
                                  <w:r w:rsidRPr="0020733B">
                                    <w:rPr>
                                      <w:rFonts w:asciiTheme="minorEastAsia" w:hAnsiTheme="minorEastAsia" w:hint="eastAsia"/>
                                      <w:sz w:val="18"/>
                                    </w:rPr>
                                    <w:t>出典：国民生活基礎調査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59" type="#_x0000_t202" style="position:absolute;left:0;text-align:left;margin-left:375.35pt;margin-top:16.35pt;width:155.2pt;height:110.55pt;z-index:252213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ijQwIAADcEAAAOAAAAZHJzL2Uyb0RvYy54bWysU82O0zAQviPxDpbvbNI/uo2arpYuRUi7&#10;gLTwAK7jNBaOx9jeJuW4lRAPwSsgzjxPXoSx0+0WuCFysGYynm9mvvk8v2hrRbbCOgk6p4OzlBKh&#10;ORRSb3L64f3q2TklzjNdMAVa5HQnHL1YPH0yb0wmhlCBKoQlCKJd1picVt6bLEkcr0TN3BkYoTFY&#10;gq2ZR9duksKyBtFrlQzT9HnSgC2MBS6cw79XfZAuIn5ZCu7flqUTnqicYm8+njae63AmiznLNpaZ&#10;SvJDG+wfuqiZ1Fj0CHXFPCN3Vv4FVUtuwUHpzzjUCZSl5CLOgNMM0j+mua2YEXEWJMeZI03u/8Hy&#10;N9t3lsgip6N0SolmNS6p23/p7r939z+7/VfS7b91+313/wN9MgyENcZlmHdrMNO3L6DFxcfhnbkG&#10;/tERDcuK6Y24tBaaSrACGx6EzOQktcdxAWTd3ECBddmdhwjUlrYObCI/BNFxcbvjskTrCQ8lZ9NB&#10;OsYQx9hgnI5m55NYg2UP6cY6/0pATYKRU4tqiPBse+18aIdlD1dCNQdKFiupVHTsZr1UlmwZKmcV&#10;vwP6b9eUJk1OZ5PhJCJrCPlRVLX0qGwl65yep+EL6SwLdLzURbQ9k6q3sROlD/wESnpyfLtu+92M&#10;QnIgbw3FDhmz0CsZXx4aFdjPlDSo4py6T3fMCkrUa42szwbjQJGPzngyHaJjTyPr0wjTHKFy6inp&#10;zaWPTyXyYS5xOysZeXvs5NAzqjPSeXhJQf6nfrz1+N4XvwAAAP//AwBQSwMEFAAGAAgAAAAhABzI&#10;eM7gAAAACwEAAA8AAABkcnMvZG93bnJldi54bWxMj8tqwzAQRfeF/oOYQneNZAcnwfE4hIZuuig0&#10;LbRLxZItE72QFMf9+yqrdjUMc7hzbrObjSaTDHF0FqFYMCDSdk6MdkD4/Hh52gCJiVvBtbMS4UdG&#10;2LX3dw2vhbvadzkd00ByiI01R1Ap+ZrS2ClpeFw4L22+9S4YnvIaBioCv+Zwo2nJ2IoaPtr8QXEv&#10;n5XszseLQfgyahSH8PbdCz0dXvt95efgER8f5v0WSJJz+oPhpp/Voc1OJ3exIhKNsK7YOqMIyzLP&#10;G8BWRQHkhFBWyw3QtqH/O7S/AAAA//8DAFBLAQItABQABgAIAAAAIQC2gziS/gAAAOEBAAATAAAA&#10;AAAAAAAAAAAAAAAAAABbQ29udGVudF9UeXBlc10ueG1sUEsBAi0AFAAGAAgAAAAhADj9If/WAAAA&#10;lAEAAAsAAAAAAAAAAAAAAAAALwEAAF9yZWxzLy5yZWxzUEsBAi0AFAAGAAgAAAAhAJZUKKNDAgAA&#10;NwQAAA4AAAAAAAAAAAAAAAAALgIAAGRycy9lMm9Eb2MueG1sUEsBAi0AFAAGAAgAAAAhABzIeM7g&#10;AAAACwEAAA8AAAAAAAAAAAAAAAAAnQQAAGRycy9kb3ducmV2LnhtbFBLBQYAAAAABAAEAPMAAACq&#10;BQAAAAA=&#10;" stroked="f">
                      <v:textbox style="mso-fit-shape-to-text:t">
                        <w:txbxContent>
                          <w:p w:rsidR="001B52AC" w:rsidRPr="0020733B" w:rsidRDefault="001B52AC" w:rsidP="007B321E">
                            <w:pPr>
                              <w:rPr>
                                <w:rFonts w:asciiTheme="minorEastAsia" w:hAnsiTheme="minorEastAsia"/>
                                <w:sz w:val="18"/>
                              </w:rPr>
                            </w:pPr>
                            <w:r w:rsidRPr="0020733B">
                              <w:rPr>
                                <w:rFonts w:asciiTheme="minorEastAsia" w:hAnsiTheme="minorEastAsia" w:hint="eastAsia"/>
                                <w:sz w:val="18"/>
                              </w:rPr>
                              <w:t>出典：国民生活基礎調査</w:t>
                            </w:r>
                          </w:p>
                        </w:txbxContent>
                      </v:textbox>
                    </v:shape>
                  </w:pict>
                </mc:Fallback>
              </mc:AlternateContent>
            </w:r>
          </w:p>
          <w:p w:rsidR="00630744" w:rsidRPr="00F85AAD" w:rsidRDefault="00630744" w:rsidP="00F85AAD">
            <w:pPr>
              <w:spacing w:line="440" w:lineRule="exact"/>
              <w:ind w:firstLineChars="150" w:firstLine="331"/>
              <w:rPr>
                <w:rFonts w:ascii="ＭＳ ゴシック" w:eastAsia="ＭＳ ゴシック" w:hAnsi="ＭＳ ゴシック" w:cs="Times New Roman"/>
                <w:b/>
                <w:sz w:val="22"/>
              </w:rPr>
            </w:pPr>
          </w:p>
        </w:tc>
        <w:tc>
          <w:tcPr>
            <w:tcW w:w="10926" w:type="dxa"/>
          </w:tcPr>
          <w:p w:rsidR="00F85AAD" w:rsidRPr="00F85AAD" w:rsidRDefault="00F85AAD" w:rsidP="00F85AAD">
            <w:pPr>
              <w:keepNext/>
              <w:adjustRightInd w:val="0"/>
              <w:textAlignment w:val="baseline"/>
              <w:outlineLvl w:val="1"/>
              <w:rPr>
                <w:rFonts w:asciiTheme="majorEastAsia" w:eastAsiaTheme="majorEastAsia" w:hAnsiTheme="majorEastAsia" w:cs="Times New Roman"/>
                <w:kern w:val="0"/>
                <w:sz w:val="24"/>
                <w:szCs w:val="24"/>
                <w:u w:val="single"/>
              </w:rPr>
            </w:pPr>
            <w:bookmarkStart w:id="129" w:name="_Toc501472691"/>
            <w:r w:rsidRPr="00F85AAD">
              <w:rPr>
                <w:rFonts w:asciiTheme="majorEastAsia" w:eastAsiaTheme="majorEastAsia" w:hAnsiTheme="majorEastAsia" w:cs="Times New Roman" w:hint="eastAsia"/>
                <w:b/>
                <w:color w:val="0070C0"/>
                <w:kern w:val="0"/>
                <w:sz w:val="36"/>
                <w:szCs w:val="24"/>
                <w:u w:val="single"/>
              </w:rPr>
              <w:t>２　大阪府のがん対策の現状と課題</w:t>
            </w:r>
            <w:bookmarkEnd w:id="129"/>
          </w:p>
          <w:bookmarkStart w:id="130" w:name="_Toc497829280"/>
          <w:bookmarkStart w:id="131" w:name="_Toc497829528"/>
          <w:bookmarkStart w:id="132" w:name="_Toc497831888"/>
          <w:bookmarkStart w:id="133" w:name="_Toc497847099"/>
          <w:bookmarkStart w:id="134" w:name="_Toc497850663"/>
          <w:bookmarkStart w:id="135" w:name="_Toc497857616"/>
          <w:bookmarkStart w:id="136" w:name="_Toc497904435"/>
          <w:bookmarkStart w:id="137" w:name="_Toc497922713"/>
          <w:bookmarkStart w:id="138" w:name="_Toc501472692"/>
          <w:p w:rsidR="00F85AAD" w:rsidRPr="00F85AAD" w:rsidRDefault="00F85AAD" w:rsidP="00F85AAD">
            <w:pPr>
              <w:keepNext/>
              <w:adjustRightInd w:val="0"/>
              <w:textAlignment w:val="baseline"/>
              <w:outlineLvl w:val="2"/>
              <w:rPr>
                <w:rFonts w:asciiTheme="majorEastAsia" w:eastAsiaTheme="majorEastAsia" w:hAnsiTheme="majorEastAsia" w:cs="Times New Roman"/>
                <w:b/>
                <w:color w:val="0070C0"/>
                <w:kern w:val="0"/>
                <w:sz w:val="28"/>
                <w:szCs w:val="24"/>
              </w:rPr>
            </w:pPr>
            <w:r w:rsidRPr="00F85AAD">
              <w:rPr>
                <w:rFonts w:asciiTheme="majorEastAsia" w:eastAsiaTheme="majorEastAsia" w:hAnsiTheme="majorEastAsia" w:cs="Times New Roman"/>
                <w:noProof/>
                <w:sz w:val="22"/>
              </w:rPr>
              <mc:AlternateContent>
                <mc:Choice Requires="wps">
                  <w:drawing>
                    <wp:anchor distT="0" distB="0" distL="114300" distR="114300" simplePos="0" relativeHeight="252212224" behindDoc="0" locked="0" layoutInCell="1" allowOverlap="1" wp14:anchorId="2DB2395A" wp14:editId="294EF163">
                      <wp:simplePos x="0" y="0"/>
                      <wp:positionH relativeFrom="margin">
                        <wp:posOffset>81915</wp:posOffset>
                      </wp:positionH>
                      <wp:positionV relativeFrom="paragraph">
                        <wp:posOffset>425449</wp:posOffset>
                      </wp:positionV>
                      <wp:extent cx="6657975" cy="2219325"/>
                      <wp:effectExtent l="0" t="0" r="28575" b="28575"/>
                      <wp:wrapNone/>
                      <wp:docPr id="101" name="正方形/長方形 101"/>
                      <wp:cNvGraphicFramePr/>
                      <a:graphic xmlns:a="http://schemas.openxmlformats.org/drawingml/2006/main">
                        <a:graphicData uri="http://schemas.microsoft.com/office/word/2010/wordprocessingShape">
                          <wps:wsp>
                            <wps:cNvSpPr/>
                            <wps:spPr>
                              <a:xfrm>
                                <a:off x="0" y="0"/>
                                <a:ext cx="6657975" cy="2219325"/>
                              </a:xfrm>
                              <a:prstGeom prst="rect">
                                <a:avLst/>
                              </a:prstGeom>
                              <a:solidFill>
                                <a:sysClr val="window" lastClr="FFFFFF"/>
                              </a:solidFill>
                              <a:ln w="25400" cap="flat" cmpd="sng" algn="ctr">
                                <a:solidFill>
                                  <a:sysClr val="windowText" lastClr="000000"/>
                                </a:solidFill>
                                <a:prstDash val="solid"/>
                              </a:ln>
                              <a:effectLst/>
                            </wps:spPr>
                            <wps:txbx>
                              <w:txbxContent>
                                <w:p w:rsidR="001B52AC" w:rsidRPr="00455A63" w:rsidRDefault="001B52AC" w:rsidP="00455A63">
                                  <w:pPr>
                                    <w:ind w:left="240" w:hangingChars="100" w:hanging="240"/>
                                    <w:jc w:val="left"/>
                                    <w:rPr>
                                      <w:rFonts w:ascii="HG丸ｺﾞｼｯｸM-PRO" w:eastAsia="HG丸ｺﾞｼｯｸM-PRO" w:hAnsi="HG丸ｺﾞｼｯｸM-PRO"/>
                                      <w:sz w:val="24"/>
                                    </w:rPr>
                                  </w:pPr>
                                  <w:r w:rsidRPr="00455A63">
                                    <w:rPr>
                                      <w:rFonts w:ascii="HG丸ｺﾞｼｯｸM-PRO" w:eastAsia="HG丸ｺﾞｼｯｸM-PRO" w:hAnsi="HG丸ｺﾞｼｯｸM-PRO" w:hint="eastAsia"/>
                                      <w:sz w:val="24"/>
                                    </w:rPr>
                                    <w:t>▽ 喫煙、飲酒、食事。運動などの生活習慣を改善することにより、避けられるがんを防ぐことがまず大切です。子どもの頃からがんに対する正しい知識などを学ぶ、がん教育の充実が求められます。</w:t>
                                  </w:r>
                                </w:p>
                                <w:p w:rsidR="001B52AC" w:rsidRPr="00455A63" w:rsidRDefault="001B52AC" w:rsidP="00455A63">
                                  <w:pPr>
                                    <w:ind w:left="240" w:hangingChars="100" w:hanging="240"/>
                                    <w:jc w:val="left"/>
                                    <w:rPr>
                                      <w:rFonts w:ascii="HG丸ｺﾞｼｯｸM-PRO" w:eastAsia="HG丸ｺﾞｼｯｸM-PRO" w:hAnsi="HG丸ｺﾞｼｯｸM-PRO"/>
                                      <w:sz w:val="24"/>
                                    </w:rPr>
                                  </w:pPr>
                                  <w:r w:rsidRPr="00455A63">
                                    <w:rPr>
                                      <w:rFonts w:ascii="HG丸ｺﾞｼｯｸM-PRO" w:eastAsia="HG丸ｺﾞｼｯｸM-PRO" w:hAnsi="HG丸ｺﾞｼｯｸM-PRO" w:hint="eastAsia"/>
                                      <w:sz w:val="24"/>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1B52AC" w:rsidRPr="00455A63" w:rsidRDefault="001B52AC" w:rsidP="00455A63">
                                  <w:pPr>
                                    <w:ind w:left="240" w:hangingChars="100" w:hanging="240"/>
                                    <w:jc w:val="left"/>
                                    <w:rPr>
                                      <w:rFonts w:ascii="HG丸ｺﾞｼｯｸM-PRO" w:eastAsia="HG丸ｺﾞｼｯｸM-PRO" w:hAnsi="HG丸ｺﾞｼｯｸM-PRO"/>
                                      <w:sz w:val="24"/>
                                    </w:rPr>
                                  </w:pPr>
                                  <w:r w:rsidRPr="00455A63">
                                    <w:rPr>
                                      <w:rFonts w:ascii="HG丸ｺﾞｼｯｸM-PRO" w:eastAsia="HG丸ｺﾞｼｯｸM-PRO" w:hAnsi="HG丸ｺﾞｼｯｸM-PRO" w:hint="eastAsia"/>
                                      <w:sz w:val="24"/>
                                    </w:rPr>
                                    <w:t>▽ 肝がんの多くは、肝炎ウイルスの感染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1" o:spid="_x0000_s1060" style="position:absolute;left:0;text-align:left;margin-left:6.45pt;margin-top:33.5pt;width:524.25pt;height:174.75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kilQIAACAFAAAOAAAAZHJzL2Uyb0RvYy54bWysVEtu2zAQ3RfoHQjuG8mOnTRG5MBI4KJA&#10;kBhIiqxpirIEUCRL0pbce7QHaNddF130OA3QW/SRUhLnsyrqBT3DGc7nzRsdn7S1JBthXaVVRgd7&#10;KSVCcZ1XapXRD9fzN28pcZ6pnEmtREa3wtGT6etXx42ZiKEutcyFJQii3KQxGS29N5MkcbwUNXN7&#10;2ggFY6FtzTxUu0pyyxpEr2UyTNODpNE2N1Zz4Rxuzzojncb4RSG4vywKJzyRGUVtPp42nstwJtNj&#10;NllZZsqK92Wwf6iiZpVC0vtQZ8wzsrbVs1B1xa12uvB7XNeJLoqKi9gDuhmkT7q5KpkRsReA48w9&#10;TO7/heUXm4UlVY7ZpQNKFKsxpNvv326//Pz962vy5/OPTiLBDLAa4yZ4c2UWttccxNB5W9g6/KMn&#10;0kaAt/cAi9YTjsuDg/Hh0eGYEg7bcDg42h+OQ9Tk4bmxzr8TuiZByKjFBCOwbHPufOd65xKyOS2r&#10;fF5JGZWtO5WWbBiGDY7kuqFEMudxmdF5/PXZHj2TijQoZzxKwRDOwMJCMg+xNsDFqRUlTK5Ab+5t&#10;rOXRa/cs6TXa3Umcxt9LiUMjZ8yVXcUxau8mVehHRAL3fQfkO6yD5NtlG8e2PwpPwtVS51vM0uqO&#10;5M7weYUE5wBgwSxYje6wqf4SRyE1Wta9REmp7aeX7oM/yAYrJQ22BHB8XDMr0N57BRoeDUajsFZR&#10;GY0Ph1DsrmW5a1Hr+lRjNiAaqoti8PfyTiysrm+w0LOQFSamOHJ3wPfKqe+2F58ELmaz6IZVMsyf&#10;qyvDQ/AAXYD2ur1h1vRE8hjKhb7bKDZ5wqfON7xUerb2uqgi2R5wBUmDgjWMdO0/GWHPd/Xo9fBh&#10;m/4FAAD//wMAUEsDBBQABgAIAAAAIQB98jlo3wAAAAoBAAAPAAAAZHJzL2Rvd25yZXYueG1sTI/B&#10;TsMwEETvSPyDtUhcKuqkKoGGOBVCQkIVF0Iv3LaxcaLG6yh2k/Tv2Z7ocTSzs2+K7ew6MZohtJ4U&#10;pMsEhKHa65asgv33+8MziBCRNHaejIKzCbAtb28KzLWf6MuMVbSCSyjkqKCJsc+lDHVjHIal7w2x&#10;9+sHh5HlYKUecOJy18lVkmTSYUv8ocHevDWmPlYnxxgLuf84j5Xc2SNu+s9x2i1+rFL3d/PrC4ho&#10;5vgfhgs+30DJTAd/Ih1Ex3q14aSC7IknXfwkS9cgDgrWafYIsizk9YTyDwAA//8DAFBLAQItABQA&#10;BgAIAAAAIQC2gziS/gAAAOEBAAATAAAAAAAAAAAAAAAAAAAAAABbQ29udGVudF9UeXBlc10ueG1s&#10;UEsBAi0AFAAGAAgAAAAhADj9If/WAAAAlAEAAAsAAAAAAAAAAAAAAAAALwEAAF9yZWxzLy5yZWxz&#10;UEsBAi0AFAAGAAgAAAAhAFmlySKVAgAAIAUAAA4AAAAAAAAAAAAAAAAALgIAAGRycy9lMm9Eb2Mu&#10;eG1sUEsBAi0AFAAGAAgAAAAhAH3yOWjfAAAACgEAAA8AAAAAAAAAAAAAAAAA7wQAAGRycy9kb3du&#10;cmV2LnhtbFBLBQYAAAAABAAEAPMAAAD7BQAAAAA=&#10;" fillcolor="window" strokecolor="windowText" strokeweight="2pt">
                      <v:textbox>
                        <w:txbxContent>
                          <w:p w:rsidR="001B52AC" w:rsidRPr="00455A63" w:rsidRDefault="001B52AC" w:rsidP="00455A63">
                            <w:pPr>
                              <w:ind w:left="240" w:hangingChars="100" w:hanging="240"/>
                              <w:jc w:val="left"/>
                              <w:rPr>
                                <w:rFonts w:ascii="HG丸ｺﾞｼｯｸM-PRO" w:eastAsia="HG丸ｺﾞｼｯｸM-PRO" w:hAnsi="HG丸ｺﾞｼｯｸM-PRO"/>
                                <w:sz w:val="24"/>
                              </w:rPr>
                            </w:pPr>
                            <w:r w:rsidRPr="00455A63">
                              <w:rPr>
                                <w:rFonts w:ascii="HG丸ｺﾞｼｯｸM-PRO" w:eastAsia="HG丸ｺﾞｼｯｸM-PRO" w:hAnsi="HG丸ｺﾞｼｯｸM-PRO" w:hint="eastAsia"/>
                                <w:sz w:val="24"/>
                              </w:rPr>
                              <w:t>▽ 喫煙、飲酒、食事。運動などの生活習慣を改善することにより、避けられるがんを防ぐことがまず大切です。子どもの頃からがんに対する正しい知識などを学ぶ、がん教育の充実が求められます。</w:t>
                            </w:r>
                          </w:p>
                          <w:p w:rsidR="001B52AC" w:rsidRPr="00455A63" w:rsidRDefault="001B52AC" w:rsidP="00455A63">
                            <w:pPr>
                              <w:ind w:left="240" w:hangingChars="100" w:hanging="240"/>
                              <w:jc w:val="left"/>
                              <w:rPr>
                                <w:rFonts w:ascii="HG丸ｺﾞｼｯｸM-PRO" w:eastAsia="HG丸ｺﾞｼｯｸM-PRO" w:hAnsi="HG丸ｺﾞｼｯｸM-PRO"/>
                                <w:sz w:val="24"/>
                              </w:rPr>
                            </w:pPr>
                            <w:r w:rsidRPr="00455A63">
                              <w:rPr>
                                <w:rFonts w:ascii="HG丸ｺﾞｼｯｸM-PRO" w:eastAsia="HG丸ｺﾞｼｯｸM-PRO" w:hAnsi="HG丸ｺﾞｼｯｸM-PRO" w:hint="eastAsia"/>
                                <w:sz w:val="24"/>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1B52AC" w:rsidRPr="00455A63" w:rsidRDefault="001B52AC" w:rsidP="00455A63">
                            <w:pPr>
                              <w:ind w:left="240" w:hangingChars="100" w:hanging="240"/>
                              <w:jc w:val="left"/>
                              <w:rPr>
                                <w:rFonts w:ascii="HG丸ｺﾞｼｯｸM-PRO" w:eastAsia="HG丸ｺﾞｼｯｸM-PRO" w:hAnsi="HG丸ｺﾞｼｯｸM-PRO"/>
                                <w:sz w:val="24"/>
                              </w:rPr>
                            </w:pPr>
                            <w:r w:rsidRPr="00455A63">
                              <w:rPr>
                                <w:rFonts w:ascii="HG丸ｺﾞｼｯｸM-PRO" w:eastAsia="HG丸ｺﾞｼｯｸM-PRO" w:hAnsi="HG丸ｺﾞｼｯｸM-PRO" w:hint="eastAsia"/>
                                <w:sz w:val="24"/>
                              </w:rPr>
                              <w:t>▽ 肝がんの多くは、肝炎ウイルスの感染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v:textbox>
                      <w10:wrap anchorx="margin"/>
                    </v:rect>
                  </w:pict>
                </mc:Fallback>
              </mc:AlternateContent>
            </w:r>
            <w:bookmarkEnd w:id="130"/>
            <w:bookmarkEnd w:id="131"/>
            <w:bookmarkEnd w:id="132"/>
            <w:bookmarkEnd w:id="133"/>
            <w:bookmarkEnd w:id="134"/>
            <w:bookmarkEnd w:id="135"/>
            <w:bookmarkEnd w:id="136"/>
            <w:bookmarkEnd w:id="137"/>
            <w:r w:rsidRPr="00F85AAD">
              <w:rPr>
                <w:rFonts w:asciiTheme="majorEastAsia" w:eastAsiaTheme="majorEastAsia" w:hAnsiTheme="majorEastAsia" w:cs="Times New Roman"/>
                <w:b/>
                <w:color w:val="0070C0"/>
                <w:kern w:val="0"/>
                <w:sz w:val="28"/>
                <w:szCs w:val="24"/>
              </w:rPr>
              <w:t>(</w:t>
            </w:r>
            <w:r w:rsidRPr="00F85AAD">
              <w:rPr>
                <w:rFonts w:asciiTheme="majorEastAsia" w:eastAsiaTheme="majorEastAsia" w:hAnsiTheme="majorEastAsia" w:cs="Times New Roman" w:hint="eastAsia"/>
                <w:b/>
                <w:color w:val="0070C0"/>
                <w:kern w:val="0"/>
                <w:sz w:val="28"/>
                <w:szCs w:val="24"/>
              </w:rPr>
              <w:t>1</w:t>
            </w:r>
            <w:r w:rsidRPr="00F85AAD">
              <w:rPr>
                <w:rFonts w:asciiTheme="majorEastAsia" w:eastAsiaTheme="majorEastAsia" w:hAnsiTheme="majorEastAsia" w:cs="Times New Roman"/>
                <w:b/>
                <w:color w:val="0070C0"/>
                <w:kern w:val="0"/>
                <w:sz w:val="28"/>
                <w:szCs w:val="24"/>
              </w:rPr>
              <w:t xml:space="preserve">) </w:t>
            </w:r>
            <w:r w:rsidRPr="00F85AAD">
              <w:rPr>
                <w:rFonts w:asciiTheme="majorEastAsia" w:eastAsiaTheme="majorEastAsia" w:hAnsiTheme="majorEastAsia" w:cs="Times New Roman" w:hint="eastAsia"/>
                <w:b/>
                <w:color w:val="0070C0"/>
                <w:kern w:val="0"/>
                <w:sz w:val="28"/>
                <w:szCs w:val="24"/>
              </w:rPr>
              <w:t>がん予防・早期発見</w:t>
            </w:r>
            <w:bookmarkEnd w:id="138"/>
          </w:p>
          <w:p w:rsidR="00F85AAD" w:rsidRPr="00F85AAD" w:rsidRDefault="00F85AAD" w:rsidP="00F85AAD">
            <w:pPr>
              <w:adjustRightInd w:val="0"/>
              <w:textAlignment w:val="baseline"/>
              <w:rPr>
                <w:rFonts w:ascii="HG丸ｺﾞｼｯｸM-PRO" w:eastAsia="HG丸ｺﾞｼｯｸM-PRO" w:hAnsi="HG丸ｺﾞｼｯｸM-PRO" w:cs="HG丸ｺﾞｼｯｸM-PRO"/>
                <w:color w:val="000000"/>
                <w:kern w:val="0"/>
                <w:sz w:val="24"/>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color w:val="000000"/>
                <w:kern w:val="0"/>
                <w:sz w:val="24"/>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color w:val="000000"/>
                <w:kern w:val="0"/>
                <w:sz w:val="24"/>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color w:val="000000"/>
                <w:kern w:val="0"/>
                <w:sz w:val="24"/>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color w:val="000000"/>
                <w:kern w:val="0"/>
                <w:sz w:val="24"/>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color w:val="000000"/>
                <w:kern w:val="0"/>
                <w:sz w:val="24"/>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color w:val="000000"/>
                <w:kern w:val="0"/>
                <w:sz w:val="24"/>
                <w:szCs w:val="24"/>
              </w:rPr>
            </w:pPr>
          </w:p>
          <w:p w:rsidR="00F85AAD" w:rsidRPr="00F85AAD" w:rsidRDefault="00F85AAD" w:rsidP="00F85AAD">
            <w:pPr>
              <w:adjustRightInd w:val="0"/>
              <w:textAlignment w:val="baseline"/>
              <w:rPr>
                <w:rFonts w:ascii="HG丸ｺﾞｼｯｸM-PRO" w:eastAsia="HG丸ｺﾞｼｯｸM-PRO" w:hAnsi="HG丸ｺﾞｼｯｸM-PRO" w:cs="HG丸ｺﾞｼｯｸM-PRO"/>
                <w:color w:val="000000"/>
                <w:kern w:val="0"/>
                <w:sz w:val="24"/>
                <w:szCs w:val="24"/>
              </w:rPr>
            </w:pPr>
          </w:p>
          <w:p w:rsidR="00F85AAD" w:rsidRDefault="00F85AAD" w:rsidP="00F85AAD">
            <w:pPr>
              <w:adjustRightInd w:val="0"/>
              <w:textAlignment w:val="baseline"/>
              <w:rPr>
                <w:rFonts w:ascii="HG丸ｺﾞｼｯｸM-PRO" w:eastAsia="HG丸ｺﾞｼｯｸM-PRO" w:hAnsi="HG丸ｺﾞｼｯｸM-PRO" w:cs="HG丸ｺﾞｼｯｸM-PRO"/>
                <w:color w:val="000000"/>
                <w:kern w:val="0"/>
                <w:sz w:val="24"/>
                <w:szCs w:val="24"/>
              </w:rPr>
            </w:pPr>
          </w:p>
          <w:p w:rsidR="00455A63" w:rsidRDefault="00455A63" w:rsidP="00F85AAD">
            <w:pPr>
              <w:adjustRightInd w:val="0"/>
              <w:textAlignment w:val="baseline"/>
              <w:rPr>
                <w:rFonts w:ascii="HG丸ｺﾞｼｯｸM-PRO" w:eastAsia="HG丸ｺﾞｼｯｸM-PRO" w:hAnsi="HG丸ｺﾞｼｯｸM-PRO" w:cs="HG丸ｺﾞｼｯｸM-PRO"/>
                <w:color w:val="000000"/>
                <w:kern w:val="0"/>
                <w:sz w:val="24"/>
                <w:szCs w:val="24"/>
              </w:rPr>
            </w:pPr>
          </w:p>
          <w:p w:rsidR="00F85AAD" w:rsidRPr="00F85AAD" w:rsidRDefault="00F85AAD" w:rsidP="00F85AAD">
            <w:pPr>
              <w:keepNext/>
              <w:adjustRightInd w:val="0"/>
              <w:ind w:leftChars="50" w:left="445" w:hangingChars="141" w:hanging="340"/>
              <w:textAlignment w:val="baseline"/>
              <w:outlineLvl w:val="3"/>
              <w:rPr>
                <w:rFonts w:asciiTheme="majorEastAsia" w:eastAsiaTheme="majorEastAsia" w:hAnsiTheme="majorEastAsia" w:cs="Times New Roman"/>
                <w:bCs/>
                <w:sz w:val="24"/>
              </w:rPr>
            </w:pPr>
            <w:bookmarkStart w:id="139" w:name="_Toc501472693"/>
            <w:r w:rsidRPr="00F85AAD">
              <w:rPr>
                <w:rFonts w:asciiTheme="majorEastAsia" w:eastAsiaTheme="majorEastAsia" w:hAnsiTheme="majorEastAsia" w:cs="Times New Roman" w:hint="eastAsia"/>
                <w:b/>
                <w:bCs/>
                <w:sz w:val="24"/>
              </w:rPr>
              <w:t>①がんの１次予防（避けられるがんを防ぐ）</w:t>
            </w:r>
            <w:bookmarkEnd w:id="139"/>
          </w:p>
          <w:p w:rsidR="00F85AAD" w:rsidRPr="00F85AAD" w:rsidRDefault="00F85AAD" w:rsidP="00F85AAD">
            <w:pPr>
              <w:ind w:firstLineChars="200" w:firstLine="442"/>
              <w:rPr>
                <w:rFonts w:asciiTheme="majorEastAsia" w:eastAsiaTheme="majorEastAsia" w:hAnsiTheme="majorEastAsia" w:cs="Times New Roman"/>
                <w:b/>
                <w:sz w:val="22"/>
              </w:rPr>
            </w:pPr>
            <w:r w:rsidRPr="00F85AAD">
              <w:rPr>
                <w:rFonts w:asciiTheme="majorEastAsia" w:eastAsiaTheme="majorEastAsia" w:hAnsiTheme="majorEastAsia" w:cs="Times New Roman" w:hint="eastAsia"/>
                <w:b/>
                <w:sz w:val="22"/>
              </w:rPr>
              <w:t>ア　たばこ対策</w:t>
            </w:r>
          </w:p>
          <w:p w:rsidR="001035C4" w:rsidRPr="001035C4" w:rsidRDefault="001035C4" w:rsidP="001035C4">
            <w:pPr>
              <w:tabs>
                <w:tab w:val="left" w:pos="490"/>
              </w:tabs>
              <w:ind w:leftChars="200" w:left="640" w:hangingChars="100" w:hanging="220"/>
              <w:rPr>
                <w:rFonts w:ascii="HG丸ｺﾞｼｯｸM-PRO" w:eastAsia="HG丸ｺﾞｼｯｸM-PRO" w:hAnsi="HG丸ｺﾞｼｯｸM-PRO" w:cs="Times New Roman"/>
                <w:sz w:val="22"/>
              </w:rPr>
            </w:pPr>
            <w:r w:rsidRPr="001035C4">
              <w:rPr>
                <w:rFonts w:ascii="HG丸ｺﾞｼｯｸM-PRO" w:eastAsia="HG丸ｺﾞｼｯｸM-PRO" w:hAnsi="HG丸ｺﾞｼｯｸM-PRO" w:cs="Times New Roman" w:hint="eastAsia"/>
                <w:sz w:val="22"/>
              </w:rPr>
              <w:t>○大阪府における習慣的喫煙者の割合（喫煙率）は、男女合計で19.9%であり、日本全国における喫煙率の19.8%とほぼ同じとなっています。喫煙率は、男性の喫煙率は30.4％（全国の都道府県で高い方から順に32位）で30歳代（38.0％）が特に高く、女性では10.7％（全国6位）で50歳代（15.7％）が特に高く、日本全国と比べても大阪府では女性の喫煙率が高くなっています。</w:t>
            </w:r>
          </w:p>
          <w:p w:rsidR="00F85AAD" w:rsidRPr="001035C4" w:rsidRDefault="00F85AAD" w:rsidP="001035C4">
            <w:pPr>
              <w:rPr>
                <w:rFonts w:ascii="HG丸ｺﾞｼｯｸM-PRO" w:eastAsia="HG丸ｺﾞｼｯｸM-PRO" w:hAnsi="HG丸ｺﾞｼｯｸM-PRO" w:cs="Times New Roman"/>
                <w:sz w:val="22"/>
              </w:rPr>
            </w:pPr>
          </w:p>
          <w:p w:rsidR="00F85AAD" w:rsidRPr="00F85AAD" w:rsidRDefault="00F85AAD" w:rsidP="00F85AAD">
            <w:pPr>
              <w:ind w:leftChars="200" w:left="640" w:hangingChars="100" w:hanging="220"/>
              <w:rPr>
                <w:rFonts w:ascii="HG丸ｺﾞｼｯｸM-PRO" w:eastAsia="HG丸ｺﾞｼｯｸM-PRO" w:hAnsi="HG丸ｺﾞｼｯｸM-PRO" w:cs="Times New Roman"/>
                <w:sz w:val="22"/>
              </w:rPr>
            </w:pPr>
            <w:r w:rsidRPr="00F85AAD">
              <w:rPr>
                <w:rFonts w:ascii="HG丸ｺﾞｼｯｸM-PRO" w:eastAsia="HG丸ｺﾞｼｯｸM-PRO" w:hAnsi="HG丸ｺﾞｼｯｸM-PRO" w:cs="Times New Roman" w:hint="eastAsia"/>
                <w:sz w:val="22"/>
              </w:rPr>
              <w:t>○喫煙は、心筋梗塞、脳卒中などの循環器疾患、慢性閉塞性肺疾患（COPD)、結核、ぜんそくといった呼吸器疾患だけでなく、肺がん、食道がん、鼻腔・副鼻腔がん、口腔・咽頭がん、喉頭がん、肝臓がん、胃がん、膵臓がん、膀胱がん、子宮頸がんなど多くの部位のがんのリスク因子になると指摘されています。</w:t>
            </w:r>
          </w:p>
          <w:p w:rsidR="00F85AAD" w:rsidRPr="00F85AAD" w:rsidRDefault="00F85AAD" w:rsidP="00F85AAD">
            <w:pPr>
              <w:ind w:leftChars="200" w:left="640" w:hangingChars="100" w:hanging="220"/>
              <w:rPr>
                <w:rFonts w:ascii="HG丸ｺﾞｼｯｸM-PRO" w:eastAsia="HG丸ｺﾞｼｯｸM-PRO" w:hAnsi="HG丸ｺﾞｼｯｸM-PRO" w:cs="Times New Roman"/>
                <w:sz w:val="22"/>
              </w:rPr>
            </w:pPr>
          </w:p>
          <w:p w:rsidR="00F85AAD" w:rsidRPr="00F85AAD" w:rsidRDefault="00F85AAD" w:rsidP="00F85AAD">
            <w:pPr>
              <w:ind w:leftChars="200" w:left="640" w:hangingChars="100" w:hanging="220"/>
              <w:rPr>
                <w:rFonts w:ascii="HG丸ｺﾞｼｯｸM-PRO" w:eastAsia="HG丸ｺﾞｼｯｸM-PRO" w:hAnsi="HG丸ｺﾞｼｯｸM-PRO" w:cs="Times New Roman"/>
                <w:sz w:val="22"/>
              </w:rPr>
            </w:pPr>
            <w:r w:rsidRPr="00F85AAD">
              <w:rPr>
                <w:rFonts w:ascii="HG丸ｺﾞｼｯｸM-PRO" w:eastAsia="HG丸ｺﾞｼｯｸM-PRO" w:hAnsi="HG丸ｺﾞｼｯｸM-PRO" w:cs="Times New Roman" w:hint="eastAsia"/>
                <w:sz w:val="22"/>
              </w:rPr>
              <w:t>○また、平成28年８月にまとめられた、国の検討会報告書の中では、受動喫煙によって、非喫煙者の肺がんリスクが３割上昇することが報告され、受動喫煙と肺がん等の疾病の因果関係を含め受動喫煙の健康への影響が明らかになっています。</w:t>
            </w:r>
          </w:p>
          <w:p w:rsidR="00F85AAD" w:rsidRPr="00F85AAD" w:rsidRDefault="00F85AAD" w:rsidP="00F85AAD">
            <w:pPr>
              <w:ind w:leftChars="200" w:left="640" w:hangingChars="100" w:hanging="220"/>
              <w:rPr>
                <w:rFonts w:ascii="HG丸ｺﾞｼｯｸM-PRO" w:eastAsia="HG丸ｺﾞｼｯｸM-PRO" w:hAnsi="HG丸ｺﾞｼｯｸM-PRO" w:cs="Times New Roman"/>
                <w:sz w:val="22"/>
              </w:rPr>
            </w:pPr>
          </w:p>
          <w:p w:rsidR="00F85AAD" w:rsidRPr="00455A63" w:rsidRDefault="00F85AAD" w:rsidP="00455A63">
            <w:pPr>
              <w:ind w:leftChars="200" w:left="640" w:hangingChars="100" w:hanging="220"/>
              <w:rPr>
                <w:rFonts w:ascii="HG丸ｺﾞｼｯｸM-PRO" w:eastAsia="HG丸ｺﾞｼｯｸM-PRO" w:hAnsi="HG丸ｺﾞｼｯｸM-PRO" w:cs="Times New Roman"/>
                <w:sz w:val="22"/>
              </w:rPr>
            </w:pPr>
            <w:r w:rsidRPr="00F85AAD">
              <w:rPr>
                <w:rFonts w:ascii="HG丸ｺﾞｼｯｸM-PRO" w:eastAsia="HG丸ｺﾞｼｯｸM-PRO" w:hAnsi="HG丸ｺﾞｼｯｸM-PRO" w:cs="Times New Roman" w:hint="eastAsia"/>
                <w:sz w:val="22"/>
              </w:rPr>
              <w:t>○がん予防には、喫煙率減少と受動喫煙防止対策の充実が必要です。喫煙行動と受動喫煙が健康に与える影響を正しく理解し、禁煙等、適切な行動を促進するとともに、受動喫煙の防止に向けた取組みが求められます。</w:t>
            </w:r>
          </w:p>
        </w:tc>
      </w:tr>
    </w:tbl>
    <w:p w:rsidR="00630744" w:rsidRDefault="00630744" w:rsidP="00630744"/>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B321E" w:rsidRPr="007B321E" w:rsidRDefault="007B321E" w:rsidP="007B321E">
            <w:pPr>
              <w:spacing w:line="440" w:lineRule="exact"/>
              <w:ind w:firstLineChars="150" w:firstLine="331"/>
              <w:rPr>
                <w:rFonts w:ascii="ＭＳ ゴシック" w:eastAsia="ＭＳ ゴシック" w:hAnsi="ＭＳ ゴシック" w:cs="Times New Roman"/>
                <w:b/>
                <w:sz w:val="22"/>
              </w:rPr>
            </w:pPr>
            <w:r w:rsidRPr="007B321E">
              <w:rPr>
                <w:rFonts w:ascii="ＭＳ ゴシック" w:eastAsia="ＭＳ ゴシック" w:hAnsi="ＭＳ ゴシック" w:cs="Times New Roman" w:hint="eastAsia"/>
                <w:b/>
                <w:sz w:val="22"/>
              </w:rPr>
              <w:t>イ　喫煙以外の生活習慣</w:t>
            </w:r>
          </w:p>
          <w:p w:rsidR="007B321E" w:rsidRPr="007B321E" w:rsidRDefault="007B321E" w:rsidP="007B321E">
            <w:pPr>
              <w:ind w:leftChars="200" w:left="640" w:hangingChars="100" w:hanging="220"/>
              <w:rPr>
                <w:rFonts w:ascii="HG丸ｺﾞｼｯｸM-PRO" w:eastAsia="HG丸ｺﾞｼｯｸM-PRO" w:hAnsi="HG丸ｺﾞｼｯｸM-PRO"/>
                <w:sz w:val="22"/>
              </w:rPr>
            </w:pPr>
            <w:r w:rsidRPr="007B321E">
              <w:rPr>
                <w:rFonts w:ascii="HG丸ｺﾞｼｯｸM-PRO" w:eastAsia="HG丸ｺﾞｼｯｸM-PRO" w:hAnsi="HG丸ｺﾞｼｯｸM-PRO" w:cs="Times New Roman" w:hint="eastAsia"/>
                <w:sz w:val="22"/>
              </w:rPr>
              <w:t>○避けられるがんを予防するには、飲酒、野菜摂取、塩分摂取などの生活習慣を改善することが重要です。しかし、野菜</w:t>
            </w:r>
            <w:r w:rsidRPr="007B321E">
              <w:rPr>
                <w:rFonts w:ascii="HG丸ｺﾞｼｯｸM-PRO" w:eastAsia="HG丸ｺﾞｼｯｸM-PRO" w:hAnsi="HG丸ｺﾞｼｯｸM-PRO" w:cs="Times New Roman"/>
                <w:sz w:val="22"/>
              </w:rPr>
              <w:t>や</w:t>
            </w:r>
            <w:r w:rsidRPr="007B321E">
              <w:rPr>
                <w:rFonts w:ascii="HG丸ｺﾞｼｯｸM-PRO" w:eastAsia="HG丸ｺﾞｼｯｸM-PRO" w:hAnsi="HG丸ｺﾞｼｯｸM-PRO" w:cs="Times New Roman" w:hint="eastAsia"/>
                <w:sz w:val="22"/>
              </w:rPr>
              <w:t>食塩摂取量は大きな改善が見られず、国の目標値に</w:t>
            </w:r>
            <w:r w:rsidRPr="007B321E">
              <w:rPr>
                <w:rFonts w:ascii="HG丸ｺﾞｼｯｸM-PRO" w:eastAsia="HG丸ｺﾞｼｯｸM-PRO" w:hAnsi="HG丸ｺﾞｼｯｸM-PRO" w:cs="Times New Roman"/>
                <w:sz w:val="22"/>
              </w:rPr>
              <w:t>達して</w:t>
            </w:r>
            <w:r w:rsidRPr="007B321E">
              <w:rPr>
                <w:rFonts w:ascii="HG丸ｺﾞｼｯｸM-PRO" w:eastAsia="HG丸ｺﾞｼｯｸM-PRO" w:hAnsi="HG丸ｺﾞｼｯｸM-PRO" w:cs="Times New Roman" w:hint="eastAsia"/>
                <w:sz w:val="22"/>
              </w:rPr>
              <w:t>いません。</w:t>
            </w:r>
            <w:r w:rsidRPr="007B321E">
              <w:rPr>
                <w:rFonts w:ascii="HG丸ｺﾞｼｯｸM-PRO" w:eastAsia="HG丸ｺﾞｼｯｸM-PRO" w:hAnsi="HG丸ｺﾞｼｯｸM-PRO" w:hint="eastAsia"/>
                <w:sz w:val="22"/>
              </w:rPr>
              <w:t>過量飲酒している者の割合は、特に、男性50歳代、女性40～50歳代で増加しています。</w:t>
            </w:r>
            <w:r w:rsidRPr="007B321E">
              <w:rPr>
                <w:rFonts w:ascii="HG丸ｺﾞｼｯｸM-PRO" w:eastAsia="HG丸ｺﾞｼｯｸM-PRO" w:hAnsi="HG丸ｺﾞｼｯｸM-PRO" w:cs="Times New Roman"/>
                <w:sz w:val="22"/>
              </w:rPr>
              <w:t>引き続き、</w:t>
            </w:r>
            <w:r w:rsidRPr="007B321E">
              <w:rPr>
                <w:rFonts w:ascii="HG丸ｺﾞｼｯｸM-PRO" w:eastAsia="HG丸ｺﾞｼｯｸM-PRO" w:hAnsi="HG丸ｺﾞｼｯｸM-PRO" w:cs="Times New Roman" w:hint="eastAsia"/>
                <w:sz w:val="22"/>
              </w:rPr>
              <w:t>生活習慣の改善につながる取組みが必要です。（健康増進計画第○章－○）</w:t>
            </w:r>
          </w:p>
          <w:p w:rsidR="007B321E" w:rsidRPr="007B321E" w:rsidRDefault="007B321E" w:rsidP="007B321E">
            <w:pPr>
              <w:ind w:leftChars="200" w:left="640" w:hangingChars="100" w:hanging="220"/>
              <w:rPr>
                <w:rFonts w:ascii="HG丸ｺﾞｼｯｸM-PRO" w:eastAsia="HG丸ｺﾞｼｯｸM-PRO" w:hAnsi="HG丸ｺﾞｼｯｸM-PRO" w:cs="Times New Roman"/>
                <w:sz w:val="22"/>
              </w:rPr>
            </w:pPr>
          </w:p>
          <w:p w:rsidR="007B321E" w:rsidRPr="007B321E" w:rsidRDefault="007B321E" w:rsidP="007B321E">
            <w:pPr>
              <w:tabs>
                <w:tab w:val="left" w:pos="8364"/>
              </w:tabs>
              <w:adjustRightInd w:val="0"/>
              <w:spacing w:line="440" w:lineRule="exact"/>
              <w:ind w:firstLineChars="150" w:firstLine="331"/>
              <w:textAlignment w:val="baseline"/>
              <w:rPr>
                <w:rFonts w:asciiTheme="majorEastAsia" w:eastAsiaTheme="majorEastAsia" w:hAnsiTheme="majorEastAsia" w:cs="Times New Roman"/>
                <w:b/>
                <w:sz w:val="22"/>
              </w:rPr>
            </w:pPr>
            <w:r w:rsidRPr="007B321E">
              <w:rPr>
                <w:rFonts w:asciiTheme="majorEastAsia" w:eastAsiaTheme="majorEastAsia" w:hAnsiTheme="majorEastAsia" w:cs="Times New Roman" w:hint="eastAsia"/>
                <w:b/>
                <w:sz w:val="22"/>
              </w:rPr>
              <w:t xml:space="preserve">ウ　</w:t>
            </w:r>
            <w:r w:rsidRPr="007B321E">
              <w:rPr>
                <w:rFonts w:asciiTheme="majorEastAsia" w:eastAsiaTheme="majorEastAsia" w:hAnsiTheme="majorEastAsia" w:cs="Times New Roman"/>
                <w:b/>
                <w:sz w:val="22"/>
              </w:rPr>
              <w:t>がん</w:t>
            </w:r>
            <w:r w:rsidRPr="007B321E">
              <w:rPr>
                <w:rFonts w:asciiTheme="majorEastAsia" w:eastAsiaTheme="majorEastAsia" w:hAnsiTheme="majorEastAsia" w:cs="Times New Roman" w:hint="eastAsia"/>
                <w:b/>
                <w:sz w:val="22"/>
              </w:rPr>
              <w:t>教育</w:t>
            </w:r>
          </w:p>
          <w:p w:rsidR="007B321E" w:rsidRPr="007B321E" w:rsidRDefault="007B321E" w:rsidP="007B321E">
            <w:pPr>
              <w:tabs>
                <w:tab w:val="left" w:pos="8364"/>
              </w:tabs>
              <w:adjustRightInd w:val="0"/>
              <w:ind w:leftChars="200" w:left="640" w:hangingChars="100" w:hanging="220"/>
              <w:textAlignment w:val="baseline"/>
              <w:rPr>
                <w:rFonts w:ascii="HG丸ｺﾞｼｯｸM-PRO" w:eastAsia="HG丸ｺﾞｼｯｸM-PRO" w:hAnsi="HG丸ｺﾞｼｯｸM-PRO" w:cs="Times New Roman"/>
                <w:sz w:val="22"/>
              </w:rPr>
            </w:pPr>
            <w:r w:rsidRPr="007B321E">
              <w:rPr>
                <w:rFonts w:ascii="HG丸ｺﾞｼｯｸM-PRO" w:eastAsia="HG丸ｺﾞｼｯｸM-PRO" w:hAnsi="HG丸ｺﾞｼｯｸM-PRO" w:cs="Times New Roman" w:hint="eastAsia"/>
                <w:sz w:val="22"/>
              </w:rPr>
              <w:t>○がんに対する正しい知識やがんを予防するための規則正しい生活習慣などを子どもの頃から身につけることが重要です。</w:t>
            </w:r>
          </w:p>
          <w:p w:rsidR="007B321E" w:rsidRPr="007B321E" w:rsidRDefault="007B321E" w:rsidP="007B321E">
            <w:pPr>
              <w:tabs>
                <w:tab w:val="left" w:pos="8364"/>
              </w:tabs>
              <w:adjustRightInd w:val="0"/>
              <w:ind w:leftChars="200" w:left="640" w:hangingChars="100" w:hanging="220"/>
              <w:textAlignment w:val="baseline"/>
              <w:rPr>
                <w:rFonts w:ascii="HG丸ｺﾞｼｯｸM-PRO" w:eastAsia="HG丸ｺﾞｼｯｸM-PRO" w:hAnsi="HG丸ｺﾞｼｯｸM-PRO" w:cs="Times New Roman"/>
                <w:sz w:val="22"/>
              </w:rPr>
            </w:pPr>
          </w:p>
          <w:p w:rsidR="007B321E" w:rsidRPr="007B321E" w:rsidRDefault="007B321E" w:rsidP="007B321E">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kern w:val="0"/>
                <w:sz w:val="22"/>
              </w:rPr>
            </w:pPr>
            <w:r w:rsidRPr="007B321E">
              <w:rPr>
                <w:rFonts w:ascii="HG丸ｺﾞｼｯｸM-PRO" w:eastAsia="HG丸ｺﾞｼｯｸM-PRO" w:hAnsi="HG丸ｺﾞｼｯｸM-PRO" w:cs="Times New Roman" w:hint="eastAsia"/>
                <w:sz w:val="22"/>
              </w:rPr>
              <w:t>○大阪府教育庁においては、</w:t>
            </w:r>
            <w:r w:rsidRPr="007B321E">
              <w:rPr>
                <w:rFonts w:ascii="HG丸ｺﾞｼｯｸM-PRO" w:eastAsia="HG丸ｺﾞｼｯｸM-PRO" w:hAnsi="HG丸ｺﾞｼｯｸM-PRO" w:cs="HG丸ｺﾞｼｯｸM-PRO" w:hint="eastAsia"/>
                <w:kern w:val="0"/>
                <w:sz w:val="22"/>
              </w:rPr>
              <w:t>平成26年度から平成28年度まで</w:t>
            </w:r>
            <w:r w:rsidRPr="007B321E">
              <w:rPr>
                <w:rFonts w:ascii="HG丸ｺﾞｼｯｸM-PRO" w:eastAsia="HG丸ｺﾞｼｯｸM-PRO" w:hAnsi="HG丸ｺﾞｼｯｸM-PRO" w:cs="HG丸ｺﾞｼｯｸM-PRO"/>
                <w:kern w:val="0"/>
                <w:sz w:val="22"/>
              </w:rPr>
              <w:t>、がん専門医</w:t>
            </w:r>
            <w:r w:rsidRPr="007B321E">
              <w:rPr>
                <w:rFonts w:ascii="HG丸ｺﾞｼｯｸM-PRO" w:eastAsia="HG丸ｺﾞｼｯｸM-PRO" w:hAnsi="HG丸ｺﾞｼｯｸM-PRO" w:cs="HG丸ｺﾞｼｯｸM-PRO" w:hint="eastAsia"/>
                <w:kern w:val="0"/>
                <w:sz w:val="22"/>
              </w:rPr>
              <w:t>等の協力のもとで教材等を作成し、府立高校及び市立中学校をモデル校として研究授業等を実施しました。学習指導要領の改正により、中学校においては平成3３年度から、高校においては平成3４年度から、全校においてがん教育を実施する予定です。それに向け、教員のがんに対する正しい知識習得に取組む必要があります。</w:t>
            </w:r>
          </w:p>
          <w:p w:rsidR="007B321E" w:rsidRPr="007B321E" w:rsidRDefault="007B321E" w:rsidP="007B321E">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kern w:val="0"/>
                <w:sz w:val="22"/>
              </w:rPr>
            </w:pPr>
          </w:p>
          <w:p w:rsidR="007B321E" w:rsidRPr="007B321E" w:rsidRDefault="007B321E" w:rsidP="007B321E">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kern w:val="0"/>
                <w:sz w:val="22"/>
              </w:rPr>
            </w:pPr>
            <w:r w:rsidRPr="007B321E">
              <w:rPr>
                <w:rFonts w:ascii="HG丸ｺﾞｼｯｸM-PRO" w:eastAsia="HG丸ｺﾞｼｯｸM-PRO" w:hAnsi="HG丸ｺﾞｼｯｸM-PRO" w:cs="HG丸ｺﾞｼｯｸM-PRO" w:hint="eastAsia"/>
                <w:kern w:val="0"/>
                <w:sz w:val="22"/>
              </w:rPr>
              <w:t>○また、大阪府がん対策基金を活用し、平成27年度から</w:t>
            </w:r>
            <w:r w:rsidRPr="007B321E">
              <w:rPr>
                <w:rFonts w:ascii="HG丸ｺﾞｼｯｸM-PRO" w:eastAsia="HG丸ｺﾞｼｯｸM-PRO" w:hAnsi="HG丸ｺﾞｼｯｸM-PRO" w:cs="HG丸ｺﾞｼｯｸM-PRO"/>
                <w:kern w:val="0"/>
                <w:sz w:val="22"/>
              </w:rPr>
              <w:t>、中学校において、がん専門医や地域の医師等の外部講師による、がん教育を実施しています。</w:t>
            </w:r>
            <w:r w:rsidRPr="007B321E">
              <w:rPr>
                <w:rFonts w:ascii="HG丸ｺﾞｼｯｸM-PRO" w:eastAsia="HG丸ｺﾞｼｯｸM-PRO" w:hAnsi="HG丸ｺﾞｼｯｸM-PRO" w:cs="HG丸ｺﾞｼｯｸM-PRO" w:hint="eastAsia"/>
                <w:kern w:val="0"/>
                <w:sz w:val="22"/>
              </w:rPr>
              <w:t>引き続き、がん教育の普及のため、外部講師の活用を拡充させることが必要です。</w:t>
            </w:r>
          </w:p>
          <w:p w:rsidR="007B321E" w:rsidRPr="007B321E" w:rsidRDefault="007B321E" w:rsidP="007B321E">
            <w:pPr>
              <w:tabs>
                <w:tab w:val="left" w:pos="8364"/>
              </w:tabs>
              <w:adjustRightInd w:val="0"/>
              <w:spacing w:line="440" w:lineRule="exact"/>
              <w:ind w:leftChars="200" w:left="640" w:hangingChars="100" w:hanging="220"/>
              <w:textAlignment w:val="baseline"/>
              <w:rPr>
                <w:rFonts w:ascii="HG丸ｺﾞｼｯｸM-PRO" w:eastAsia="HG丸ｺﾞｼｯｸM-PRO" w:hAnsi="HG丸ｺﾞｼｯｸM-PRO" w:cs="HG丸ｺﾞｼｯｸM-PRO"/>
                <w:kern w:val="0"/>
                <w:sz w:val="22"/>
              </w:rPr>
            </w:pPr>
          </w:p>
          <w:p w:rsidR="007B321E" w:rsidRPr="007B321E" w:rsidRDefault="007B321E" w:rsidP="007B321E">
            <w:pPr>
              <w:spacing w:line="440" w:lineRule="exact"/>
              <w:ind w:firstLineChars="150" w:firstLine="331"/>
              <w:rPr>
                <w:rFonts w:ascii="ＭＳ ゴシック" w:eastAsia="ＭＳ ゴシック" w:hAnsi="ＭＳ ゴシック" w:cs="Times New Roman"/>
                <w:b/>
                <w:sz w:val="22"/>
              </w:rPr>
            </w:pPr>
            <w:r w:rsidRPr="007B321E">
              <w:rPr>
                <w:rFonts w:ascii="ＭＳ ゴシック" w:eastAsia="ＭＳ ゴシック" w:hAnsi="ＭＳ ゴシック" w:cs="Times New Roman" w:hint="eastAsia"/>
                <w:b/>
                <w:sz w:val="22"/>
              </w:rPr>
              <w:t>エ　がんに関する感染症対策</w:t>
            </w:r>
          </w:p>
          <w:p w:rsidR="007B321E" w:rsidRPr="007B321E" w:rsidRDefault="007B321E" w:rsidP="007B321E">
            <w:pPr>
              <w:ind w:leftChars="200" w:left="640" w:hangingChars="100" w:hanging="220"/>
              <w:rPr>
                <w:rFonts w:ascii="HG丸ｺﾞｼｯｸM-PRO" w:eastAsia="HG丸ｺﾞｼｯｸM-PRO" w:hAnsi="HG丸ｺﾞｼｯｸM-PRO" w:cs="Times New Roman"/>
                <w:sz w:val="22"/>
              </w:rPr>
            </w:pPr>
            <w:r w:rsidRPr="007B321E">
              <w:rPr>
                <w:rFonts w:ascii="HG丸ｺﾞｼｯｸM-PRO" w:eastAsia="HG丸ｺﾞｼｯｸM-PRO" w:hAnsi="HG丸ｺﾞｼｯｸM-PRO" w:cs="Times New Roman" w:hint="eastAsia"/>
                <w:sz w:val="22"/>
              </w:rPr>
              <w:t>○発がんに寄与する因子としては、ウイルスや細菌の感染は、男性では喫煙に次いで２番目、女性では最も発がんに大きく寄与する因子となっています。発がんに大きく寄与するウイルスや細菌としては、ヒトパピローマウイルス（ＨＰＶ）（注●）、胃がんと関連するヘリコバクター・ピロリ（注●）等があります。</w:t>
            </w:r>
          </w:p>
          <w:p w:rsidR="007B321E" w:rsidRPr="007B321E" w:rsidRDefault="007B321E" w:rsidP="007B321E">
            <w:pPr>
              <w:ind w:leftChars="200" w:left="640" w:hangingChars="100" w:hanging="220"/>
              <w:rPr>
                <w:rFonts w:ascii="HG丸ｺﾞｼｯｸM-PRO" w:eastAsia="HG丸ｺﾞｼｯｸM-PRO" w:hAnsi="HG丸ｺﾞｼｯｸM-PRO" w:cs="Times New Roman"/>
                <w:sz w:val="22"/>
              </w:rPr>
            </w:pPr>
          </w:p>
          <w:p w:rsidR="007B321E" w:rsidRPr="007B321E" w:rsidRDefault="007B321E" w:rsidP="007B321E">
            <w:pPr>
              <w:ind w:leftChars="200" w:left="640" w:hangingChars="100" w:hanging="220"/>
              <w:rPr>
                <w:rFonts w:ascii="HG丸ｺﾞｼｯｸM-PRO" w:eastAsia="HG丸ｺﾞｼｯｸM-PRO" w:hAnsi="HG丸ｺﾞｼｯｸM-PRO" w:cs="Times New Roman"/>
                <w:sz w:val="22"/>
              </w:rPr>
            </w:pPr>
            <w:r w:rsidRPr="007B321E">
              <w:rPr>
                <w:rFonts w:ascii="HG丸ｺﾞｼｯｸM-PRO" w:eastAsia="HG丸ｺﾞｼｯｸM-PRO" w:hAnsi="HG丸ｺﾞｼｯｸM-PRO" w:cs="Times New Roman" w:hint="eastAsia"/>
                <w:sz w:val="22"/>
              </w:rPr>
              <w:t>○ＨＰＶワクチンの接種については、国が科学的知見を収集した上で総合的に判断していくこととしています。また、ヘリコバクター・ピロリの除菌による胃がん発症予防における有効性については、国において内外の知見をもとに検討しています。</w:t>
            </w:r>
          </w:p>
          <w:p w:rsidR="007B321E" w:rsidRPr="007B321E" w:rsidRDefault="007B321E" w:rsidP="007B321E">
            <w:pPr>
              <w:ind w:leftChars="200" w:left="640" w:hangingChars="100" w:hanging="220"/>
              <w:rPr>
                <w:rFonts w:ascii="HG丸ｺﾞｼｯｸM-PRO" w:eastAsia="HG丸ｺﾞｼｯｸM-PRO" w:hAnsi="HG丸ｺﾞｼｯｸM-PRO" w:cs="Times New Roman"/>
                <w:sz w:val="22"/>
              </w:rPr>
            </w:pPr>
          </w:p>
          <w:p w:rsidR="007B321E" w:rsidRPr="007B321E" w:rsidRDefault="007B321E" w:rsidP="007B321E">
            <w:pPr>
              <w:ind w:leftChars="200" w:left="640" w:hangingChars="100" w:hanging="220"/>
              <w:rPr>
                <w:rFonts w:ascii="HG丸ｺﾞｼｯｸM-PRO" w:eastAsia="HG丸ｺﾞｼｯｸM-PRO" w:hAnsi="HG丸ｺﾞｼｯｸM-PRO" w:cs="Times New Roman"/>
                <w:sz w:val="22"/>
              </w:rPr>
            </w:pPr>
          </w:p>
          <w:p w:rsidR="007B321E" w:rsidRPr="007B321E" w:rsidRDefault="007B321E" w:rsidP="007B321E">
            <w:pPr>
              <w:ind w:leftChars="200" w:left="640" w:hangingChars="100" w:hanging="220"/>
              <w:rPr>
                <w:rFonts w:ascii="HG丸ｺﾞｼｯｸM-PRO" w:eastAsia="HG丸ｺﾞｼｯｸM-PRO" w:hAnsi="HG丸ｺﾞｼｯｸM-PRO" w:cs="Times New Roman"/>
                <w:sz w:val="22"/>
              </w:rPr>
            </w:pPr>
          </w:p>
          <w:p w:rsidR="007B321E" w:rsidRPr="007B321E" w:rsidRDefault="007B321E" w:rsidP="007B321E">
            <w:pPr>
              <w:ind w:leftChars="200" w:left="640" w:hangingChars="100" w:hanging="220"/>
              <w:rPr>
                <w:rFonts w:ascii="HG丸ｺﾞｼｯｸM-PRO" w:eastAsia="HG丸ｺﾞｼｯｸM-PRO" w:hAnsi="HG丸ｺﾞｼｯｸM-PRO" w:cs="Times New Roman"/>
                <w:sz w:val="22"/>
              </w:rPr>
            </w:pPr>
          </w:p>
          <w:p w:rsidR="00630744" w:rsidRPr="007B321E" w:rsidRDefault="00630744" w:rsidP="007B321E"/>
        </w:tc>
        <w:tc>
          <w:tcPr>
            <w:tcW w:w="10926" w:type="dxa"/>
          </w:tcPr>
          <w:p w:rsidR="00F85AAD" w:rsidRPr="00042861" w:rsidRDefault="00455A63" w:rsidP="00F85AAD">
            <w:pPr>
              <w:spacing w:line="440" w:lineRule="exact"/>
              <w:ind w:firstLineChars="150" w:firstLine="331"/>
              <w:jc w:val="left"/>
              <w:rPr>
                <w:rFonts w:hAnsi="HG丸ｺﾞｼｯｸM-PRO" w:cs="Times New Roman"/>
                <w:b/>
                <w:sz w:val="22"/>
              </w:rPr>
            </w:pPr>
            <w:r>
              <w:rPr>
                <w:rFonts w:ascii="ＭＳ ゴシック" w:eastAsia="ＭＳ ゴシック" w:hAnsi="ＭＳ ゴシック" w:cs="Times New Roman"/>
                <w:b/>
                <w:noProof/>
                <w:sz w:val="22"/>
              </w:rPr>
              <w:drawing>
                <wp:anchor distT="0" distB="0" distL="114300" distR="114300" simplePos="0" relativeHeight="252215296" behindDoc="0" locked="0" layoutInCell="1" allowOverlap="1" wp14:anchorId="548F2593" wp14:editId="12A1649A">
                  <wp:simplePos x="0" y="0"/>
                  <wp:positionH relativeFrom="margin">
                    <wp:align>center</wp:align>
                  </wp:positionH>
                  <wp:positionV relativeFrom="paragraph">
                    <wp:posOffset>127000</wp:posOffset>
                  </wp:positionV>
                  <wp:extent cx="5314950" cy="2857500"/>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喫煙率でーた.bmp"/>
                          <pic:cNvPicPr/>
                        </pic:nvPicPr>
                        <pic:blipFill rotWithShape="1">
                          <a:blip r:embed="rId25">
                            <a:extLst>
                              <a:ext uri="{28A0092B-C50C-407E-A947-70E740481C1C}">
                                <a14:useLocalDpi xmlns:a14="http://schemas.microsoft.com/office/drawing/2010/main" val="0"/>
                              </a:ext>
                            </a:extLst>
                          </a:blip>
                          <a:srcRect l="19976" t="28312" r="19678" b="28430"/>
                          <a:stretch/>
                        </pic:blipFill>
                        <pic:spPr bwMode="auto">
                          <a:xfrm>
                            <a:off x="0" y="0"/>
                            <a:ext cx="531495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5AAD" w:rsidRDefault="00F85AAD" w:rsidP="00455A63">
            <w:pPr>
              <w:spacing w:line="440" w:lineRule="exact"/>
              <w:ind w:firstLineChars="3350" w:firstLine="6700"/>
              <w:jc w:val="left"/>
              <w:rPr>
                <w:rFonts w:asciiTheme="minorEastAsia" w:hAnsiTheme="minorEastAsia" w:cs="Times New Roman"/>
                <w:sz w:val="20"/>
              </w:rPr>
            </w:pPr>
          </w:p>
          <w:p w:rsidR="00F85AAD" w:rsidRDefault="00F85AAD" w:rsidP="00F85AAD">
            <w:pPr>
              <w:spacing w:line="440" w:lineRule="exact"/>
              <w:ind w:firstLineChars="3350" w:firstLine="6700"/>
              <w:jc w:val="left"/>
              <w:rPr>
                <w:rFonts w:asciiTheme="minorEastAsia" w:hAnsiTheme="minorEastAsia" w:cs="Times New Roman"/>
                <w:sz w:val="20"/>
              </w:rPr>
            </w:pPr>
          </w:p>
          <w:p w:rsidR="00F85AAD" w:rsidRDefault="00F85AAD" w:rsidP="00F85AAD">
            <w:pPr>
              <w:spacing w:line="440" w:lineRule="exact"/>
              <w:ind w:firstLineChars="3350" w:firstLine="6700"/>
              <w:jc w:val="left"/>
              <w:rPr>
                <w:rFonts w:asciiTheme="minorEastAsia" w:hAnsiTheme="minorEastAsia" w:cs="Times New Roman"/>
                <w:sz w:val="20"/>
              </w:rPr>
            </w:pPr>
          </w:p>
          <w:p w:rsidR="00F85AAD" w:rsidRDefault="00F85AAD" w:rsidP="00F85AAD">
            <w:pPr>
              <w:spacing w:line="440" w:lineRule="exact"/>
              <w:ind w:firstLineChars="3350" w:firstLine="6700"/>
              <w:jc w:val="left"/>
              <w:rPr>
                <w:rFonts w:asciiTheme="minorEastAsia" w:hAnsiTheme="minorEastAsia" w:cs="Times New Roman"/>
                <w:sz w:val="20"/>
              </w:rPr>
            </w:pPr>
          </w:p>
          <w:p w:rsidR="00F85AAD" w:rsidRDefault="00F85AAD" w:rsidP="00F85AAD">
            <w:pPr>
              <w:spacing w:line="440" w:lineRule="exact"/>
              <w:ind w:firstLineChars="150" w:firstLine="331"/>
              <w:rPr>
                <w:rFonts w:ascii="ＭＳ ゴシック" w:eastAsia="ＭＳ ゴシック" w:hAnsi="ＭＳ ゴシック" w:cs="Times New Roman"/>
                <w:b/>
                <w:sz w:val="22"/>
              </w:rPr>
            </w:pPr>
          </w:p>
          <w:p w:rsidR="00F85AAD" w:rsidRDefault="00F85AAD" w:rsidP="00F85AAD">
            <w:pPr>
              <w:spacing w:line="440" w:lineRule="exact"/>
              <w:ind w:firstLineChars="150" w:firstLine="331"/>
              <w:rPr>
                <w:rFonts w:ascii="ＭＳ ゴシック" w:eastAsia="ＭＳ ゴシック" w:hAnsi="ＭＳ ゴシック" w:cs="Times New Roman"/>
                <w:b/>
                <w:sz w:val="22"/>
              </w:rPr>
            </w:pPr>
          </w:p>
          <w:p w:rsidR="00F85AAD" w:rsidRDefault="00F85AAD" w:rsidP="00F85AAD">
            <w:pPr>
              <w:spacing w:line="440" w:lineRule="exact"/>
              <w:ind w:firstLineChars="150" w:firstLine="331"/>
              <w:rPr>
                <w:rFonts w:ascii="ＭＳ ゴシック" w:eastAsia="ＭＳ ゴシック" w:hAnsi="ＭＳ ゴシック" w:cs="Times New Roman"/>
                <w:b/>
                <w:sz w:val="22"/>
              </w:rPr>
            </w:pPr>
          </w:p>
          <w:p w:rsidR="00F85AAD" w:rsidRDefault="00F85AAD" w:rsidP="00F85AAD">
            <w:pPr>
              <w:spacing w:line="440" w:lineRule="exact"/>
              <w:ind w:firstLineChars="150" w:firstLine="331"/>
              <w:rPr>
                <w:rFonts w:ascii="ＭＳ ゴシック" w:eastAsia="ＭＳ ゴシック" w:hAnsi="ＭＳ ゴシック" w:cs="Times New Roman"/>
                <w:b/>
                <w:sz w:val="22"/>
              </w:rPr>
            </w:pPr>
          </w:p>
          <w:p w:rsidR="00F85AAD" w:rsidRDefault="00F85AAD" w:rsidP="00F85AAD">
            <w:pPr>
              <w:spacing w:line="440" w:lineRule="exact"/>
              <w:ind w:firstLineChars="150" w:firstLine="331"/>
              <w:rPr>
                <w:rFonts w:ascii="ＭＳ ゴシック" w:eastAsia="ＭＳ ゴシック" w:hAnsi="ＭＳ ゴシック" w:cs="Times New Roman"/>
                <w:b/>
                <w:sz w:val="22"/>
              </w:rPr>
            </w:pPr>
          </w:p>
          <w:p w:rsidR="00F85AAD" w:rsidRDefault="00F85AAD" w:rsidP="00F85AAD">
            <w:pPr>
              <w:spacing w:line="440" w:lineRule="exact"/>
              <w:rPr>
                <w:rFonts w:ascii="ＭＳ ゴシック" w:eastAsia="ＭＳ ゴシック" w:hAnsi="ＭＳ ゴシック" w:cs="Times New Roman"/>
                <w:b/>
                <w:sz w:val="22"/>
              </w:rPr>
            </w:pPr>
          </w:p>
          <w:p w:rsidR="00F85AAD" w:rsidRPr="00455A63" w:rsidRDefault="00F85AAD" w:rsidP="00F85AAD">
            <w:pPr>
              <w:ind w:firstLineChars="150" w:firstLine="331"/>
              <w:rPr>
                <w:rFonts w:ascii="HG丸ｺﾞｼｯｸM-PRO" w:eastAsia="HG丸ｺﾞｼｯｸM-PRO" w:hAnsi="HG丸ｺﾞｼｯｸM-PRO" w:cs="Times New Roman"/>
                <w:b/>
                <w:sz w:val="22"/>
              </w:rPr>
            </w:pPr>
            <w:r w:rsidRPr="00455A63">
              <w:rPr>
                <w:rFonts w:ascii="HG丸ｺﾞｼｯｸM-PRO" w:eastAsia="HG丸ｺﾞｼｯｸM-PRO" w:hAnsi="HG丸ｺﾞｼｯｸM-PRO" w:cs="Times New Roman" w:hint="eastAsia"/>
                <w:b/>
                <w:sz w:val="22"/>
              </w:rPr>
              <w:t>イ　喫煙（受動喫煙を含む）以外の生活習慣</w:t>
            </w:r>
          </w:p>
          <w:p w:rsidR="00F85AAD" w:rsidRPr="00455A63" w:rsidRDefault="00F85AAD" w:rsidP="00F85AAD">
            <w:pPr>
              <w:ind w:leftChars="200" w:left="640" w:hangingChars="100" w:hanging="220"/>
              <w:rPr>
                <w:rFonts w:ascii="HG丸ｺﾞｼｯｸM-PRO" w:eastAsia="HG丸ｺﾞｼｯｸM-PRO" w:hAnsi="HG丸ｺﾞｼｯｸM-PRO"/>
                <w:sz w:val="22"/>
              </w:rPr>
            </w:pPr>
            <w:r w:rsidRPr="00455A63">
              <w:rPr>
                <w:rFonts w:ascii="HG丸ｺﾞｼｯｸM-PRO" w:eastAsia="HG丸ｺﾞｼｯｸM-PRO" w:hAnsi="HG丸ｺﾞｼｯｸM-PRO" w:cs="Times New Roman" w:hint="eastAsia"/>
                <w:sz w:val="22"/>
              </w:rPr>
              <w:t>○避けられるがんを予防するには、飲酒、食事、運動などの生活習慣を改善することも重要です。しかし、生活習慣病のリスクを高める量を飲酒している者の割合は男性、女性とも５０歳代において、その割合が最も高くなっています。また、野菜</w:t>
            </w:r>
            <w:r w:rsidRPr="00455A63">
              <w:rPr>
                <w:rFonts w:ascii="HG丸ｺﾞｼｯｸM-PRO" w:eastAsia="HG丸ｺﾞｼｯｸM-PRO" w:hAnsi="HG丸ｺﾞｼｯｸM-PRO" w:cs="Times New Roman"/>
                <w:sz w:val="22"/>
              </w:rPr>
              <w:t>や</w:t>
            </w:r>
            <w:r w:rsidRPr="00455A63">
              <w:rPr>
                <w:rFonts w:ascii="HG丸ｺﾞｼｯｸM-PRO" w:eastAsia="HG丸ｺﾞｼｯｸM-PRO" w:hAnsi="HG丸ｺﾞｼｯｸM-PRO" w:cs="Times New Roman" w:hint="eastAsia"/>
                <w:sz w:val="22"/>
              </w:rPr>
              <w:t>食塩摂取量は大きな改善が見られず、国の目標値に</w:t>
            </w:r>
            <w:r w:rsidRPr="00455A63">
              <w:rPr>
                <w:rFonts w:ascii="HG丸ｺﾞｼｯｸM-PRO" w:eastAsia="HG丸ｺﾞｼｯｸM-PRO" w:hAnsi="HG丸ｺﾞｼｯｸM-PRO" w:cs="Times New Roman"/>
                <w:sz w:val="22"/>
              </w:rPr>
              <w:t>達して</w:t>
            </w:r>
            <w:r w:rsidRPr="00455A63">
              <w:rPr>
                <w:rFonts w:ascii="HG丸ｺﾞｼｯｸM-PRO" w:eastAsia="HG丸ｺﾞｼｯｸM-PRO" w:hAnsi="HG丸ｺﾞｼｯｸM-PRO" w:cs="Times New Roman" w:hint="eastAsia"/>
                <w:sz w:val="22"/>
              </w:rPr>
              <w:t>いません。</w:t>
            </w:r>
          </w:p>
          <w:p w:rsidR="00F85AAD" w:rsidRPr="00455A63" w:rsidRDefault="00F85AAD" w:rsidP="00F85AAD">
            <w:pPr>
              <w:tabs>
                <w:tab w:val="left" w:pos="8364"/>
              </w:tabs>
              <w:ind w:leftChars="200" w:left="640" w:hangingChars="100" w:hanging="220"/>
              <w:rPr>
                <w:rFonts w:ascii="HG丸ｺﾞｼｯｸM-PRO" w:eastAsia="HG丸ｺﾞｼｯｸM-PRO" w:hAnsi="HG丸ｺﾞｼｯｸM-PRO"/>
                <w:sz w:val="22"/>
              </w:rPr>
            </w:pPr>
          </w:p>
          <w:p w:rsidR="00F85AAD" w:rsidRPr="00455A63" w:rsidRDefault="00F85AAD" w:rsidP="00F85AAD">
            <w:pPr>
              <w:ind w:firstLineChars="150" w:firstLine="331"/>
              <w:rPr>
                <w:rFonts w:ascii="HG丸ｺﾞｼｯｸM-PRO" w:eastAsia="HG丸ｺﾞｼｯｸM-PRO" w:hAnsi="HG丸ｺﾞｼｯｸM-PRO" w:cs="Times New Roman"/>
                <w:b/>
                <w:sz w:val="22"/>
              </w:rPr>
            </w:pPr>
            <w:r w:rsidRPr="00455A63">
              <w:rPr>
                <w:rFonts w:ascii="HG丸ｺﾞｼｯｸM-PRO" w:eastAsia="HG丸ｺﾞｼｯｸM-PRO" w:hAnsi="HG丸ｺﾞｼｯｸM-PRO" w:cs="Times New Roman" w:hint="eastAsia"/>
                <w:b/>
                <w:sz w:val="22"/>
              </w:rPr>
              <w:t>ウ　がんに関する感染症対策</w:t>
            </w:r>
          </w:p>
          <w:p w:rsidR="00F85AAD" w:rsidRPr="00455A63" w:rsidRDefault="00F85AAD" w:rsidP="00F85AAD">
            <w:pPr>
              <w:ind w:leftChars="200" w:left="640" w:hangingChars="100" w:hanging="220"/>
              <w:rPr>
                <w:rFonts w:ascii="HG丸ｺﾞｼｯｸM-PRO" w:eastAsia="HG丸ｺﾞｼｯｸM-PRO" w:hAnsi="HG丸ｺﾞｼｯｸM-PRO" w:cs="Times New Roman"/>
                <w:sz w:val="22"/>
              </w:rPr>
            </w:pPr>
            <w:r w:rsidRPr="00455A63">
              <w:rPr>
                <w:rFonts w:ascii="HG丸ｺﾞｼｯｸM-PRO" w:eastAsia="HG丸ｺﾞｼｯｸM-PRO" w:hAnsi="HG丸ｺﾞｼｯｸM-PRO" w:cs="Times New Roman" w:hint="eastAsia"/>
                <w:sz w:val="22"/>
              </w:rPr>
              <w:t>○発がんに寄与する因子としては、ウイルスや細菌の感染は、男性では喫煙に次いで２番目、女性では最も発がんに大きく寄与する因子となっています。発がんに大きく寄与するウイルスや細菌としては、子宮頸がんの発がんと関連するヒトパピローマウイルス（ＨＰＶ）（注７）、胃がんと関連するヘリコバクター・ピロリ（注８）等があります。</w:t>
            </w:r>
          </w:p>
          <w:p w:rsidR="00F85AAD" w:rsidRPr="00455A63" w:rsidRDefault="00F85AAD" w:rsidP="00F85AAD">
            <w:pPr>
              <w:ind w:leftChars="200" w:left="640" w:hangingChars="100" w:hanging="220"/>
              <w:rPr>
                <w:rFonts w:ascii="HG丸ｺﾞｼｯｸM-PRO" w:eastAsia="HG丸ｺﾞｼｯｸM-PRO" w:hAnsi="HG丸ｺﾞｼｯｸM-PRO" w:cs="Times New Roman"/>
                <w:sz w:val="22"/>
              </w:rPr>
            </w:pPr>
          </w:p>
          <w:p w:rsidR="00F85AAD" w:rsidRDefault="00F85AAD" w:rsidP="00F85AAD">
            <w:pPr>
              <w:ind w:leftChars="200" w:left="640" w:hangingChars="100" w:hanging="220"/>
              <w:rPr>
                <w:rFonts w:hAnsi="HG丸ｺﾞｼｯｸM-PRO" w:cs="Times New Roman"/>
                <w:sz w:val="22"/>
              </w:rPr>
            </w:pPr>
            <w:r w:rsidRPr="00455A63">
              <w:rPr>
                <w:rFonts w:ascii="HG丸ｺﾞｼｯｸM-PRO" w:eastAsia="HG丸ｺﾞｼｯｸM-PRO" w:hAnsi="HG丸ｺﾞｼｯｸM-PRO" w:cs="Times New Roman" w:hint="eastAsia"/>
                <w:sz w:val="22"/>
              </w:rPr>
              <w:t>○子宮頸がん予防ワクチンの接種については、現在、積極的な接種勧奨が差し控えられています。国が科学的知見を収集した上で総合的に判断していくこととしています。また、ヘリコバクター・ピロリの除菌による胃がん発症予防における有効性については、国において内外の知見を基に検討しています。</w:t>
            </w:r>
          </w:p>
          <w:p w:rsidR="00F85AAD" w:rsidRDefault="00F85AAD" w:rsidP="00F85AAD">
            <w:pPr>
              <w:ind w:leftChars="200" w:left="640" w:hangingChars="100" w:hanging="220"/>
              <w:rPr>
                <w:rFonts w:hAnsi="HG丸ｺﾞｼｯｸM-PRO" w:cs="Times New Roman"/>
                <w:sz w:val="22"/>
              </w:rPr>
            </w:pPr>
          </w:p>
          <w:p w:rsidR="00630744" w:rsidRPr="00F85AAD" w:rsidRDefault="00630744" w:rsidP="00D709CF"/>
        </w:tc>
      </w:tr>
    </w:tbl>
    <w:p w:rsidR="00630744" w:rsidRDefault="00630744" w:rsidP="00630744"/>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C4586" w:rsidTr="006C4586">
        <w:tc>
          <w:tcPr>
            <w:tcW w:w="10926" w:type="dxa"/>
            <w:tcBorders>
              <w:top w:val="single" w:sz="4" w:space="0" w:color="auto"/>
              <w:left w:val="single" w:sz="4" w:space="0" w:color="auto"/>
              <w:bottom w:val="single" w:sz="4" w:space="0" w:color="auto"/>
              <w:right w:val="single" w:sz="4" w:space="0" w:color="auto"/>
            </w:tcBorders>
            <w:hideMark/>
          </w:tcPr>
          <w:p w:rsidR="006C4586" w:rsidRDefault="006C4586">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6C4586" w:rsidRDefault="006C4586">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6C4586" w:rsidTr="006C4586">
        <w:tc>
          <w:tcPr>
            <w:tcW w:w="10926" w:type="dxa"/>
            <w:tcBorders>
              <w:top w:val="single" w:sz="4" w:space="0" w:color="auto"/>
              <w:left w:val="single" w:sz="4" w:space="0" w:color="auto"/>
              <w:bottom w:val="single" w:sz="4" w:space="0" w:color="auto"/>
              <w:right w:val="single" w:sz="4" w:space="0" w:color="auto"/>
            </w:tcBorders>
          </w:tcPr>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p w:rsidR="006C4586" w:rsidRDefault="006C4586"/>
        </w:tc>
        <w:tc>
          <w:tcPr>
            <w:tcW w:w="10926" w:type="dxa"/>
            <w:tcBorders>
              <w:top w:val="single" w:sz="4" w:space="0" w:color="auto"/>
              <w:left w:val="single" w:sz="4" w:space="0" w:color="auto"/>
              <w:bottom w:val="single" w:sz="4" w:space="0" w:color="auto"/>
              <w:right w:val="single" w:sz="4" w:space="0" w:color="auto"/>
            </w:tcBorders>
          </w:tcPr>
          <w:p w:rsidR="00455A63" w:rsidRPr="00455A63" w:rsidRDefault="00455A63" w:rsidP="00455A63">
            <w:pPr>
              <w:ind w:leftChars="200" w:left="660" w:hangingChars="100" w:hanging="240"/>
              <w:rPr>
                <w:rFonts w:ascii="HG丸ｺﾞｼｯｸM-PRO" w:eastAsia="HG丸ｺﾞｼｯｸM-PRO" w:hAnsi="HG丸ｺﾞｼｯｸM-PRO" w:cs="Times New Roman"/>
                <w:sz w:val="22"/>
              </w:rPr>
            </w:pPr>
            <w:r w:rsidRPr="00455A63">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2217344" behindDoc="0" locked="0" layoutInCell="1" allowOverlap="1" wp14:anchorId="549D2682" wp14:editId="2BDB3CC4">
                      <wp:simplePos x="0" y="0"/>
                      <wp:positionH relativeFrom="margin">
                        <wp:align>center</wp:align>
                      </wp:positionH>
                      <wp:positionV relativeFrom="paragraph">
                        <wp:posOffset>65405</wp:posOffset>
                      </wp:positionV>
                      <wp:extent cx="4794856" cy="344805"/>
                      <wp:effectExtent l="0" t="0" r="6350" b="0"/>
                      <wp:wrapNone/>
                      <wp:docPr id="9230" name="正方形/長方形 9230"/>
                      <wp:cNvGraphicFramePr/>
                      <a:graphic xmlns:a="http://schemas.openxmlformats.org/drawingml/2006/main">
                        <a:graphicData uri="http://schemas.microsoft.com/office/word/2010/wordprocessingShape">
                          <wps:wsp>
                            <wps:cNvSpPr/>
                            <wps:spPr>
                              <a:xfrm>
                                <a:off x="0" y="0"/>
                                <a:ext cx="4794856" cy="344805"/>
                              </a:xfrm>
                              <a:prstGeom prst="rect">
                                <a:avLst/>
                              </a:prstGeom>
                              <a:solidFill>
                                <a:sysClr val="window" lastClr="FFFFFF"/>
                              </a:solidFill>
                              <a:ln w="25400" cap="flat" cmpd="sng" algn="ctr">
                                <a:noFill/>
                                <a:prstDash val="solid"/>
                              </a:ln>
                              <a:effectLst/>
                            </wps:spPr>
                            <wps:txbx>
                              <w:txbxContent>
                                <w:p w:rsidR="001B52AC" w:rsidRPr="00540AC9" w:rsidRDefault="001B52AC" w:rsidP="00455A63">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図表９：全がん死亡における各リスク要因の人口寄与危険割合（％）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30" o:spid="_x0000_s1061" style="position:absolute;left:0;text-align:left;margin-left:0;margin-top:5.15pt;width:377.55pt;height:27.15pt;z-index:252217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aZiQIAAOQEAAAOAAAAZHJzL2Uyb0RvYy54bWysVEtu2zAQ3RfoHQjuG9mOnI8QOTASuCgQ&#10;JAGSIusxRVkCKA5L0pbce7QHaNddF130OA3QW3RIyUmadlXUC3p+nM/jG52cdo1iG2ldjTrn470R&#10;Z1ILLGq9yvnb28WrI86cB12AQi1zvpWOn85evjhpTSYnWKEqpGWURLusNTmvvDdZkjhRyQbcHhqp&#10;yVmibcCTaldJYaGl7I1KJqPRQdKiLYxFIZ0j63nv5LOYvyyl8Fdl6aRnKufUm4+njecynMnsBLKV&#10;BVPVYmgD/qGLBmpNRR9SnYMHtrb1H6maWlh0WPo9gU2CZVkLGWegacajZ9PcVGBknIXAceYBJvf/&#10;0orLzbVldZHz48k+AaShoVe6//L5/uO3H98/JT8/fO0lFv0EV2tcRrduzLUdNEdimL0rbRP+aSrW&#10;RYi3DxDLzjNBxvTwOD2aHnAmyLefpkejaXiD5PG2sc6/ltiwIOTc0hNGZGFz4XwfugsJxRyquljU&#10;SkVl686UZRug1yaSFNhypsB5MuZ8EX9Dtd+uKc3anE+m6YgQEEA0LBV4EhtDwDi94gzUivgtvI29&#10;aAwVqRnIQi/n4Kq+aEw7lFA6+GUk4dB6wK5HK0i+W3YR+v2IQTAtsdjSe1jsieqMWNRU4IJmuAZL&#10;zKQGadv8FR2lQuoaB4mzCu37v9lDPBGGvJy1xHSa6N0arCRo3mii0vE4TcNqRCWdHk5IsU89y6ce&#10;vW7OkOAd014bEcUQ79VOLC02d7SU81CVXKAF1e6xG5Qz328grbWQ83kMo3Uw4C/0jREh+Q7a2+4O&#10;rBm44IlFl7jbCsieUaKPDTc1ztceyzry5RFX4llQaJUi44a1D7v6VI9Rjx+n2S8AAAD//wMAUEsD&#10;BBQABgAIAAAAIQARERN72gAAAAYBAAAPAAAAZHJzL2Rvd25yZXYueG1sTI/BTsMwEETvSPyDtUjc&#10;qBNKQxXiVAgJThwgIM6b2HWixuvIdpPw9ywnOO7MaOZtdVjdKGYT4uBJQb7JQBjqvB7IKvj8eL7Z&#10;g4gJSePoySj4NhEO9eVFhaX2C72buUlWcAnFEhX0KU2llLHrjcO48ZMh9o4+OEx8Bit1wIXL3Shv&#10;s6yQDgfihR4n89Sb7tScnYL5NX9r9fbrZJuXZMOC7WgxKHV9tT4+gEhmTX9h+MVndKiZqfVn0lGM&#10;CviRxGq2BcHu/W6Xg2gVFHcFyLqS//HrHwAAAP//AwBQSwECLQAUAAYACAAAACEAtoM4kv4AAADh&#10;AQAAEwAAAAAAAAAAAAAAAAAAAAAAW0NvbnRlbnRfVHlwZXNdLnhtbFBLAQItABQABgAIAAAAIQA4&#10;/SH/1gAAAJQBAAALAAAAAAAAAAAAAAAAAC8BAABfcmVscy8ucmVsc1BLAQItABQABgAIAAAAIQA7&#10;ZSaZiQIAAOQEAAAOAAAAAAAAAAAAAAAAAC4CAABkcnMvZTJvRG9jLnhtbFBLAQItABQABgAIAAAA&#10;IQARERN72gAAAAYBAAAPAAAAAAAAAAAAAAAAAOMEAABkcnMvZG93bnJldi54bWxQSwUGAAAAAAQA&#10;BADzAAAA6gUAAAAA&#10;" fillcolor="window" stroked="f" strokeweight="2pt">
                      <v:textbox>
                        <w:txbxContent>
                          <w:p w:rsidR="001B52AC" w:rsidRPr="00540AC9" w:rsidRDefault="001B52AC" w:rsidP="00455A63">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図表９：全がん死亡における各リスク要因の人口寄与危険割合（％）</w:t>
                            </w:r>
                          </w:p>
                        </w:txbxContent>
                      </v:textbox>
                      <w10:wrap anchorx="margin"/>
                    </v:rect>
                  </w:pict>
                </mc:Fallback>
              </mc:AlternateContent>
            </w:r>
          </w:p>
          <w:p w:rsidR="00455A63" w:rsidRPr="00455A63" w:rsidRDefault="00455A63" w:rsidP="00455A63">
            <w:pPr>
              <w:jc w:val="center"/>
              <w:rPr>
                <w:rFonts w:ascii="HG丸ｺﾞｼｯｸM-PRO" w:eastAsia="HG丸ｺﾞｼｯｸM-PRO" w:hAnsi="HG丸ｺﾞｼｯｸM-PRO" w:cs="Times New Roman"/>
                <w:sz w:val="22"/>
              </w:rPr>
            </w:pPr>
            <w:r w:rsidRPr="00455A63">
              <w:rPr>
                <w:rFonts w:ascii="HG丸ｺﾞｼｯｸM-PRO" w:eastAsia="HG丸ｺﾞｼｯｸM-PRO" w:hAnsi="HG丸ｺﾞｼｯｸM-PRO" w:cs="Times New Roman"/>
                <w:noProof/>
                <w:sz w:val="22"/>
              </w:rPr>
              <w:drawing>
                <wp:anchor distT="0" distB="0" distL="114300" distR="114300" simplePos="0" relativeHeight="252218368" behindDoc="0" locked="0" layoutInCell="1" allowOverlap="1" wp14:anchorId="14B7087E" wp14:editId="4CCD82B8">
                  <wp:simplePos x="0" y="0"/>
                  <wp:positionH relativeFrom="margin">
                    <wp:align>center</wp:align>
                  </wp:positionH>
                  <wp:positionV relativeFrom="paragraph">
                    <wp:posOffset>222885</wp:posOffset>
                  </wp:positionV>
                  <wp:extent cx="4879975" cy="3524885"/>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8807.tmp"/>
                          <pic:cNvPicPr/>
                        </pic:nvPicPr>
                        <pic:blipFill>
                          <a:blip r:embed="rId26">
                            <a:extLst>
                              <a:ext uri="{28A0092B-C50C-407E-A947-70E740481C1C}">
                                <a14:useLocalDpi xmlns:a14="http://schemas.microsoft.com/office/drawing/2010/main" val="0"/>
                              </a:ext>
                            </a:extLst>
                          </a:blip>
                          <a:stretch>
                            <a:fillRect/>
                          </a:stretch>
                        </pic:blipFill>
                        <pic:spPr>
                          <a:xfrm>
                            <a:off x="0" y="0"/>
                            <a:ext cx="4879975" cy="3524885"/>
                          </a:xfrm>
                          <a:prstGeom prst="rect">
                            <a:avLst/>
                          </a:prstGeom>
                        </pic:spPr>
                      </pic:pic>
                    </a:graphicData>
                  </a:graphic>
                  <wp14:sizeRelH relativeFrom="page">
                    <wp14:pctWidth>0</wp14:pctWidth>
                  </wp14:sizeRelH>
                  <wp14:sizeRelV relativeFrom="page">
                    <wp14:pctHeight>0</wp14:pctHeight>
                  </wp14:sizeRelV>
                </wp:anchor>
              </w:drawing>
            </w: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jc w:val="center"/>
              <w:rPr>
                <w:rFonts w:ascii="HG丸ｺﾞｼｯｸM-PRO" w:eastAsia="HG丸ｺﾞｼｯｸM-PRO" w:hAnsi="HG丸ｺﾞｼｯｸM-PRO" w:cs="Times New Roman"/>
                <w:sz w:val="22"/>
              </w:rPr>
            </w:pPr>
          </w:p>
          <w:p w:rsidR="00455A63" w:rsidRPr="00455A63" w:rsidRDefault="00455A63" w:rsidP="00455A63">
            <w:pPr>
              <w:tabs>
                <w:tab w:val="left" w:pos="8364"/>
              </w:tabs>
              <w:adjustRightInd w:val="0"/>
              <w:ind w:firstLineChars="150" w:firstLine="331"/>
              <w:textAlignment w:val="baseline"/>
              <w:rPr>
                <w:rFonts w:asciiTheme="majorEastAsia" w:eastAsiaTheme="majorEastAsia" w:hAnsiTheme="majorEastAsia" w:cs="Times New Roman"/>
                <w:b/>
                <w:sz w:val="22"/>
              </w:rPr>
            </w:pPr>
            <w:r w:rsidRPr="00455A63">
              <w:rPr>
                <w:rFonts w:asciiTheme="majorEastAsia" w:eastAsiaTheme="majorEastAsia" w:hAnsiTheme="majorEastAsia" w:cs="Times New Roman" w:hint="eastAsia"/>
                <w:b/>
                <w:sz w:val="22"/>
              </w:rPr>
              <w:t xml:space="preserve">エ　</w:t>
            </w:r>
            <w:r w:rsidRPr="00455A63">
              <w:rPr>
                <w:rFonts w:asciiTheme="majorEastAsia" w:eastAsiaTheme="majorEastAsia" w:hAnsiTheme="majorEastAsia" w:cs="Times New Roman"/>
                <w:b/>
                <w:sz w:val="22"/>
              </w:rPr>
              <w:t>がん</w:t>
            </w:r>
            <w:r w:rsidRPr="00455A63">
              <w:rPr>
                <w:rFonts w:asciiTheme="majorEastAsia" w:eastAsiaTheme="majorEastAsia" w:hAnsiTheme="majorEastAsia" w:cs="Times New Roman" w:hint="eastAsia"/>
                <w:b/>
                <w:sz w:val="22"/>
              </w:rPr>
              <w:t>教育</w:t>
            </w:r>
          </w:p>
          <w:p w:rsidR="00455A63" w:rsidRPr="00455A63" w:rsidRDefault="00455A63" w:rsidP="00455A63">
            <w:pPr>
              <w:tabs>
                <w:tab w:val="left" w:pos="8364"/>
              </w:tabs>
              <w:adjustRightInd w:val="0"/>
              <w:ind w:leftChars="200" w:left="640" w:hangingChars="100" w:hanging="220"/>
              <w:textAlignment w:val="baseline"/>
              <w:rPr>
                <w:rFonts w:ascii="HG丸ｺﾞｼｯｸM-PRO" w:eastAsia="HG丸ｺﾞｼｯｸM-PRO" w:hAnsi="HG丸ｺﾞｼｯｸM-PRO" w:cs="Times New Roman"/>
                <w:sz w:val="22"/>
              </w:rPr>
            </w:pPr>
            <w:r w:rsidRPr="00455A63">
              <w:rPr>
                <w:rFonts w:ascii="HG丸ｺﾞｼｯｸM-PRO" w:eastAsia="HG丸ｺﾞｼｯｸM-PRO" w:hAnsi="HG丸ｺﾞｼｯｸM-PRO" w:cs="Times New Roman" w:hint="eastAsia"/>
                <w:sz w:val="22"/>
              </w:rPr>
              <w:t>○がんに対する正しい知識や、がんを予防するための規則正しい生活習慣などを子どもの頃から、身につけることが重要です。</w:t>
            </w:r>
          </w:p>
          <w:p w:rsidR="00455A63" w:rsidRPr="00455A63" w:rsidRDefault="00455A63" w:rsidP="00455A63">
            <w:pPr>
              <w:tabs>
                <w:tab w:val="left" w:pos="8364"/>
              </w:tabs>
              <w:adjustRightInd w:val="0"/>
              <w:ind w:leftChars="200" w:left="640" w:hangingChars="100" w:hanging="220"/>
              <w:textAlignment w:val="baseline"/>
              <w:rPr>
                <w:rFonts w:ascii="HG丸ｺﾞｼｯｸM-PRO" w:eastAsia="HG丸ｺﾞｼｯｸM-PRO" w:hAnsi="HG丸ｺﾞｼｯｸM-PRO" w:cs="Times New Roman"/>
                <w:sz w:val="22"/>
              </w:rPr>
            </w:pPr>
          </w:p>
          <w:p w:rsidR="00455A63" w:rsidRPr="00455A63" w:rsidRDefault="00455A63" w:rsidP="00455A63">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kern w:val="0"/>
                <w:sz w:val="22"/>
              </w:rPr>
            </w:pPr>
            <w:r w:rsidRPr="00455A63">
              <w:rPr>
                <w:rFonts w:ascii="HG丸ｺﾞｼｯｸM-PRO" w:eastAsia="HG丸ｺﾞｼｯｸM-PRO" w:hAnsi="HG丸ｺﾞｼｯｸM-PRO" w:cs="Times New Roman" w:hint="eastAsia"/>
                <w:sz w:val="22"/>
              </w:rPr>
              <w:t>○大阪府教育庁においては、</w:t>
            </w:r>
            <w:r w:rsidRPr="00455A63">
              <w:rPr>
                <w:rFonts w:ascii="HG丸ｺﾞｼｯｸM-PRO" w:eastAsia="HG丸ｺﾞｼｯｸM-PRO" w:hAnsi="HG丸ｺﾞｼｯｸM-PRO" w:cs="HG丸ｺﾞｼｯｸM-PRO" w:hint="eastAsia"/>
                <w:kern w:val="0"/>
                <w:sz w:val="22"/>
              </w:rPr>
              <w:t>平成26年度から平成28年度まで</w:t>
            </w:r>
            <w:r w:rsidRPr="00455A63">
              <w:rPr>
                <w:rFonts w:ascii="HG丸ｺﾞｼｯｸM-PRO" w:eastAsia="HG丸ｺﾞｼｯｸM-PRO" w:hAnsi="HG丸ｺﾞｼｯｸM-PRO" w:cs="HG丸ｺﾞｼｯｸM-PRO"/>
                <w:kern w:val="0"/>
                <w:sz w:val="22"/>
              </w:rPr>
              <w:t>、がん専門医</w:t>
            </w:r>
            <w:r w:rsidRPr="00455A63">
              <w:rPr>
                <w:rFonts w:ascii="HG丸ｺﾞｼｯｸM-PRO" w:eastAsia="HG丸ｺﾞｼｯｸM-PRO" w:hAnsi="HG丸ｺﾞｼｯｸM-PRO" w:cs="HG丸ｺﾞｼｯｸM-PRO" w:hint="eastAsia"/>
                <w:kern w:val="0"/>
                <w:sz w:val="22"/>
              </w:rPr>
              <w:t>等の協力のもとで教材等を作成し、府立高等学校及び市立中学校をモデル校として研究授業等を実施しました。新学習指導要領は、中学校においては平成3３年度から全面実施、高校においては平成3４年度から年次進行で実施される予定です。教員が、学校におけるがん教育を行えるよう、がんに対する正しい知識習得に取組む必要があります。</w:t>
            </w:r>
          </w:p>
          <w:p w:rsidR="00455A63" w:rsidRPr="00455A63" w:rsidRDefault="00455A63" w:rsidP="00455A63">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kern w:val="0"/>
                <w:sz w:val="22"/>
              </w:rPr>
            </w:pPr>
          </w:p>
          <w:p w:rsidR="006C4586" w:rsidRDefault="00455A63" w:rsidP="00455A63">
            <w:pPr>
              <w:ind w:leftChars="200" w:left="640" w:hangingChars="100" w:hanging="220"/>
            </w:pPr>
            <w:r w:rsidRPr="00455A63">
              <w:rPr>
                <w:rFonts w:ascii="HG丸ｺﾞｼｯｸM-PRO" w:eastAsia="HG丸ｺﾞｼｯｸM-PRO" w:hAnsi="HG丸ｺﾞｼｯｸM-PRO" w:cs="HG丸ｺﾞｼｯｸM-PRO" w:hint="eastAsia"/>
                <w:kern w:val="0"/>
                <w:sz w:val="22"/>
              </w:rPr>
              <w:t>○また、大阪府がん対策基金を活用し、平成27年度から</w:t>
            </w:r>
            <w:r w:rsidRPr="00455A63">
              <w:rPr>
                <w:rFonts w:ascii="HG丸ｺﾞｼｯｸM-PRO" w:eastAsia="HG丸ｺﾞｼｯｸM-PRO" w:hAnsi="HG丸ｺﾞｼｯｸM-PRO" w:cs="HG丸ｺﾞｼｯｸM-PRO"/>
                <w:kern w:val="0"/>
                <w:sz w:val="22"/>
              </w:rPr>
              <w:t>、中学校において、がん専門医や地域の医師等の外部講師による、がん教育を実施しています。</w:t>
            </w:r>
            <w:r w:rsidRPr="00455A63">
              <w:rPr>
                <w:rFonts w:ascii="HG丸ｺﾞｼｯｸM-PRO" w:eastAsia="HG丸ｺﾞｼｯｸM-PRO" w:hAnsi="HG丸ｺﾞｼｯｸM-PRO" w:cs="HG丸ｺﾞｼｯｸM-PRO" w:hint="eastAsia"/>
                <w:kern w:val="0"/>
                <w:sz w:val="22"/>
              </w:rPr>
              <w:t>引き続き、がん教育の普及のため、外部講師の活用を拡充させることが必要です。</w:t>
            </w:r>
          </w:p>
        </w:tc>
      </w:tr>
    </w:tbl>
    <w:p w:rsidR="006C4586" w:rsidRDefault="006C4586" w:rsidP="00630744">
      <w:pPr>
        <w:widowControl/>
        <w:jc w:val="left"/>
      </w:pPr>
    </w:p>
    <w:p w:rsidR="006C4586" w:rsidRDefault="006C4586">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B321E" w:rsidRPr="007B321E" w:rsidRDefault="007B321E" w:rsidP="007B321E">
            <w:pPr>
              <w:keepNext/>
              <w:adjustRightInd w:val="0"/>
              <w:spacing w:line="440" w:lineRule="exact"/>
              <w:ind w:firstLineChars="50" w:firstLine="120"/>
              <w:textAlignment w:val="baseline"/>
              <w:outlineLvl w:val="3"/>
              <w:rPr>
                <w:rFonts w:ascii="ＭＳ ゴシック" w:eastAsia="ＭＳ ゴシック" w:hAnsi="ＭＳ ゴシック"/>
                <w:bCs/>
                <w:sz w:val="24"/>
              </w:rPr>
            </w:pPr>
            <w:bookmarkStart w:id="140" w:name="_Toc487755789"/>
            <w:bookmarkStart w:id="141" w:name="_Toc489275321"/>
            <w:r w:rsidRPr="007B321E">
              <w:rPr>
                <w:rFonts w:ascii="ＭＳ ゴシック" w:eastAsia="ＭＳ ゴシック" w:hAnsi="ＭＳ ゴシック" w:cs="Times New Roman" w:hint="eastAsia"/>
                <w:b/>
                <w:bCs/>
                <w:sz w:val="24"/>
              </w:rPr>
              <w:t>②</w:t>
            </w:r>
            <w:r w:rsidRPr="007B321E">
              <w:rPr>
                <w:rFonts w:ascii="ＭＳ ゴシック" w:eastAsia="ＭＳ ゴシック" w:hAnsi="ＭＳ ゴシック" w:hint="eastAsia"/>
                <w:b/>
                <w:bCs/>
                <w:sz w:val="24"/>
              </w:rPr>
              <w:t>がんの早期発見、がん検診（２次予防）</w:t>
            </w:r>
            <w:bookmarkEnd w:id="140"/>
            <w:bookmarkEnd w:id="141"/>
          </w:p>
          <w:p w:rsidR="007B321E" w:rsidRPr="007B321E" w:rsidRDefault="007B321E" w:rsidP="007B321E">
            <w:pPr>
              <w:ind w:firstLineChars="150" w:firstLine="331"/>
              <w:rPr>
                <w:rFonts w:ascii="ＭＳ ゴシック" w:eastAsia="ＭＳ ゴシック" w:hAnsi="ＭＳ ゴシック"/>
                <w:b/>
                <w:sz w:val="22"/>
              </w:rPr>
            </w:pPr>
            <w:r w:rsidRPr="007B321E">
              <w:rPr>
                <w:rFonts w:ascii="ＭＳ ゴシック" w:eastAsia="ＭＳ ゴシック" w:hAnsi="ＭＳ ゴシック" w:hint="eastAsia"/>
                <w:b/>
                <w:sz w:val="22"/>
              </w:rPr>
              <w:t>ア</w:t>
            </w:r>
            <w:r w:rsidRPr="007B321E">
              <w:rPr>
                <w:rFonts w:ascii="ＭＳ ゴシック" w:eastAsia="ＭＳ ゴシック" w:hAnsi="ＭＳ ゴシック"/>
                <w:b/>
                <w:sz w:val="22"/>
              </w:rPr>
              <w:t xml:space="preserve"> </w:t>
            </w:r>
            <w:r w:rsidRPr="007B321E">
              <w:rPr>
                <w:rFonts w:ascii="ＭＳ ゴシック" w:eastAsia="ＭＳ ゴシック" w:hAnsi="ＭＳ ゴシック" w:hint="eastAsia"/>
                <w:b/>
                <w:sz w:val="22"/>
              </w:rPr>
              <w:t>検診受診率等</w:t>
            </w:r>
          </w:p>
          <w:p w:rsidR="007B321E" w:rsidRPr="007B321E" w:rsidRDefault="007B321E" w:rsidP="007B321E">
            <w:pPr>
              <w:ind w:firstLineChars="150" w:firstLine="331"/>
              <w:rPr>
                <w:rFonts w:ascii="ＭＳ ゴシック" w:eastAsia="ＭＳ ゴシック" w:hAnsi="ＭＳ ゴシック" w:cs="Times New Roman"/>
                <w:b/>
                <w:sz w:val="22"/>
              </w:rPr>
            </w:pPr>
            <w:r w:rsidRPr="007B321E">
              <w:rPr>
                <w:rFonts w:ascii="ＭＳ ゴシック" w:eastAsia="ＭＳ ゴシック" w:hAnsi="ＭＳ ゴシック" w:hint="eastAsia"/>
                <w:b/>
                <w:sz w:val="22"/>
              </w:rPr>
              <w:t xml:space="preserve">　【検診受診率等の状況】</w:t>
            </w:r>
          </w:p>
          <w:p w:rsidR="007B321E" w:rsidRPr="007B321E" w:rsidRDefault="007B321E" w:rsidP="007B321E">
            <w:pPr>
              <w:ind w:leftChars="300" w:left="850" w:hangingChars="100" w:hanging="220"/>
              <w:rPr>
                <w:rFonts w:ascii="HG丸ｺﾞｼｯｸM-PRO" w:eastAsia="HG丸ｺﾞｼｯｸM-PRO" w:hAnsi="HG丸ｺﾞｼｯｸM-PRO"/>
                <w:sz w:val="22"/>
              </w:rPr>
            </w:pPr>
            <w:r w:rsidRPr="007B321E">
              <w:rPr>
                <w:rFonts w:ascii="HG丸ｺﾞｼｯｸM-PRO" w:eastAsia="HG丸ｺﾞｼｯｸM-PRO" w:hAnsi="HG丸ｺﾞｼｯｸM-PRO" w:hint="eastAsia"/>
                <w:sz w:val="22"/>
              </w:rPr>
              <w:t>○がんを早期発見し、適切な治療につなげるには、科学的根拠に基づき有効性（がんによる死亡の減少）が確認されたがん検診を多くの人に実施することが重要です。</w:t>
            </w:r>
          </w:p>
          <w:p w:rsidR="007B321E" w:rsidRPr="007B321E" w:rsidRDefault="007B321E" w:rsidP="007B321E">
            <w:pPr>
              <w:ind w:leftChars="300" w:left="850" w:hangingChars="100" w:hanging="220"/>
              <w:rPr>
                <w:rFonts w:ascii="HG丸ｺﾞｼｯｸM-PRO" w:eastAsia="HG丸ｺﾞｼｯｸM-PRO" w:hAnsi="HG丸ｺﾞｼｯｸM-PRO"/>
                <w:sz w:val="22"/>
              </w:rPr>
            </w:pPr>
          </w:p>
          <w:p w:rsidR="007B321E" w:rsidRPr="007B321E" w:rsidRDefault="007B321E" w:rsidP="007B321E">
            <w:pPr>
              <w:ind w:leftChars="300" w:left="850" w:hangingChars="100" w:hanging="220"/>
              <w:rPr>
                <w:rFonts w:ascii="HG丸ｺﾞｼｯｸM-PRO" w:eastAsia="HG丸ｺﾞｼｯｸM-PRO" w:hAnsi="HG丸ｺﾞｼｯｸM-PRO"/>
                <w:sz w:val="22"/>
              </w:rPr>
            </w:pPr>
            <w:r w:rsidRPr="007B321E">
              <w:rPr>
                <w:rFonts w:ascii="HG丸ｺﾞｼｯｸM-PRO" w:eastAsia="HG丸ｺﾞｼｯｸM-PRO" w:hAnsi="HG丸ｺﾞｼｯｸM-PRO" w:hint="eastAsia"/>
                <w:sz w:val="22"/>
              </w:rPr>
              <w:t>○住民を対象とした対策型検診（注●）を実施している市町村では、受診促進を図るため、土日検診などの受診環境整備、効率的・効果的な受診勧奨・再勧奨等に取り組んできました。検診受診率は年々向上しているものの、依然として全国最低レベルの状況にあります。引き続き、受診率向上につながる取組みの充実が必要です。</w:t>
            </w:r>
          </w:p>
          <w:p w:rsidR="007B321E" w:rsidRPr="007B321E" w:rsidRDefault="007B321E" w:rsidP="007B321E">
            <w:pPr>
              <w:ind w:leftChars="325" w:left="903" w:hangingChars="100" w:hanging="220"/>
              <w:rPr>
                <w:rFonts w:ascii="HG丸ｺﾞｼｯｸM-PRO" w:eastAsia="HG丸ｺﾞｼｯｸM-PRO" w:hAnsi="HG丸ｺﾞｼｯｸM-PRO"/>
                <w:sz w:val="22"/>
                <w:szCs w:val="24"/>
              </w:rPr>
            </w:pPr>
          </w:p>
          <w:p w:rsidR="007B321E" w:rsidRPr="007B321E" w:rsidRDefault="007B321E" w:rsidP="006C4586">
            <w:pPr>
              <w:ind w:leftChars="303" w:left="856" w:hangingChars="100" w:hanging="220"/>
              <w:rPr>
                <w:rFonts w:ascii="HG丸ｺﾞｼｯｸM-PRO" w:eastAsia="HG丸ｺﾞｼｯｸM-PRO" w:hAnsi="HG丸ｺﾞｼｯｸM-PRO"/>
                <w:sz w:val="22"/>
              </w:rPr>
            </w:pPr>
            <w:r w:rsidRPr="007B321E">
              <w:rPr>
                <w:rFonts w:ascii="HG丸ｺﾞｼｯｸM-PRO" w:eastAsia="HG丸ｺﾞｼｯｸM-PRO" w:hAnsi="HG丸ｺﾞｼｯｸM-PRO" w:hint="eastAsia"/>
                <w:sz w:val="22"/>
                <w:szCs w:val="24"/>
              </w:rPr>
              <w:t>○また、精密検査が必要と判定された受診者が、実際に精密検査を確実に受診することが必要です。府内市町村における精密検査受診率（精密検査受診者数／要精密検査者数）は、大腸がん（男性）66</w:t>
            </w:r>
            <w:r w:rsidRPr="007B321E">
              <w:rPr>
                <w:rFonts w:ascii="HG丸ｺﾞｼｯｸM-PRO" w:eastAsia="HG丸ｺﾞｼｯｸM-PRO" w:hAnsi="HG丸ｺﾞｼｯｸM-PRO"/>
                <w:sz w:val="22"/>
                <w:szCs w:val="24"/>
              </w:rPr>
              <w:t>％～乳がん</w:t>
            </w:r>
            <w:r w:rsidRPr="007B321E">
              <w:rPr>
                <w:rFonts w:ascii="HG丸ｺﾞｼｯｸM-PRO" w:eastAsia="HG丸ｺﾞｼｯｸM-PRO" w:hAnsi="HG丸ｺﾞｼｯｸM-PRO" w:hint="eastAsia"/>
                <w:sz w:val="22"/>
                <w:szCs w:val="24"/>
              </w:rPr>
              <w:t>（女性）91.6</w:t>
            </w:r>
            <w:r w:rsidRPr="007B321E">
              <w:rPr>
                <w:rFonts w:ascii="HG丸ｺﾞｼｯｸM-PRO" w:eastAsia="HG丸ｺﾞｼｯｸM-PRO" w:hAnsi="HG丸ｺﾞｼｯｸM-PRO"/>
                <w:sz w:val="22"/>
                <w:szCs w:val="24"/>
              </w:rPr>
              <w:t>％であり、</w:t>
            </w:r>
            <w:r w:rsidRPr="007B321E">
              <w:rPr>
                <w:rFonts w:ascii="HG丸ｺﾞｼｯｸM-PRO" w:eastAsia="HG丸ｺﾞｼｯｸM-PRO" w:hAnsi="HG丸ｺﾞｼｯｸM-PRO" w:hint="eastAsia"/>
                <w:sz w:val="22"/>
                <w:szCs w:val="24"/>
              </w:rPr>
              <w:t>全国に比べて高くなっていますが、さらなる向上につながる取組みが必要です。</w:t>
            </w:r>
          </w:p>
          <w:p w:rsidR="007B321E" w:rsidRPr="007B321E" w:rsidRDefault="007B321E" w:rsidP="007B321E">
            <w:pPr>
              <w:jc w:val="center"/>
              <w:rPr>
                <w:rFonts w:asciiTheme="majorEastAsia" w:eastAsiaTheme="majorEastAsia" w:hAnsiTheme="majorEastAsia" w:cs="HG丸ｺﾞｼｯｸM-PRO"/>
                <w:b/>
                <w:color w:val="000000"/>
                <w:kern w:val="0"/>
                <w:sz w:val="20"/>
                <w:szCs w:val="24"/>
              </w:rPr>
            </w:pPr>
            <w:r w:rsidRPr="007B321E">
              <w:rPr>
                <w:rFonts w:ascii="HG丸ｺﾞｼｯｸM-PRO" w:eastAsia="HG丸ｺﾞｼｯｸM-PRO" w:hAnsi="HG丸ｺﾞｼｯｸM-PRO" w:hint="eastAsia"/>
                <w:b/>
                <w:sz w:val="18"/>
                <w:szCs w:val="18"/>
              </w:rPr>
              <w:t>図</w:t>
            </w:r>
            <w:r w:rsidRPr="007B321E">
              <w:rPr>
                <w:rFonts w:asciiTheme="majorEastAsia" w:eastAsiaTheme="majorEastAsia" w:hAnsiTheme="majorEastAsia" w:hint="eastAsia"/>
                <w:b/>
                <w:sz w:val="18"/>
                <w:szCs w:val="18"/>
              </w:rPr>
              <w:t>表●　第二期大阪府がん対策推進計画におけるがん検診受診率目標値と実績値推移</w:t>
            </w: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1358"/>
              <w:gridCol w:w="1358"/>
              <w:gridCol w:w="1358"/>
              <w:gridCol w:w="1358"/>
              <w:gridCol w:w="1358"/>
            </w:tblGrid>
            <w:tr w:rsidR="007B321E" w:rsidRPr="007B321E" w:rsidTr="007B321E">
              <w:trPr>
                <w:jc w:val="center"/>
              </w:trPr>
              <w:tc>
                <w:tcPr>
                  <w:tcW w:w="1380" w:type="dxa"/>
                  <w:tcBorders>
                    <w:top w:val="single" w:sz="4" w:space="0" w:color="auto"/>
                    <w:left w:val="single" w:sz="4" w:space="0" w:color="auto"/>
                    <w:bottom w:val="single" w:sz="4" w:space="0" w:color="auto"/>
                    <w:right w:val="single" w:sz="4" w:space="0" w:color="auto"/>
                  </w:tcBorders>
                </w:tcPr>
                <w:p w:rsidR="007B321E" w:rsidRPr="007B321E" w:rsidRDefault="007B321E" w:rsidP="007B321E">
                  <w:pPr>
                    <w:spacing w:line="280" w:lineRule="exact"/>
                    <w:jc w:val="center"/>
                    <w:rPr>
                      <w:rFonts w:ascii="HG丸ｺﾞｼｯｸM-PRO" w:eastAsia="HG丸ｺﾞｼｯｸM-PRO" w:hAnsi="HG丸ｺﾞｼｯｸM-PRO" w:cs="HG丸ｺﾞｼｯｸM-PRO"/>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cs="HG丸ｺﾞｼｯｸM-PRO" w:hint="eastAsia"/>
                      <w:szCs w:val="24"/>
                    </w:rPr>
                    <w:t>胃がん</w:t>
                  </w:r>
                </w:p>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cs="HG丸ｺﾞｼｯｸM-PRO" w:hint="eastAsia"/>
                      <w:szCs w:val="24"/>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hint="eastAsia"/>
                      <w:szCs w:val="24"/>
                    </w:rPr>
                    <w:t>大腸がん</w:t>
                  </w:r>
                </w:p>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hint="eastAsia"/>
                      <w:szCs w:val="24"/>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cs="HG丸ｺﾞｼｯｸM-PRO" w:hint="eastAsia"/>
                      <w:szCs w:val="24"/>
                    </w:rPr>
                    <w:t>肺がん</w:t>
                  </w:r>
                </w:p>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cs="HG丸ｺﾞｼｯｸM-PRO" w:hint="eastAsia"/>
                      <w:szCs w:val="24"/>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cs="HG丸ｺﾞｼｯｸM-PRO" w:hint="eastAsia"/>
                      <w:szCs w:val="24"/>
                    </w:rPr>
                    <w:t>乳がん</w:t>
                  </w:r>
                </w:p>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cs="HG丸ｺﾞｼｯｸM-PRO" w:hint="eastAsia"/>
                      <w:szCs w:val="24"/>
                    </w:rPr>
                    <w:t>検診</w:t>
                  </w:r>
                </w:p>
              </w:tc>
              <w:tc>
                <w:tcPr>
                  <w:tcW w:w="1319"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Theme="majorEastAsia" w:eastAsiaTheme="majorEastAsia" w:hAnsiTheme="majorEastAsia"/>
                      <w:kern w:val="0"/>
                      <w:szCs w:val="24"/>
                    </w:rPr>
                  </w:pPr>
                  <w:r w:rsidRPr="007B321E">
                    <w:rPr>
                      <w:rFonts w:asciiTheme="majorEastAsia" w:eastAsiaTheme="majorEastAsia" w:hAnsiTheme="majorEastAsia" w:cs="HG丸ｺﾞｼｯｸM-PRO" w:hint="eastAsia"/>
                      <w:kern w:val="0"/>
                      <w:szCs w:val="24"/>
                    </w:rPr>
                    <w:t>子宮頸がん</w:t>
                  </w:r>
                </w:p>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cs="HG丸ｺﾞｼｯｸM-PRO" w:hint="eastAsia"/>
                      <w:kern w:val="0"/>
                      <w:szCs w:val="24"/>
                    </w:rPr>
                    <w:t>検診</w:t>
                  </w:r>
                </w:p>
              </w:tc>
            </w:tr>
            <w:tr w:rsidR="007B321E" w:rsidRPr="007B321E" w:rsidTr="007B321E">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7B321E" w:rsidRPr="007B321E" w:rsidRDefault="007B321E" w:rsidP="007B321E">
                  <w:pPr>
                    <w:spacing w:line="280" w:lineRule="exact"/>
                    <w:jc w:val="center"/>
                    <w:rPr>
                      <w:rFonts w:ascii="ＭＳ ゴシック" w:eastAsia="ＭＳ ゴシック" w:hAnsi="ＭＳ ゴシック"/>
                      <w:color w:val="000000"/>
                      <w:szCs w:val="24"/>
                    </w:rPr>
                  </w:pPr>
                  <w:r w:rsidRPr="007B321E">
                    <w:rPr>
                      <w:rFonts w:ascii="ＭＳ ゴシック" w:eastAsia="ＭＳ ゴシック" w:hAnsi="ＭＳ ゴシック" w:hint="eastAsia"/>
                      <w:color w:val="000000"/>
                      <w:szCs w:val="24"/>
                    </w:rPr>
                    <w:t>平成</w:t>
                  </w:r>
                  <w:r w:rsidRPr="007B321E">
                    <w:rPr>
                      <w:rFonts w:ascii="ＭＳ ゴシック" w:eastAsia="ＭＳ ゴシック" w:hAnsi="ＭＳ ゴシック"/>
                      <w:color w:val="000000"/>
                      <w:szCs w:val="24"/>
                    </w:rPr>
                    <w:t>22年</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color w:val="000000"/>
                      <w:kern w:val="0"/>
                      <w:szCs w:val="18"/>
                    </w:rPr>
                  </w:pPr>
                  <w:r w:rsidRPr="007B321E">
                    <w:rPr>
                      <w:rFonts w:ascii="HG丸ｺﾞｼｯｸM-PRO" w:eastAsia="HG丸ｺﾞｼｯｸM-PRO" w:hAnsi="HG丸ｺﾞｼｯｸM-PRO" w:cs="Meiryo UI" w:hint="eastAsia"/>
                      <w:color w:val="000000"/>
                      <w:kern w:val="0"/>
                      <w:szCs w:val="18"/>
                    </w:rPr>
                    <w:t>23.0％</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color w:val="000000"/>
                      <w:kern w:val="0"/>
                      <w:szCs w:val="18"/>
                    </w:rPr>
                  </w:pPr>
                  <w:r w:rsidRPr="007B321E">
                    <w:rPr>
                      <w:rFonts w:ascii="HG丸ｺﾞｼｯｸM-PRO" w:eastAsia="HG丸ｺﾞｼｯｸM-PRO" w:hAnsi="HG丸ｺﾞｼｯｸM-PRO" w:cs="Meiryo UI"/>
                      <w:color w:val="000000"/>
                      <w:kern w:val="0"/>
                      <w:szCs w:val="18"/>
                    </w:rPr>
                    <w:t>19.5％</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color w:val="000000"/>
                      <w:kern w:val="0"/>
                      <w:szCs w:val="18"/>
                    </w:rPr>
                  </w:pPr>
                  <w:r w:rsidRPr="007B321E">
                    <w:rPr>
                      <w:rFonts w:ascii="HG丸ｺﾞｼｯｸM-PRO" w:eastAsia="HG丸ｺﾞｼｯｸM-PRO" w:hAnsi="HG丸ｺﾞｼｯｸM-PRO" w:cs="Meiryo UI"/>
                      <w:color w:val="000000"/>
                      <w:kern w:val="0"/>
                      <w:szCs w:val="18"/>
                    </w:rPr>
                    <w:t>16.4％</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color w:val="000000"/>
                      <w:kern w:val="0"/>
                      <w:szCs w:val="18"/>
                    </w:rPr>
                  </w:pPr>
                  <w:r w:rsidRPr="007B321E">
                    <w:rPr>
                      <w:rFonts w:ascii="HG丸ｺﾞｼｯｸM-PRO" w:eastAsia="HG丸ｺﾞｼｯｸM-PRO" w:hAnsi="HG丸ｺﾞｼｯｸM-PRO" w:cs="Meiryo UI"/>
                      <w:color w:val="000000"/>
                      <w:kern w:val="0"/>
                      <w:szCs w:val="18"/>
                    </w:rPr>
                    <w:t>32.5％</w:t>
                  </w:r>
                </w:p>
              </w:tc>
              <w:tc>
                <w:tcPr>
                  <w:tcW w:w="1319"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color w:val="000000"/>
                      <w:kern w:val="0"/>
                      <w:szCs w:val="18"/>
                    </w:rPr>
                  </w:pPr>
                  <w:r w:rsidRPr="007B321E">
                    <w:rPr>
                      <w:rFonts w:ascii="HG丸ｺﾞｼｯｸM-PRO" w:eastAsia="HG丸ｺﾞｼｯｸM-PRO" w:hAnsi="HG丸ｺﾞｼｯｸM-PRO" w:cs="Meiryo UI"/>
                      <w:color w:val="000000"/>
                      <w:kern w:val="0"/>
                      <w:szCs w:val="18"/>
                    </w:rPr>
                    <w:t>33.0％</w:t>
                  </w:r>
                </w:p>
              </w:tc>
            </w:tr>
            <w:tr w:rsidR="007B321E" w:rsidRPr="007B321E" w:rsidTr="007B321E">
              <w:trPr>
                <w:trHeight w:val="261"/>
                <w:jc w:val="center"/>
              </w:trPr>
              <w:tc>
                <w:tcPr>
                  <w:tcW w:w="1380" w:type="dxa"/>
                  <w:tcBorders>
                    <w:top w:val="single" w:sz="4" w:space="0" w:color="auto"/>
                    <w:left w:val="single" w:sz="4" w:space="0" w:color="auto"/>
                    <w:bottom w:val="single" w:sz="4" w:space="0" w:color="auto"/>
                    <w:right w:val="single" w:sz="4" w:space="0" w:color="auto"/>
                  </w:tcBorders>
                </w:tcPr>
                <w:p w:rsidR="007B321E" w:rsidRPr="007B321E" w:rsidRDefault="007B321E" w:rsidP="007B321E">
                  <w:pPr>
                    <w:spacing w:line="280" w:lineRule="exact"/>
                    <w:jc w:val="center"/>
                    <w:rPr>
                      <w:rFonts w:ascii="ＭＳ ゴシック" w:eastAsia="ＭＳ ゴシック" w:hAnsi="ＭＳ ゴシック"/>
                      <w:color w:val="000000"/>
                      <w:szCs w:val="24"/>
                    </w:rPr>
                  </w:pPr>
                  <w:r w:rsidRPr="007B321E">
                    <w:rPr>
                      <w:rFonts w:ascii="ＭＳ ゴシック" w:eastAsia="ＭＳ ゴシック" w:hAnsi="ＭＳ ゴシック" w:hint="eastAsia"/>
                      <w:color w:val="000000"/>
                      <w:szCs w:val="24"/>
                    </w:rPr>
                    <w:t>平成</w:t>
                  </w:r>
                  <w:r w:rsidRPr="007B321E">
                    <w:rPr>
                      <w:rFonts w:ascii="ＭＳ ゴシック" w:eastAsia="ＭＳ ゴシック" w:hAnsi="ＭＳ ゴシック"/>
                      <w:color w:val="000000"/>
                      <w:szCs w:val="24"/>
                    </w:rPr>
                    <w:t>25年</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kern w:val="0"/>
                      <w:szCs w:val="18"/>
                    </w:rPr>
                    <w:t>30.2％</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kern w:val="0"/>
                      <w:szCs w:val="18"/>
                    </w:rPr>
                    <w:t>29.8％</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kern w:val="0"/>
                      <w:szCs w:val="18"/>
                    </w:rPr>
                    <w:t>32.3％</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kern w:val="0"/>
                      <w:szCs w:val="18"/>
                    </w:rPr>
                    <w:t>35.7％</w:t>
                  </w:r>
                </w:p>
              </w:tc>
              <w:tc>
                <w:tcPr>
                  <w:tcW w:w="1319"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kern w:val="0"/>
                      <w:szCs w:val="18"/>
                    </w:rPr>
                    <w:t>37.1％</w:t>
                  </w:r>
                </w:p>
              </w:tc>
            </w:tr>
            <w:tr w:rsidR="007B321E" w:rsidRPr="007B321E" w:rsidTr="007B321E">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7B321E" w:rsidRPr="007B321E" w:rsidRDefault="007B321E" w:rsidP="007B321E">
                  <w:pPr>
                    <w:spacing w:line="280" w:lineRule="exact"/>
                    <w:jc w:val="center"/>
                    <w:rPr>
                      <w:rFonts w:ascii="ＭＳ ゴシック" w:eastAsia="ＭＳ ゴシック" w:hAnsi="ＭＳ ゴシック"/>
                      <w:color w:val="000000"/>
                      <w:szCs w:val="24"/>
                    </w:rPr>
                  </w:pPr>
                  <w:r w:rsidRPr="007B321E">
                    <w:rPr>
                      <w:rFonts w:ascii="ＭＳ ゴシック" w:eastAsia="ＭＳ ゴシック" w:hAnsi="ＭＳ ゴシック" w:hint="eastAsia"/>
                      <w:color w:val="000000"/>
                      <w:szCs w:val="24"/>
                    </w:rPr>
                    <w:t>平成</w:t>
                  </w:r>
                  <w:r w:rsidRPr="007B321E">
                    <w:rPr>
                      <w:rFonts w:ascii="ＭＳ ゴシック" w:eastAsia="ＭＳ ゴシック" w:hAnsi="ＭＳ ゴシック"/>
                      <w:color w:val="000000"/>
                      <w:szCs w:val="24"/>
                    </w:rPr>
                    <w:t>28年</w:t>
                  </w:r>
                </w:p>
                <w:p w:rsidR="007B321E" w:rsidRPr="007B321E" w:rsidRDefault="007B321E" w:rsidP="007B321E">
                  <w:pPr>
                    <w:spacing w:line="280" w:lineRule="exact"/>
                    <w:jc w:val="center"/>
                    <w:rPr>
                      <w:rFonts w:ascii="ＭＳ ゴシック" w:eastAsia="ＭＳ ゴシック" w:hAnsi="ＭＳ ゴシック"/>
                      <w:color w:val="000000"/>
                      <w:szCs w:val="24"/>
                    </w:rPr>
                  </w:pPr>
                  <w:r w:rsidRPr="007B321E">
                    <w:rPr>
                      <w:rFonts w:ascii="ＭＳ ゴシック" w:eastAsia="ＭＳ ゴシック" w:hAnsi="ＭＳ ゴシック" w:hint="eastAsia"/>
                      <w:color w:val="000000"/>
                      <w:szCs w:val="24"/>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HG丸ｺﾞｼｯｸM-PRO" w:eastAsia="HG丸ｺﾞｼｯｸM-PRO" w:hAnsi="HG丸ｺﾞｼｯｸM-PRO"/>
                      <w:szCs w:val="24"/>
                    </w:rPr>
                  </w:pPr>
                  <w:r w:rsidRPr="007B321E">
                    <w:rPr>
                      <w:rFonts w:ascii="HG丸ｺﾞｼｯｸM-PRO" w:eastAsia="HG丸ｺﾞｼｯｸM-PRO" w:hAnsi="HG丸ｺﾞｼｯｸM-PRO"/>
                      <w:szCs w:val="24"/>
                    </w:rPr>
                    <w:t>33.7％</w:t>
                  </w:r>
                </w:p>
                <w:p w:rsidR="007B321E" w:rsidRPr="007B321E" w:rsidRDefault="007B321E" w:rsidP="007B321E">
                  <w:pPr>
                    <w:spacing w:line="280" w:lineRule="exact"/>
                    <w:jc w:val="center"/>
                    <w:rPr>
                      <w:rFonts w:ascii="HG丸ｺﾞｼｯｸM-PRO" w:eastAsia="HG丸ｺﾞｼｯｸM-PRO" w:hAnsi="HG丸ｺﾞｼｯｸM-PRO"/>
                      <w:szCs w:val="24"/>
                    </w:rPr>
                  </w:pPr>
                  <w:r w:rsidRPr="007B321E">
                    <w:rPr>
                      <w:rFonts w:ascii="HG丸ｺﾞｼｯｸM-PRO" w:eastAsia="HG丸ｺﾞｼｯｸM-PRO" w:hAnsi="HG丸ｺﾞｼｯｸM-PRO" w:hint="eastAsia"/>
                      <w:szCs w:val="24"/>
                    </w:rPr>
                    <w:t>（40.9％）</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HG丸ｺﾞｼｯｸM-PRO" w:eastAsia="HG丸ｺﾞｼｯｸM-PRO" w:hAnsi="HG丸ｺﾞｼｯｸM-PRO"/>
                      <w:szCs w:val="24"/>
                    </w:rPr>
                  </w:pPr>
                  <w:r w:rsidRPr="007B321E">
                    <w:rPr>
                      <w:rFonts w:ascii="HG丸ｺﾞｼｯｸM-PRO" w:eastAsia="HG丸ｺﾞｼｯｸM-PRO" w:hAnsi="HG丸ｺﾞｼｯｸM-PRO"/>
                      <w:szCs w:val="24"/>
                    </w:rPr>
                    <w:t>34.4％</w:t>
                  </w:r>
                </w:p>
                <w:p w:rsidR="007B321E" w:rsidRPr="007B321E" w:rsidRDefault="007B321E" w:rsidP="007B321E">
                  <w:pPr>
                    <w:spacing w:line="280" w:lineRule="exact"/>
                    <w:jc w:val="center"/>
                    <w:rPr>
                      <w:rFonts w:ascii="HG丸ｺﾞｼｯｸM-PRO" w:eastAsia="HG丸ｺﾞｼｯｸM-PRO" w:hAnsi="HG丸ｺﾞｼｯｸM-PRO"/>
                      <w:szCs w:val="24"/>
                    </w:rPr>
                  </w:pPr>
                  <w:r w:rsidRPr="007B321E">
                    <w:rPr>
                      <w:rFonts w:ascii="HG丸ｺﾞｼｯｸM-PRO" w:eastAsia="HG丸ｺﾞｼｯｸM-PRO" w:hAnsi="HG丸ｺﾞｼｯｸM-PRO" w:hint="eastAsia"/>
                      <w:szCs w:val="24"/>
                    </w:rPr>
                    <w:t>（41.4％）</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HG丸ｺﾞｼｯｸM-PRO" w:eastAsia="HG丸ｺﾞｼｯｸM-PRO" w:hAnsi="HG丸ｺﾞｼｯｸM-PRO"/>
                      <w:szCs w:val="24"/>
                    </w:rPr>
                  </w:pPr>
                  <w:r w:rsidRPr="007B321E">
                    <w:rPr>
                      <w:rFonts w:ascii="HG丸ｺﾞｼｯｸM-PRO" w:eastAsia="HG丸ｺﾞｼｯｸM-PRO" w:hAnsi="HG丸ｺﾞｼｯｸM-PRO"/>
                      <w:szCs w:val="24"/>
                    </w:rPr>
                    <w:t>36.3％</w:t>
                  </w:r>
                </w:p>
                <w:p w:rsidR="007B321E" w:rsidRPr="007B321E" w:rsidRDefault="007B321E" w:rsidP="007B321E">
                  <w:pPr>
                    <w:spacing w:line="280" w:lineRule="exact"/>
                    <w:jc w:val="center"/>
                    <w:rPr>
                      <w:rFonts w:ascii="HG丸ｺﾞｼｯｸM-PRO" w:eastAsia="HG丸ｺﾞｼｯｸM-PRO" w:hAnsi="HG丸ｺﾞｼｯｸM-PRO"/>
                      <w:szCs w:val="24"/>
                    </w:rPr>
                  </w:pPr>
                  <w:r w:rsidRPr="007B321E">
                    <w:rPr>
                      <w:rFonts w:ascii="HG丸ｺﾞｼｯｸM-PRO" w:eastAsia="HG丸ｺﾞｼｯｸM-PRO" w:hAnsi="HG丸ｺﾞｼｯｸM-PRO" w:hint="eastAsia"/>
                      <w:szCs w:val="24"/>
                    </w:rPr>
                    <w:t>（46.2％）</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HG丸ｺﾞｼｯｸM-PRO" w:eastAsia="HG丸ｺﾞｼｯｸM-PRO" w:hAnsi="HG丸ｺﾞｼｯｸM-PRO"/>
                      <w:szCs w:val="24"/>
                    </w:rPr>
                  </w:pPr>
                  <w:r w:rsidRPr="007B321E">
                    <w:rPr>
                      <w:rFonts w:ascii="HG丸ｺﾞｼｯｸM-PRO" w:eastAsia="HG丸ｺﾞｼｯｸM-PRO" w:hAnsi="HG丸ｺﾞｼｯｸM-PRO"/>
                      <w:szCs w:val="24"/>
                    </w:rPr>
                    <w:t>39.0％</w:t>
                  </w:r>
                </w:p>
                <w:p w:rsidR="007B321E" w:rsidRPr="007B321E" w:rsidRDefault="007B321E" w:rsidP="007B321E">
                  <w:pPr>
                    <w:spacing w:line="280" w:lineRule="exact"/>
                    <w:jc w:val="center"/>
                    <w:rPr>
                      <w:rFonts w:ascii="HG丸ｺﾞｼｯｸM-PRO" w:eastAsia="HG丸ｺﾞｼｯｸM-PRO" w:hAnsi="HG丸ｺﾞｼｯｸM-PRO"/>
                      <w:szCs w:val="24"/>
                    </w:rPr>
                  </w:pPr>
                  <w:r w:rsidRPr="007B321E">
                    <w:rPr>
                      <w:rFonts w:ascii="HG丸ｺﾞｼｯｸM-PRO" w:eastAsia="HG丸ｺﾞｼｯｸM-PRO" w:hAnsi="HG丸ｺﾞｼｯｸM-PRO" w:hint="eastAsia"/>
                      <w:szCs w:val="24"/>
                    </w:rPr>
                    <w:t>（44.9％）</w:t>
                  </w:r>
                </w:p>
              </w:tc>
              <w:tc>
                <w:tcPr>
                  <w:tcW w:w="1319"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HG丸ｺﾞｼｯｸM-PRO" w:eastAsia="HG丸ｺﾞｼｯｸM-PRO" w:hAnsi="HG丸ｺﾞｼｯｸM-PRO"/>
                      <w:szCs w:val="24"/>
                    </w:rPr>
                  </w:pPr>
                  <w:r w:rsidRPr="007B321E">
                    <w:rPr>
                      <w:rFonts w:ascii="HG丸ｺﾞｼｯｸM-PRO" w:eastAsia="HG丸ｺﾞｼｯｸM-PRO" w:hAnsi="HG丸ｺﾞｼｯｸM-PRO"/>
                      <w:szCs w:val="24"/>
                    </w:rPr>
                    <w:t>38.6％</w:t>
                  </w:r>
                </w:p>
                <w:p w:rsidR="007B321E" w:rsidRPr="007B321E" w:rsidRDefault="007B321E" w:rsidP="007B321E">
                  <w:pPr>
                    <w:spacing w:line="280" w:lineRule="exact"/>
                    <w:jc w:val="center"/>
                    <w:rPr>
                      <w:rFonts w:ascii="HG丸ｺﾞｼｯｸM-PRO" w:eastAsia="HG丸ｺﾞｼｯｸM-PRO" w:hAnsi="HG丸ｺﾞｼｯｸM-PRO"/>
                      <w:szCs w:val="24"/>
                    </w:rPr>
                  </w:pPr>
                  <w:r w:rsidRPr="007B321E">
                    <w:rPr>
                      <w:rFonts w:ascii="HG丸ｺﾞｼｯｸM-PRO" w:eastAsia="HG丸ｺﾞｼｯｸM-PRO" w:hAnsi="HG丸ｺﾞｼｯｸM-PRO" w:hint="eastAsia"/>
                      <w:szCs w:val="24"/>
                    </w:rPr>
                    <w:t>（42.3％）</w:t>
                  </w:r>
                </w:p>
              </w:tc>
            </w:tr>
            <w:tr w:rsidR="007B321E" w:rsidRPr="007B321E" w:rsidTr="007B321E">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7B321E" w:rsidRPr="007B321E" w:rsidRDefault="007B321E" w:rsidP="007B321E">
                  <w:pPr>
                    <w:spacing w:line="280" w:lineRule="exact"/>
                    <w:jc w:val="center"/>
                    <w:rPr>
                      <w:rFonts w:ascii="ＭＳ ゴシック" w:eastAsia="ＭＳ ゴシック" w:hAnsi="ＭＳ ゴシック"/>
                      <w:color w:val="000000"/>
                      <w:szCs w:val="24"/>
                    </w:rPr>
                  </w:pPr>
                  <w:r w:rsidRPr="007B321E">
                    <w:rPr>
                      <w:rFonts w:ascii="ＭＳ ゴシック" w:eastAsia="ＭＳ ゴシック" w:hAnsi="ＭＳ ゴシック" w:hint="eastAsia"/>
                      <w:color w:val="000000"/>
                      <w:szCs w:val="24"/>
                    </w:rPr>
                    <w:t>目標値</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HG丸ｺﾞｼｯｸM-PRO" w:eastAsia="HG丸ｺﾞｼｯｸM-PRO" w:hAnsi="HG丸ｺﾞｼｯｸM-PRO"/>
                      <w:color w:val="000000"/>
                      <w:szCs w:val="24"/>
                    </w:rPr>
                  </w:pPr>
                  <w:r w:rsidRPr="007B321E">
                    <w:rPr>
                      <w:rFonts w:ascii="HG丸ｺﾞｼｯｸM-PRO" w:eastAsia="HG丸ｺﾞｼｯｸM-PRO" w:hAnsi="HG丸ｺﾞｼｯｸM-PRO"/>
                      <w:color w:val="000000"/>
                      <w:szCs w:val="24"/>
                    </w:rPr>
                    <w:t>40％</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HG丸ｺﾞｼｯｸM-PRO" w:eastAsia="HG丸ｺﾞｼｯｸM-PRO" w:hAnsi="HG丸ｺﾞｼｯｸM-PRO"/>
                      <w:color w:val="000000"/>
                      <w:szCs w:val="24"/>
                    </w:rPr>
                  </w:pPr>
                  <w:r w:rsidRPr="007B321E">
                    <w:rPr>
                      <w:rFonts w:ascii="HG丸ｺﾞｼｯｸM-PRO" w:eastAsia="HG丸ｺﾞｼｯｸM-PRO" w:hAnsi="HG丸ｺﾞｼｯｸM-PRO"/>
                      <w:color w:val="000000"/>
                      <w:szCs w:val="24"/>
                    </w:rPr>
                    <w:t>30％</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HG丸ｺﾞｼｯｸM-PRO" w:eastAsia="HG丸ｺﾞｼｯｸM-PRO" w:hAnsi="HG丸ｺﾞｼｯｸM-PRO"/>
                      <w:color w:val="000000"/>
                      <w:szCs w:val="24"/>
                    </w:rPr>
                  </w:pPr>
                  <w:r w:rsidRPr="007B321E">
                    <w:rPr>
                      <w:rFonts w:ascii="HG丸ｺﾞｼｯｸM-PRO" w:eastAsia="HG丸ｺﾞｼｯｸM-PRO" w:hAnsi="HG丸ｺﾞｼｯｸM-PRO"/>
                      <w:color w:val="000000"/>
                      <w:szCs w:val="24"/>
                    </w:rPr>
                    <w:t>35％</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HG丸ｺﾞｼｯｸM-PRO" w:eastAsia="HG丸ｺﾞｼｯｸM-PRO" w:hAnsi="HG丸ｺﾞｼｯｸM-PRO"/>
                      <w:color w:val="000000"/>
                      <w:szCs w:val="24"/>
                    </w:rPr>
                  </w:pPr>
                  <w:r w:rsidRPr="007B321E">
                    <w:rPr>
                      <w:rFonts w:ascii="HG丸ｺﾞｼｯｸM-PRO" w:eastAsia="HG丸ｺﾞｼｯｸM-PRO" w:hAnsi="HG丸ｺﾞｼｯｸM-PRO"/>
                      <w:color w:val="000000"/>
                      <w:szCs w:val="24"/>
                    </w:rPr>
                    <w:t>40％</w:t>
                  </w:r>
                </w:p>
              </w:tc>
              <w:tc>
                <w:tcPr>
                  <w:tcW w:w="1319"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HG丸ｺﾞｼｯｸM-PRO" w:eastAsia="HG丸ｺﾞｼｯｸM-PRO" w:hAnsi="HG丸ｺﾞｼｯｸM-PRO"/>
                      <w:color w:val="000000"/>
                      <w:szCs w:val="24"/>
                    </w:rPr>
                  </w:pPr>
                  <w:r w:rsidRPr="007B321E">
                    <w:rPr>
                      <w:rFonts w:ascii="HG丸ｺﾞｼｯｸM-PRO" w:eastAsia="HG丸ｺﾞｼｯｸM-PRO" w:hAnsi="HG丸ｺﾞｼｯｸM-PRO"/>
                      <w:color w:val="000000"/>
                      <w:szCs w:val="24"/>
                    </w:rPr>
                    <w:t>35％</w:t>
                  </w:r>
                </w:p>
              </w:tc>
            </w:tr>
          </w:tbl>
          <w:p w:rsidR="007B321E" w:rsidRPr="007B321E" w:rsidRDefault="007B321E" w:rsidP="007B321E">
            <w:pPr>
              <w:ind w:right="191"/>
              <w:jc w:val="right"/>
              <w:rPr>
                <w:rFonts w:asciiTheme="minorEastAsia" w:hAnsiTheme="minorEastAsia"/>
                <w:sz w:val="18"/>
                <w:szCs w:val="24"/>
              </w:rPr>
            </w:pPr>
            <w:r w:rsidRPr="007B321E">
              <w:rPr>
                <w:rFonts w:asciiTheme="minorEastAsia" w:hAnsiTheme="minorEastAsia" w:hint="eastAsia"/>
                <w:sz w:val="18"/>
                <w:szCs w:val="24"/>
              </w:rPr>
              <w:t>出典：国民生活基礎調査</w:t>
            </w:r>
            <w:r w:rsidRPr="007B321E">
              <w:rPr>
                <w:rFonts w:asciiTheme="minorEastAsia" w:hAnsiTheme="minorEastAsia"/>
                <w:sz w:val="18"/>
                <w:szCs w:val="24"/>
              </w:rPr>
              <w:t xml:space="preserve"> </w:t>
            </w:r>
          </w:p>
          <w:p w:rsidR="007B321E" w:rsidRPr="007B321E" w:rsidRDefault="007B321E" w:rsidP="007B321E">
            <w:pPr>
              <w:jc w:val="center"/>
              <w:rPr>
                <w:rFonts w:ascii="HG丸ｺﾞｼｯｸM-PRO" w:eastAsia="HG丸ｺﾞｼｯｸM-PRO" w:hAnsi="HG丸ｺﾞｼｯｸM-PRO"/>
                <w:b/>
                <w:sz w:val="18"/>
                <w:szCs w:val="18"/>
              </w:rPr>
            </w:pPr>
            <w:r w:rsidRPr="007B321E">
              <w:rPr>
                <w:rFonts w:ascii="HG丸ｺﾞｼｯｸM-PRO" w:eastAsia="HG丸ｺﾞｼｯｸM-PRO" w:hAnsi="HG丸ｺﾞｼｯｸM-PRO" w:hint="eastAsia"/>
                <w:b/>
                <w:sz w:val="18"/>
                <w:szCs w:val="18"/>
              </w:rPr>
              <w:t>図表●　精密検査受診率</w:t>
            </w: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264"/>
              <w:gridCol w:w="1264"/>
              <w:gridCol w:w="1264"/>
              <w:gridCol w:w="1264"/>
              <w:gridCol w:w="1376"/>
            </w:tblGrid>
            <w:tr w:rsidR="007B321E" w:rsidRPr="007B321E" w:rsidTr="007B321E">
              <w:trPr>
                <w:jc w:val="center"/>
              </w:trPr>
              <w:tc>
                <w:tcPr>
                  <w:tcW w:w="1330" w:type="dxa"/>
                  <w:tcBorders>
                    <w:top w:val="single" w:sz="4" w:space="0" w:color="auto"/>
                    <w:left w:val="single" w:sz="4" w:space="0" w:color="auto"/>
                    <w:bottom w:val="single" w:sz="4" w:space="0" w:color="auto"/>
                    <w:right w:val="single" w:sz="4" w:space="0" w:color="auto"/>
                  </w:tcBorders>
                </w:tcPr>
                <w:p w:rsidR="007B321E" w:rsidRPr="007B321E" w:rsidRDefault="007B321E" w:rsidP="007B321E">
                  <w:pPr>
                    <w:spacing w:line="280" w:lineRule="exact"/>
                    <w:jc w:val="center"/>
                    <w:rPr>
                      <w:rFonts w:ascii="HG丸ｺﾞｼｯｸM-PRO" w:eastAsia="HG丸ｺﾞｼｯｸM-PRO" w:hAnsi="HG丸ｺﾞｼｯｸM-PRO" w:cs="HG丸ｺﾞｼｯｸM-PRO"/>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ind w:leftChars="-53" w:left="17" w:hangingChars="61" w:hanging="128"/>
                    <w:jc w:val="center"/>
                    <w:rPr>
                      <w:rFonts w:asciiTheme="majorEastAsia" w:eastAsiaTheme="majorEastAsia" w:hAnsiTheme="majorEastAsia"/>
                      <w:szCs w:val="24"/>
                    </w:rPr>
                  </w:pPr>
                  <w:r w:rsidRPr="007B321E">
                    <w:rPr>
                      <w:rFonts w:asciiTheme="majorEastAsia" w:eastAsiaTheme="majorEastAsia" w:hAnsiTheme="majorEastAsia" w:cs="HG丸ｺﾞｼｯｸM-PRO" w:hint="eastAsia"/>
                      <w:szCs w:val="24"/>
                    </w:rPr>
                    <w:t>胃がん</w:t>
                  </w:r>
                </w:p>
                <w:p w:rsidR="007B321E" w:rsidRPr="007B321E" w:rsidRDefault="007B321E" w:rsidP="007B321E">
                  <w:pPr>
                    <w:spacing w:line="280" w:lineRule="exact"/>
                    <w:ind w:leftChars="-53" w:left="17" w:hangingChars="61" w:hanging="128"/>
                    <w:jc w:val="center"/>
                    <w:rPr>
                      <w:rFonts w:asciiTheme="majorEastAsia" w:eastAsiaTheme="majorEastAsia" w:hAnsiTheme="majorEastAsia"/>
                      <w:szCs w:val="24"/>
                    </w:rPr>
                  </w:pPr>
                  <w:r w:rsidRPr="007B321E">
                    <w:rPr>
                      <w:rFonts w:asciiTheme="majorEastAsia" w:eastAsiaTheme="majorEastAsia" w:hAnsiTheme="majorEastAsia" w:cs="HG丸ｺﾞｼｯｸM-PRO" w:hint="eastAsia"/>
                      <w:szCs w:val="24"/>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hint="eastAsia"/>
                      <w:szCs w:val="24"/>
                    </w:rPr>
                    <w:t>大腸がん</w:t>
                  </w:r>
                </w:p>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hint="eastAsia"/>
                      <w:szCs w:val="24"/>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cs="HG丸ｺﾞｼｯｸM-PRO" w:hint="eastAsia"/>
                      <w:szCs w:val="24"/>
                    </w:rPr>
                    <w:t>肺がん</w:t>
                  </w:r>
                </w:p>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cs="HG丸ｺﾞｼｯｸM-PRO" w:hint="eastAsia"/>
                      <w:szCs w:val="24"/>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cs="HG丸ｺﾞｼｯｸM-PRO" w:hint="eastAsia"/>
                      <w:szCs w:val="24"/>
                    </w:rPr>
                    <w:t>乳がん</w:t>
                  </w:r>
                </w:p>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cs="HG丸ｺﾞｼｯｸM-PRO" w:hint="eastAsia"/>
                      <w:szCs w:val="24"/>
                    </w:rPr>
                    <w:t>検診</w:t>
                  </w:r>
                </w:p>
              </w:tc>
              <w:tc>
                <w:tcPr>
                  <w:tcW w:w="1376"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Theme="majorEastAsia" w:eastAsiaTheme="majorEastAsia" w:hAnsiTheme="majorEastAsia"/>
                      <w:kern w:val="0"/>
                      <w:szCs w:val="24"/>
                    </w:rPr>
                  </w:pPr>
                  <w:r w:rsidRPr="007B321E">
                    <w:rPr>
                      <w:rFonts w:asciiTheme="majorEastAsia" w:eastAsiaTheme="majorEastAsia" w:hAnsiTheme="majorEastAsia" w:cs="HG丸ｺﾞｼｯｸM-PRO" w:hint="eastAsia"/>
                      <w:kern w:val="0"/>
                      <w:szCs w:val="24"/>
                    </w:rPr>
                    <w:t>子宮頸がん</w:t>
                  </w:r>
                </w:p>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cs="HG丸ｺﾞｼｯｸM-PRO" w:hint="eastAsia"/>
                      <w:kern w:val="0"/>
                      <w:szCs w:val="24"/>
                    </w:rPr>
                    <w:t>検診</w:t>
                  </w:r>
                </w:p>
              </w:tc>
            </w:tr>
            <w:tr w:rsidR="007B321E" w:rsidRPr="007B321E" w:rsidTr="007B321E">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hint="eastAsia"/>
                      <w:szCs w:val="24"/>
                    </w:rPr>
                    <w:t>平成</w:t>
                  </w:r>
                  <w:r w:rsidRPr="007B321E">
                    <w:rPr>
                      <w:rFonts w:asciiTheme="majorEastAsia" w:eastAsiaTheme="majorEastAsia" w:hAnsiTheme="majorEastAsia"/>
                      <w:szCs w:val="24"/>
                    </w:rPr>
                    <w:t>22年</w:t>
                  </w:r>
                  <w:r w:rsidRPr="007B321E">
                    <w:rPr>
                      <w:rFonts w:asciiTheme="majorEastAsia" w:eastAsiaTheme="majorEastAsia" w:hAnsiTheme="majorEastAsia" w:hint="eastAsia"/>
                      <w:szCs w:val="24"/>
                    </w:rPr>
                    <w:t>度</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83.8％</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63.5％</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81.8％</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92.7％</w:t>
                  </w:r>
                </w:p>
              </w:tc>
              <w:tc>
                <w:tcPr>
                  <w:tcW w:w="1376"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80.7％</w:t>
                  </w:r>
                </w:p>
              </w:tc>
            </w:tr>
            <w:tr w:rsidR="007B321E" w:rsidRPr="007B321E" w:rsidTr="007B321E">
              <w:trPr>
                <w:trHeight w:val="261"/>
                <w:jc w:val="center"/>
              </w:trPr>
              <w:tc>
                <w:tcPr>
                  <w:tcW w:w="1330" w:type="dxa"/>
                  <w:tcBorders>
                    <w:top w:val="single" w:sz="4" w:space="0" w:color="auto"/>
                    <w:left w:val="single" w:sz="4" w:space="0" w:color="auto"/>
                    <w:bottom w:val="single" w:sz="4" w:space="0" w:color="auto"/>
                    <w:right w:val="single" w:sz="4" w:space="0" w:color="auto"/>
                  </w:tcBorders>
                </w:tcPr>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hint="eastAsia"/>
                      <w:szCs w:val="24"/>
                    </w:rPr>
                    <w:t>平成</w:t>
                  </w:r>
                  <w:r w:rsidRPr="007B321E">
                    <w:rPr>
                      <w:rFonts w:asciiTheme="majorEastAsia" w:eastAsiaTheme="majorEastAsia" w:hAnsiTheme="majorEastAsia"/>
                      <w:szCs w:val="24"/>
                    </w:rPr>
                    <w:t>25年</w:t>
                  </w:r>
                  <w:r w:rsidRPr="007B321E">
                    <w:rPr>
                      <w:rFonts w:asciiTheme="majorEastAsia" w:eastAsiaTheme="majorEastAsia" w:hAnsiTheme="majorEastAsia" w:hint="eastAsia"/>
                      <w:szCs w:val="24"/>
                    </w:rPr>
                    <w:t>度</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83.9％</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68.8％</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85.2％</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91.6％</w:t>
                  </w:r>
                </w:p>
              </w:tc>
              <w:tc>
                <w:tcPr>
                  <w:tcW w:w="1376"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77.6％</w:t>
                  </w:r>
                </w:p>
              </w:tc>
            </w:tr>
            <w:tr w:rsidR="007B321E" w:rsidRPr="007B321E" w:rsidTr="007B321E">
              <w:trPr>
                <w:trHeight w:val="261"/>
                <w:jc w:val="center"/>
              </w:trPr>
              <w:tc>
                <w:tcPr>
                  <w:tcW w:w="1330" w:type="dxa"/>
                  <w:tcBorders>
                    <w:top w:val="single" w:sz="4" w:space="0" w:color="auto"/>
                    <w:left w:val="single" w:sz="4" w:space="0" w:color="auto"/>
                    <w:bottom w:val="single" w:sz="4" w:space="0" w:color="auto"/>
                    <w:right w:val="single" w:sz="4" w:space="0" w:color="auto"/>
                  </w:tcBorders>
                </w:tcPr>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hint="eastAsia"/>
                      <w:szCs w:val="24"/>
                    </w:rPr>
                    <w:t>平成26年度</w:t>
                  </w:r>
                </w:p>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hint="eastAsia"/>
                      <w:szCs w:val="24"/>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85.7％</w:t>
                  </w:r>
                </w:p>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(79.5%)</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70.2％</w:t>
                  </w:r>
                </w:p>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(66.9%)</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87.9％</w:t>
                  </w:r>
                </w:p>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(79.8%)</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93.4%</w:t>
                  </w:r>
                </w:p>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(85.1%)</w:t>
                  </w:r>
                </w:p>
              </w:tc>
              <w:tc>
                <w:tcPr>
                  <w:tcW w:w="1376"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82.4％</w:t>
                  </w:r>
                </w:p>
                <w:p w:rsidR="007B321E" w:rsidRPr="007B321E" w:rsidRDefault="007B321E" w:rsidP="007B321E">
                  <w:pPr>
                    <w:adjustRightInd w:val="0"/>
                    <w:spacing w:line="280" w:lineRule="exact"/>
                    <w:jc w:val="center"/>
                    <w:textAlignment w:val="baseline"/>
                    <w:rPr>
                      <w:rFonts w:ascii="HG丸ｺﾞｼｯｸM-PRO" w:eastAsia="HG丸ｺﾞｼｯｸM-PRO" w:hAnsi="HG丸ｺﾞｼｯｸM-PRO" w:cs="Meiryo UI"/>
                      <w:kern w:val="0"/>
                      <w:szCs w:val="18"/>
                    </w:rPr>
                  </w:pPr>
                  <w:r w:rsidRPr="007B321E">
                    <w:rPr>
                      <w:rFonts w:ascii="HG丸ｺﾞｼｯｸM-PRO" w:eastAsia="HG丸ｺﾞｼｯｸM-PRO" w:hAnsi="HG丸ｺﾞｼｯｸM-PRO" w:cs="Meiryo UI" w:hint="eastAsia"/>
                      <w:kern w:val="0"/>
                      <w:szCs w:val="18"/>
                    </w:rPr>
                    <w:t>(72.4%)</w:t>
                  </w:r>
                </w:p>
              </w:tc>
            </w:tr>
            <w:tr w:rsidR="007B321E" w:rsidRPr="007B321E" w:rsidTr="007B321E">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7B321E" w:rsidRPr="007B321E" w:rsidRDefault="007B321E" w:rsidP="007B321E">
                  <w:pPr>
                    <w:spacing w:line="280" w:lineRule="exact"/>
                    <w:jc w:val="center"/>
                    <w:rPr>
                      <w:rFonts w:asciiTheme="majorEastAsia" w:eastAsiaTheme="majorEastAsia" w:hAnsiTheme="majorEastAsia"/>
                      <w:szCs w:val="24"/>
                    </w:rPr>
                  </w:pPr>
                  <w:r w:rsidRPr="007B321E">
                    <w:rPr>
                      <w:rFonts w:asciiTheme="majorEastAsia" w:eastAsiaTheme="majorEastAsia" w:hAnsiTheme="majorEastAsia" w:hint="eastAsia"/>
                      <w:szCs w:val="24"/>
                    </w:rPr>
                    <w:t>許容値</w:t>
                  </w:r>
                  <w:r w:rsidRPr="007B321E">
                    <w:rPr>
                      <w:rFonts w:asciiTheme="majorEastAsia" w:eastAsiaTheme="majorEastAsia" w:hAnsiTheme="majorEastAsia" w:hint="eastAsia"/>
                      <w:sz w:val="18"/>
                      <w:szCs w:val="24"/>
                    </w:rPr>
                    <w:t>（注●）</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HG丸ｺﾞｼｯｸM-PRO" w:eastAsia="HG丸ｺﾞｼｯｸM-PRO" w:hAnsi="HG丸ｺﾞｼｯｸM-PRO"/>
                      <w:szCs w:val="24"/>
                    </w:rPr>
                  </w:pPr>
                  <w:r w:rsidRPr="007B321E">
                    <w:rPr>
                      <w:rFonts w:ascii="HG丸ｺﾞｼｯｸM-PRO" w:eastAsia="HG丸ｺﾞｼｯｸM-PRO" w:hAnsi="HG丸ｺﾞｼｯｸM-PRO" w:hint="eastAsia"/>
                      <w:szCs w:val="24"/>
                    </w:rPr>
                    <w:t>70％</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HG丸ｺﾞｼｯｸM-PRO" w:eastAsia="HG丸ｺﾞｼｯｸM-PRO" w:hAnsi="HG丸ｺﾞｼｯｸM-PRO"/>
                      <w:szCs w:val="24"/>
                    </w:rPr>
                  </w:pPr>
                  <w:r w:rsidRPr="007B321E">
                    <w:rPr>
                      <w:rFonts w:ascii="HG丸ｺﾞｼｯｸM-PRO" w:eastAsia="HG丸ｺﾞｼｯｸM-PRO" w:hAnsi="HG丸ｺﾞｼｯｸM-PRO" w:hint="eastAsia"/>
                      <w:szCs w:val="24"/>
                    </w:rPr>
                    <w:t>70％</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HG丸ｺﾞｼｯｸM-PRO" w:eastAsia="HG丸ｺﾞｼｯｸM-PRO" w:hAnsi="HG丸ｺﾞｼｯｸM-PRO"/>
                      <w:szCs w:val="24"/>
                    </w:rPr>
                  </w:pPr>
                  <w:r w:rsidRPr="007B321E">
                    <w:rPr>
                      <w:rFonts w:ascii="HG丸ｺﾞｼｯｸM-PRO" w:eastAsia="HG丸ｺﾞｼｯｸM-PRO" w:hAnsi="HG丸ｺﾞｼｯｸM-PRO" w:hint="eastAsia"/>
                      <w:szCs w:val="24"/>
                    </w:rPr>
                    <w:t>70％</w:t>
                  </w:r>
                </w:p>
              </w:tc>
              <w:tc>
                <w:tcPr>
                  <w:tcW w:w="1264"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HG丸ｺﾞｼｯｸM-PRO" w:eastAsia="HG丸ｺﾞｼｯｸM-PRO" w:hAnsi="HG丸ｺﾞｼｯｸM-PRO"/>
                      <w:szCs w:val="24"/>
                    </w:rPr>
                  </w:pPr>
                  <w:r w:rsidRPr="007B321E">
                    <w:rPr>
                      <w:rFonts w:ascii="HG丸ｺﾞｼｯｸM-PRO" w:eastAsia="HG丸ｺﾞｼｯｸM-PRO" w:hAnsi="HG丸ｺﾞｼｯｸM-PRO" w:hint="eastAsia"/>
                      <w:szCs w:val="24"/>
                    </w:rPr>
                    <w:t>80％</w:t>
                  </w:r>
                </w:p>
              </w:tc>
              <w:tc>
                <w:tcPr>
                  <w:tcW w:w="1376" w:type="dxa"/>
                  <w:tcBorders>
                    <w:top w:val="single" w:sz="4" w:space="0" w:color="auto"/>
                    <w:left w:val="single" w:sz="4" w:space="0" w:color="auto"/>
                    <w:bottom w:val="single" w:sz="4" w:space="0" w:color="auto"/>
                    <w:right w:val="single" w:sz="4" w:space="0" w:color="auto"/>
                  </w:tcBorders>
                  <w:vAlign w:val="center"/>
                </w:tcPr>
                <w:p w:rsidR="007B321E" w:rsidRPr="007B321E" w:rsidRDefault="007B321E" w:rsidP="007B321E">
                  <w:pPr>
                    <w:spacing w:line="280" w:lineRule="exact"/>
                    <w:jc w:val="center"/>
                    <w:rPr>
                      <w:rFonts w:ascii="HG丸ｺﾞｼｯｸM-PRO" w:eastAsia="HG丸ｺﾞｼｯｸM-PRO" w:hAnsi="HG丸ｺﾞｼｯｸM-PRO"/>
                      <w:szCs w:val="24"/>
                    </w:rPr>
                  </w:pPr>
                  <w:r w:rsidRPr="007B321E">
                    <w:rPr>
                      <w:rFonts w:ascii="HG丸ｺﾞｼｯｸM-PRO" w:eastAsia="HG丸ｺﾞｼｯｸM-PRO" w:hAnsi="HG丸ｺﾞｼｯｸM-PRO" w:hint="eastAsia"/>
                      <w:szCs w:val="24"/>
                    </w:rPr>
                    <w:t>70％</w:t>
                  </w:r>
                </w:p>
              </w:tc>
            </w:tr>
          </w:tbl>
          <w:p w:rsidR="007B321E" w:rsidRPr="007B321E" w:rsidRDefault="007B321E" w:rsidP="007B321E">
            <w:pPr>
              <w:ind w:right="191"/>
              <w:jc w:val="right"/>
              <w:rPr>
                <w:rFonts w:asciiTheme="minorEastAsia" w:hAnsiTheme="minorEastAsia"/>
                <w:sz w:val="18"/>
                <w:szCs w:val="24"/>
              </w:rPr>
            </w:pPr>
            <w:r w:rsidRPr="007B321E">
              <w:rPr>
                <w:rFonts w:asciiTheme="minorEastAsia" w:hAnsiTheme="minorEastAsia" w:hint="eastAsia"/>
                <w:sz w:val="18"/>
                <w:szCs w:val="24"/>
              </w:rPr>
              <w:t>出典：地域保健・健康増進報告</w:t>
            </w:r>
          </w:p>
          <w:p w:rsidR="00630744" w:rsidRPr="007B321E" w:rsidRDefault="007B321E" w:rsidP="007B321E">
            <w:pPr>
              <w:ind w:right="191"/>
              <w:jc w:val="right"/>
              <w:rPr>
                <w:rFonts w:asciiTheme="minorEastAsia" w:hAnsiTheme="minorEastAsia"/>
                <w:sz w:val="18"/>
                <w:szCs w:val="24"/>
              </w:rPr>
            </w:pPr>
            <w:r w:rsidRPr="007B321E">
              <w:rPr>
                <w:rFonts w:asciiTheme="minorEastAsia" w:hAnsiTheme="minorEastAsia" w:hint="eastAsia"/>
                <w:sz w:val="18"/>
                <w:szCs w:val="24"/>
              </w:rPr>
              <w:t>※平成</w:t>
            </w:r>
            <w:r w:rsidRPr="007B321E">
              <w:rPr>
                <w:rFonts w:asciiTheme="minorEastAsia" w:hAnsiTheme="minorEastAsia"/>
                <w:sz w:val="18"/>
                <w:szCs w:val="24"/>
              </w:rPr>
              <w:t>2</w:t>
            </w:r>
            <w:r w:rsidRPr="007B321E">
              <w:rPr>
                <w:rFonts w:asciiTheme="minorEastAsia" w:hAnsiTheme="minorEastAsia" w:hint="eastAsia"/>
                <w:sz w:val="18"/>
                <w:szCs w:val="24"/>
              </w:rPr>
              <w:t>6</w:t>
            </w:r>
            <w:r w:rsidRPr="007B321E">
              <w:rPr>
                <w:rFonts w:asciiTheme="minorEastAsia" w:hAnsiTheme="minorEastAsia"/>
                <w:sz w:val="18"/>
                <w:szCs w:val="24"/>
              </w:rPr>
              <w:t>年</w:t>
            </w:r>
            <w:r w:rsidRPr="007B321E">
              <w:rPr>
                <w:rFonts w:asciiTheme="minorEastAsia" w:hAnsiTheme="minorEastAsia" w:hint="eastAsia"/>
                <w:sz w:val="18"/>
                <w:szCs w:val="24"/>
              </w:rPr>
              <w:t>度</w:t>
            </w:r>
            <w:r w:rsidRPr="007B321E">
              <w:rPr>
                <w:rFonts w:asciiTheme="minorEastAsia" w:hAnsiTheme="minorEastAsia"/>
                <w:sz w:val="18"/>
                <w:szCs w:val="24"/>
              </w:rPr>
              <w:t>の数値は速報値</w:t>
            </w:r>
          </w:p>
        </w:tc>
        <w:tc>
          <w:tcPr>
            <w:tcW w:w="10926" w:type="dxa"/>
          </w:tcPr>
          <w:p w:rsidR="00455A63" w:rsidRPr="00455A63" w:rsidRDefault="00455A63" w:rsidP="00455A63">
            <w:pPr>
              <w:keepNext/>
              <w:adjustRightInd w:val="0"/>
              <w:ind w:firstLineChars="50" w:firstLine="120"/>
              <w:textAlignment w:val="baseline"/>
              <w:outlineLvl w:val="3"/>
              <w:rPr>
                <w:rFonts w:ascii="ＭＳ ゴシック" w:eastAsia="ＭＳ ゴシック" w:hAnsi="ＭＳ ゴシック"/>
                <w:bCs/>
                <w:sz w:val="24"/>
              </w:rPr>
            </w:pPr>
            <w:bookmarkStart w:id="142" w:name="_Toc501472694"/>
            <w:r w:rsidRPr="00455A63">
              <w:rPr>
                <w:rFonts w:ascii="ＭＳ ゴシック" w:eastAsia="ＭＳ ゴシック" w:hAnsi="ＭＳ ゴシック" w:cs="Times New Roman" w:hint="eastAsia"/>
                <w:b/>
                <w:bCs/>
                <w:sz w:val="24"/>
              </w:rPr>
              <w:t>②</w:t>
            </w:r>
            <w:r w:rsidRPr="00455A63">
              <w:rPr>
                <w:rFonts w:ascii="ＭＳ ゴシック" w:eastAsia="ＭＳ ゴシック" w:hAnsi="ＭＳ ゴシック" w:hint="eastAsia"/>
                <w:b/>
                <w:bCs/>
                <w:sz w:val="24"/>
              </w:rPr>
              <w:t>がんの早期発見、がん検診（がんの２次予防）</w:t>
            </w:r>
            <w:bookmarkEnd w:id="142"/>
          </w:p>
          <w:p w:rsidR="00455A63" w:rsidRPr="00455A63" w:rsidRDefault="00455A63" w:rsidP="00455A63">
            <w:pPr>
              <w:ind w:firstLineChars="150" w:firstLine="331"/>
              <w:rPr>
                <w:rFonts w:ascii="ＭＳ ゴシック" w:eastAsia="ＭＳ ゴシック" w:hAnsi="ＭＳ ゴシック"/>
                <w:b/>
                <w:sz w:val="22"/>
              </w:rPr>
            </w:pPr>
            <w:r w:rsidRPr="00455A63">
              <w:rPr>
                <w:rFonts w:ascii="ＭＳ ゴシック" w:eastAsia="ＭＳ ゴシック" w:hAnsi="ＭＳ ゴシック" w:hint="eastAsia"/>
                <w:b/>
                <w:sz w:val="22"/>
              </w:rPr>
              <w:t>ア</w:t>
            </w:r>
            <w:r w:rsidRPr="00455A63">
              <w:rPr>
                <w:rFonts w:ascii="ＭＳ ゴシック" w:eastAsia="ＭＳ ゴシック" w:hAnsi="ＭＳ ゴシック"/>
                <w:b/>
                <w:sz w:val="22"/>
              </w:rPr>
              <w:t xml:space="preserve"> </w:t>
            </w:r>
            <w:r w:rsidRPr="00455A63">
              <w:rPr>
                <w:rFonts w:ascii="ＭＳ ゴシック" w:eastAsia="ＭＳ ゴシック" w:hAnsi="ＭＳ ゴシック" w:hint="eastAsia"/>
                <w:b/>
                <w:sz w:val="22"/>
              </w:rPr>
              <w:t>検診受診率等</w:t>
            </w:r>
          </w:p>
          <w:p w:rsidR="00455A63" w:rsidRPr="00455A63" w:rsidRDefault="00455A63" w:rsidP="00455A63">
            <w:pPr>
              <w:ind w:firstLineChars="150" w:firstLine="331"/>
              <w:rPr>
                <w:rFonts w:ascii="ＭＳ ゴシック" w:eastAsia="ＭＳ ゴシック" w:hAnsi="ＭＳ ゴシック" w:cs="Times New Roman"/>
                <w:b/>
                <w:sz w:val="22"/>
              </w:rPr>
            </w:pPr>
            <w:r w:rsidRPr="00455A63">
              <w:rPr>
                <w:rFonts w:ascii="ＭＳ ゴシック" w:eastAsia="ＭＳ ゴシック" w:hAnsi="ＭＳ ゴシック" w:hint="eastAsia"/>
                <w:b/>
                <w:sz w:val="22"/>
              </w:rPr>
              <w:t xml:space="preserve">　【検診受診率等の状況】</w:t>
            </w:r>
          </w:p>
          <w:p w:rsidR="00455A63" w:rsidRPr="00455A63" w:rsidRDefault="00455A63" w:rsidP="00455A63">
            <w:pPr>
              <w:ind w:leftChars="176" w:left="511" w:hangingChars="64" w:hanging="141"/>
              <w:rPr>
                <w:rFonts w:ascii="HG丸ｺﾞｼｯｸM-PRO" w:eastAsia="HG丸ｺﾞｼｯｸM-PRO" w:hAnsi="HG丸ｺﾞｼｯｸM-PRO"/>
                <w:sz w:val="22"/>
              </w:rPr>
            </w:pPr>
            <w:r w:rsidRPr="00455A63">
              <w:rPr>
                <w:rFonts w:ascii="HG丸ｺﾞｼｯｸM-PRO" w:eastAsia="HG丸ｺﾞｼｯｸM-PRO" w:hAnsi="HG丸ｺﾞｼｯｸM-PRO" w:hint="eastAsia"/>
                <w:sz w:val="22"/>
              </w:rPr>
              <w:t>○がんを早期発見し、適切な治療につなげるには、科学的根拠に基づき有効性（がんによる死亡の減少）が確認されたがん検診を多くの人に適切に実施することが重要です。</w:t>
            </w:r>
          </w:p>
          <w:p w:rsidR="00455A63" w:rsidRPr="00455A63" w:rsidRDefault="00455A63" w:rsidP="00CC20F3">
            <w:pPr>
              <w:ind w:leftChars="176" w:left="511" w:hangingChars="64" w:hanging="141"/>
              <w:rPr>
                <w:rFonts w:ascii="HG丸ｺﾞｼｯｸM-PRO" w:eastAsia="HG丸ｺﾞｼｯｸM-PRO" w:hAnsi="HG丸ｺﾞｼｯｸM-PRO"/>
                <w:sz w:val="22"/>
              </w:rPr>
            </w:pPr>
          </w:p>
          <w:p w:rsidR="00455A63" w:rsidRPr="00455A63" w:rsidRDefault="00455A63" w:rsidP="00455A63">
            <w:pPr>
              <w:ind w:leftChars="176" w:left="511" w:hangingChars="64" w:hanging="141"/>
              <w:rPr>
                <w:rFonts w:ascii="HG丸ｺﾞｼｯｸM-PRO" w:eastAsia="HG丸ｺﾞｼｯｸM-PRO" w:hAnsi="HG丸ｺﾞｼｯｸM-PRO"/>
                <w:sz w:val="22"/>
              </w:rPr>
            </w:pPr>
            <w:r w:rsidRPr="00455A63">
              <w:rPr>
                <w:rFonts w:ascii="HG丸ｺﾞｼｯｸM-PRO" w:eastAsia="HG丸ｺﾞｼｯｸM-PRO" w:hAnsi="HG丸ｺﾞｼｯｸM-PRO" w:hint="eastAsia"/>
                <w:sz w:val="22"/>
              </w:rPr>
              <w:t>○住民を対象とした対策型検診（注９）を実施している市町村では、受診促進を図るため、土日検診などの受診環境整備、効率的・効果的な受診勧奨・再勧奨等に取り組んできました。検診受診率は年々向上しているものの、依然として全国最低レベルの状況にあります。引き続き、受診率向上につながる取組みの充実が必要です。</w:t>
            </w:r>
          </w:p>
          <w:p w:rsidR="00455A63" w:rsidRPr="00455A63" w:rsidRDefault="00455A63" w:rsidP="00CC20F3">
            <w:pPr>
              <w:ind w:leftChars="176" w:left="511" w:hangingChars="64" w:hanging="141"/>
              <w:rPr>
                <w:rFonts w:ascii="HG丸ｺﾞｼｯｸM-PRO" w:eastAsia="HG丸ｺﾞｼｯｸM-PRO" w:hAnsi="HG丸ｺﾞｼｯｸM-PRO"/>
                <w:sz w:val="22"/>
              </w:rPr>
            </w:pPr>
          </w:p>
          <w:p w:rsidR="00455A63" w:rsidRPr="00455A63" w:rsidRDefault="00455A63" w:rsidP="00CC20F3">
            <w:pPr>
              <w:ind w:leftChars="176" w:left="511" w:hangingChars="64" w:hanging="141"/>
              <w:rPr>
                <w:rFonts w:ascii="HG丸ｺﾞｼｯｸM-PRO" w:eastAsia="HG丸ｺﾞｼｯｸM-PRO" w:hAnsi="HG丸ｺﾞｼｯｸM-PRO"/>
                <w:sz w:val="22"/>
                <w:szCs w:val="24"/>
              </w:rPr>
            </w:pPr>
            <w:r w:rsidRPr="00455A63">
              <w:rPr>
                <w:rFonts w:ascii="HG丸ｺﾞｼｯｸM-PRO" w:eastAsia="HG丸ｺﾞｼｯｸM-PRO" w:hAnsi="HG丸ｺﾞｼｯｸM-PRO" w:hint="eastAsia"/>
                <w:sz w:val="22"/>
                <w:szCs w:val="24"/>
              </w:rPr>
              <w:t>○また、精密検査が必要と判定された受診者が、実際に精密検査を確実に受診することが必要です。府内市町村における精密検査受診率（精密検査受診者数／要精密検査者数）は、全国に比べて高くなっていますが、さらなる向上につながる取組みが必要です。</w:t>
            </w:r>
          </w:p>
          <w:tbl>
            <w:tblPr>
              <w:tblpPr w:leftFromText="142" w:rightFromText="142" w:vertAnchor="page" w:horzAnchor="margin" w:tblpXSpec="center" w:tblpY="5656"/>
              <w:tblOverlap w:val="never"/>
              <w:tblW w:w="8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1175"/>
              <w:gridCol w:w="1264"/>
              <w:gridCol w:w="1264"/>
              <w:gridCol w:w="1264"/>
              <w:gridCol w:w="1319"/>
            </w:tblGrid>
            <w:tr w:rsidR="00CC20F3" w:rsidRPr="00042861" w:rsidTr="00CC20F3">
              <w:tc>
                <w:tcPr>
                  <w:tcW w:w="17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C20F3" w:rsidRPr="00042861" w:rsidRDefault="00CC20F3" w:rsidP="00CC20F3">
                  <w:pPr>
                    <w:jc w:val="center"/>
                    <w:rPr>
                      <w:rFonts w:hAnsi="HG丸ｺﾞｼｯｸM-PRO"/>
                    </w:rPr>
                  </w:pPr>
                  <w:r>
                    <w:rPr>
                      <w:rFonts w:hAnsi="HG丸ｺﾞｼｯｸM-PRO" w:hint="eastAsia"/>
                    </w:rPr>
                    <w:t>年度</w:t>
                  </w:r>
                </w:p>
              </w:tc>
              <w:tc>
                <w:tcPr>
                  <w:tcW w:w="11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胃がん</w:t>
                  </w:r>
                </w:p>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大腸がん</w:t>
                  </w:r>
                </w:p>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肺がん</w:t>
                  </w:r>
                </w:p>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乳がん</w:t>
                  </w:r>
                </w:p>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検診</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子宮頸がん</w:t>
                  </w:r>
                </w:p>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検診</w:t>
                  </w:r>
                </w:p>
              </w:tc>
            </w:tr>
            <w:tr w:rsidR="00CC20F3" w:rsidRPr="00042861" w:rsidTr="00CC20F3">
              <w:trPr>
                <w:trHeight w:val="70"/>
              </w:trPr>
              <w:tc>
                <w:tcPr>
                  <w:tcW w:w="1736"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ascii="ＭＳ ゴシック" w:eastAsia="ＭＳ ゴシック" w:hAnsi="ＭＳ ゴシック"/>
                    </w:rPr>
                  </w:pPr>
                  <w:r>
                    <w:rPr>
                      <w:rFonts w:ascii="ＭＳ ゴシック" w:eastAsia="ＭＳ ゴシック" w:hAnsi="ＭＳ ゴシック" w:hint="eastAsia"/>
                    </w:rPr>
                    <w:t>平成</w:t>
                  </w:r>
                  <w:r w:rsidRPr="00042861">
                    <w:rPr>
                      <w:rFonts w:ascii="ＭＳ ゴシック" w:eastAsia="ＭＳ ゴシック" w:hAnsi="ＭＳ ゴシック"/>
                    </w:rPr>
                    <w:t>22年</w:t>
                  </w:r>
                </w:p>
              </w:tc>
              <w:tc>
                <w:tcPr>
                  <w:tcW w:w="1175"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cs="Meiryo UI"/>
                      <w:szCs w:val="18"/>
                    </w:rPr>
                  </w:pPr>
                  <w:r>
                    <w:rPr>
                      <w:rFonts w:hAnsi="HG丸ｺﾞｼｯｸM-PRO" w:cs="Meiryo UI" w:hint="eastAsia"/>
                      <w:szCs w:val="18"/>
                    </w:rPr>
                    <w:t>23.0</w:t>
                  </w:r>
                  <w:r>
                    <w:rPr>
                      <w:rFonts w:hAnsi="HG丸ｺﾞｼｯｸM-PRO" w:cs="Meiryo UI" w:hint="eastAsia"/>
                      <w:szCs w:val="18"/>
                    </w:rPr>
                    <w:t>％</w:t>
                  </w:r>
                  <w:r>
                    <w:rPr>
                      <w:rFonts w:hAnsi="HG丸ｺﾞｼｯｸM-PRO" w:cs="Meiryo UI"/>
                      <w:szCs w:val="18"/>
                    </w:rPr>
                    <w:br/>
                  </w:r>
                  <w:r>
                    <w:rPr>
                      <w:rFonts w:hAnsi="HG丸ｺﾞｼｯｸM-PRO" w:cs="Meiryo UI" w:hint="eastAsia"/>
                      <w:szCs w:val="18"/>
                    </w:rPr>
                    <w:t>（</w:t>
                  </w:r>
                  <w:r>
                    <w:rPr>
                      <w:rFonts w:hAnsi="HG丸ｺﾞｼｯｸM-PRO" w:cs="Meiryo UI" w:hint="eastAsia"/>
                      <w:szCs w:val="18"/>
                    </w:rPr>
                    <w:t>47</w:t>
                  </w:r>
                  <w:r>
                    <w:rPr>
                      <w:rFonts w:hAnsi="HG丸ｺﾞｼｯｸM-PRO" w:cs="Meiryo UI" w:hint="eastAsia"/>
                      <w:szCs w:val="18"/>
                    </w:rPr>
                    <w:t>位）</w:t>
                  </w:r>
                </w:p>
              </w:tc>
              <w:tc>
                <w:tcPr>
                  <w:tcW w:w="1264"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sidRPr="00042861">
                    <w:rPr>
                      <w:rFonts w:hAnsi="HG丸ｺﾞｼｯｸM-PRO" w:cs="Meiryo UI"/>
                      <w:szCs w:val="18"/>
                    </w:rPr>
                    <w:t>19.5</w:t>
                  </w:r>
                  <w:r w:rsidRPr="00042861">
                    <w:rPr>
                      <w:rFonts w:hAnsi="HG丸ｺﾞｼｯｸM-PRO" w:cs="Meiryo UI"/>
                      <w:szCs w:val="18"/>
                    </w:rPr>
                    <w:t>％</w:t>
                  </w:r>
                </w:p>
                <w:p w:rsidR="00CC20F3" w:rsidRPr="00042861" w:rsidRDefault="00CC20F3" w:rsidP="00CC20F3">
                  <w:pPr>
                    <w:jc w:val="center"/>
                    <w:rPr>
                      <w:rFonts w:hAnsi="HG丸ｺﾞｼｯｸM-PRO" w:cs="Meiryo UI"/>
                      <w:szCs w:val="18"/>
                    </w:rPr>
                  </w:pPr>
                  <w:r>
                    <w:rPr>
                      <w:rFonts w:hAnsi="HG丸ｺﾞｼｯｸM-PRO" w:cs="Meiryo UI" w:hint="eastAsia"/>
                      <w:szCs w:val="18"/>
                    </w:rPr>
                    <w:t>（</w:t>
                  </w:r>
                  <w:r>
                    <w:rPr>
                      <w:rFonts w:hAnsi="HG丸ｺﾞｼｯｸM-PRO" w:cs="Meiryo UI" w:hint="eastAsia"/>
                      <w:szCs w:val="18"/>
                    </w:rPr>
                    <w:t>47</w:t>
                  </w:r>
                  <w:r>
                    <w:rPr>
                      <w:rFonts w:hAnsi="HG丸ｺﾞｼｯｸM-PRO" w:cs="Meiryo UI" w:hint="eastAsia"/>
                      <w:szCs w:val="18"/>
                    </w:rPr>
                    <w:t>位）</w:t>
                  </w:r>
                </w:p>
              </w:tc>
              <w:tc>
                <w:tcPr>
                  <w:tcW w:w="1264"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sidRPr="00042861">
                    <w:rPr>
                      <w:rFonts w:hAnsi="HG丸ｺﾞｼｯｸM-PRO" w:cs="Meiryo UI"/>
                      <w:szCs w:val="18"/>
                    </w:rPr>
                    <w:t>16.4</w:t>
                  </w:r>
                  <w:r w:rsidRPr="00042861">
                    <w:rPr>
                      <w:rFonts w:hAnsi="HG丸ｺﾞｼｯｸM-PRO" w:cs="Meiryo UI"/>
                      <w:szCs w:val="18"/>
                    </w:rPr>
                    <w:t>％</w:t>
                  </w:r>
                </w:p>
                <w:p w:rsidR="00CC20F3" w:rsidRPr="00042861" w:rsidRDefault="00CC20F3" w:rsidP="00CC20F3">
                  <w:pPr>
                    <w:jc w:val="center"/>
                    <w:rPr>
                      <w:rFonts w:hAnsi="HG丸ｺﾞｼｯｸM-PRO" w:cs="Meiryo UI"/>
                      <w:szCs w:val="18"/>
                    </w:rPr>
                  </w:pPr>
                  <w:r>
                    <w:rPr>
                      <w:rFonts w:hAnsi="HG丸ｺﾞｼｯｸM-PRO" w:cs="Meiryo UI" w:hint="eastAsia"/>
                      <w:szCs w:val="18"/>
                    </w:rPr>
                    <w:t>（</w:t>
                  </w:r>
                  <w:r>
                    <w:rPr>
                      <w:rFonts w:hAnsi="HG丸ｺﾞｼｯｸM-PRO" w:cs="Meiryo UI" w:hint="eastAsia"/>
                      <w:szCs w:val="18"/>
                    </w:rPr>
                    <w:t>47</w:t>
                  </w:r>
                  <w:r>
                    <w:rPr>
                      <w:rFonts w:hAnsi="HG丸ｺﾞｼｯｸM-PRO" w:cs="Meiryo UI" w:hint="eastAsia"/>
                      <w:szCs w:val="18"/>
                    </w:rPr>
                    <w:t>位）</w:t>
                  </w:r>
                </w:p>
              </w:tc>
              <w:tc>
                <w:tcPr>
                  <w:tcW w:w="1264"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sidRPr="00042861">
                    <w:rPr>
                      <w:rFonts w:hAnsi="HG丸ｺﾞｼｯｸM-PRO" w:cs="Meiryo UI"/>
                      <w:szCs w:val="18"/>
                    </w:rPr>
                    <w:t>32.5</w:t>
                  </w:r>
                  <w:r w:rsidRPr="00042861">
                    <w:rPr>
                      <w:rFonts w:hAnsi="HG丸ｺﾞｼｯｸM-PRO" w:cs="Meiryo UI"/>
                      <w:szCs w:val="18"/>
                    </w:rPr>
                    <w:t>％</w:t>
                  </w:r>
                </w:p>
                <w:p w:rsidR="00CC20F3" w:rsidRPr="00042861" w:rsidRDefault="00CC20F3" w:rsidP="00CC20F3">
                  <w:pPr>
                    <w:jc w:val="center"/>
                    <w:rPr>
                      <w:rFonts w:hAnsi="HG丸ｺﾞｼｯｸM-PRO" w:cs="Meiryo UI"/>
                      <w:szCs w:val="18"/>
                    </w:rPr>
                  </w:pPr>
                  <w:r>
                    <w:rPr>
                      <w:rFonts w:hAnsi="HG丸ｺﾞｼｯｸM-PRO" w:cs="Meiryo UI" w:hint="eastAsia"/>
                      <w:szCs w:val="18"/>
                    </w:rPr>
                    <w:t>（</w:t>
                  </w:r>
                  <w:r>
                    <w:rPr>
                      <w:rFonts w:hAnsi="HG丸ｺﾞｼｯｸM-PRO" w:cs="Meiryo UI" w:hint="eastAsia"/>
                      <w:szCs w:val="18"/>
                    </w:rPr>
                    <w:t>46</w:t>
                  </w:r>
                  <w:r>
                    <w:rPr>
                      <w:rFonts w:hAnsi="HG丸ｺﾞｼｯｸM-PRO" w:cs="Meiryo UI" w:hint="eastAsia"/>
                      <w:szCs w:val="18"/>
                    </w:rPr>
                    <w:t>位）</w:t>
                  </w:r>
                </w:p>
              </w:tc>
              <w:tc>
                <w:tcPr>
                  <w:tcW w:w="1319"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sidRPr="00042861">
                    <w:rPr>
                      <w:rFonts w:hAnsi="HG丸ｺﾞｼｯｸM-PRO" w:cs="Meiryo UI"/>
                      <w:szCs w:val="18"/>
                    </w:rPr>
                    <w:t>33.0</w:t>
                  </w:r>
                  <w:r w:rsidRPr="00042861">
                    <w:rPr>
                      <w:rFonts w:hAnsi="HG丸ｺﾞｼｯｸM-PRO" w:cs="Meiryo UI"/>
                      <w:szCs w:val="18"/>
                    </w:rPr>
                    <w:t>％</w:t>
                  </w:r>
                </w:p>
                <w:p w:rsidR="00CC20F3" w:rsidRPr="00042861" w:rsidRDefault="00CC20F3" w:rsidP="00CC20F3">
                  <w:pPr>
                    <w:jc w:val="center"/>
                    <w:rPr>
                      <w:rFonts w:hAnsi="HG丸ｺﾞｼｯｸM-PRO" w:cs="Meiryo UI"/>
                      <w:szCs w:val="18"/>
                    </w:rPr>
                  </w:pPr>
                  <w:r>
                    <w:rPr>
                      <w:rFonts w:hAnsi="HG丸ｺﾞｼｯｸM-PRO" w:cs="Meiryo UI" w:hint="eastAsia"/>
                      <w:szCs w:val="18"/>
                    </w:rPr>
                    <w:t>（</w:t>
                  </w:r>
                  <w:r>
                    <w:rPr>
                      <w:rFonts w:hAnsi="HG丸ｺﾞｼｯｸM-PRO" w:cs="Meiryo UI" w:hint="eastAsia"/>
                      <w:szCs w:val="18"/>
                    </w:rPr>
                    <w:t>45</w:t>
                  </w:r>
                  <w:r>
                    <w:rPr>
                      <w:rFonts w:hAnsi="HG丸ｺﾞｼｯｸM-PRO" w:cs="Meiryo UI" w:hint="eastAsia"/>
                      <w:szCs w:val="18"/>
                    </w:rPr>
                    <w:t>位）</w:t>
                  </w:r>
                </w:p>
              </w:tc>
            </w:tr>
            <w:tr w:rsidR="00CC20F3" w:rsidRPr="00042861" w:rsidTr="00CC20F3">
              <w:trPr>
                <w:trHeight w:val="261"/>
              </w:trPr>
              <w:tc>
                <w:tcPr>
                  <w:tcW w:w="1736"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ascii="ＭＳ ゴシック" w:eastAsia="ＭＳ ゴシック" w:hAnsi="ＭＳ ゴシック"/>
                    </w:rPr>
                  </w:pPr>
                  <w:r>
                    <w:rPr>
                      <w:rFonts w:ascii="ＭＳ ゴシック" w:eastAsia="ＭＳ ゴシック" w:hAnsi="ＭＳ ゴシック" w:hint="eastAsia"/>
                    </w:rPr>
                    <w:t>平成</w:t>
                  </w:r>
                  <w:r w:rsidRPr="00042861">
                    <w:rPr>
                      <w:rFonts w:ascii="ＭＳ ゴシック" w:eastAsia="ＭＳ ゴシック" w:hAnsi="ＭＳ ゴシック"/>
                    </w:rPr>
                    <w:t>25年</w:t>
                  </w:r>
                </w:p>
              </w:tc>
              <w:tc>
                <w:tcPr>
                  <w:tcW w:w="1175"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sidRPr="00042861">
                    <w:rPr>
                      <w:rFonts w:hAnsi="HG丸ｺﾞｼｯｸM-PRO" w:cs="Meiryo UI"/>
                      <w:szCs w:val="18"/>
                    </w:rPr>
                    <w:t>30.2</w:t>
                  </w:r>
                  <w:r w:rsidRPr="00042861">
                    <w:rPr>
                      <w:rFonts w:hAnsi="HG丸ｺﾞｼｯｸM-PRO" w:cs="Meiryo UI"/>
                      <w:szCs w:val="18"/>
                    </w:rPr>
                    <w:t>％</w:t>
                  </w:r>
                </w:p>
                <w:p w:rsidR="00CC20F3" w:rsidRPr="00042861" w:rsidRDefault="00CC20F3" w:rsidP="00CC20F3">
                  <w:pPr>
                    <w:jc w:val="center"/>
                    <w:rPr>
                      <w:rFonts w:hAnsi="HG丸ｺﾞｼｯｸM-PRO" w:cs="Meiryo UI"/>
                      <w:szCs w:val="18"/>
                    </w:rPr>
                  </w:pPr>
                  <w:r>
                    <w:rPr>
                      <w:rFonts w:hAnsi="HG丸ｺﾞｼｯｸM-PRO" w:hint="eastAsia"/>
                    </w:rPr>
                    <w:t>（</w:t>
                  </w:r>
                  <w:r>
                    <w:rPr>
                      <w:rFonts w:hAnsi="HG丸ｺﾞｼｯｸM-PRO" w:hint="eastAsia"/>
                    </w:rPr>
                    <w:t>4</w:t>
                  </w:r>
                  <w:r>
                    <w:rPr>
                      <w:rFonts w:hAnsi="HG丸ｺﾞｼｯｸM-PRO" w:hint="eastAsia"/>
                    </w:rPr>
                    <w:t>７位）</w:t>
                  </w:r>
                </w:p>
              </w:tc>
              <w:tc>
                <w:tcPr>
                  <w:tcW w:w="1264"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sidRPr="00042861">
                    <w:rPr>
                      <w:rFonts w:hAnsi="HG丸ｺﾞｼｯｸM-PRO" w:cs="Meiryo UI"/>
                      <w:szCs w:val="18"/>
                    </w:rPr>
                    <w:t>29.8</w:t>
                  </w:r>
                  <w:r w:rsidRPr="00042861">
                    <w:rPr>
                      <w:rFonts w:hAnsi="HG丸ｺﾞｼｯｸM-PRO" w:cs="Meiryo UI"/>
                      <w:szCs w:val="18"/>
                    </w:rPr>
                    <w:t>％</w:t>
                  </w:r>
                </w:p>
                <w:p w:rsidR="00CC20F3" w:rsidRPr="00042861" w:rsidRDefault="00CC20F3" w:rsidP="00CC20F3">
                  <w:pPr>
                    <w:jc w:val="center"/>
                    <w:rPr>
                      <w:rFonts w:hAnsi="HG丸ｺﾞｼｯｸM-PRO" w:cs="Meiryo UI"/>
                      <w:szCs w:val="18"/>
                    </w:rPr>
                  </w:pPr>
                  <w:r>
                    <w:rPr>
                      <w:rFonts w:hAnsi="HG丸ｺﾞｼｯｸM-PRO" w:hint="eastAsia"/>
                    </w:rPr>
                    <w:t>（</w:t>
                  </w:r>
                  <w:r>
                    <w:rPr>
                      <w:rFonts w:hAnsi="HG丸ｺﾞｼｯｸM-PRO" w:hint="eastAsia"/>
                    </w:rPr>
                    <w:t>4</w:t>
                  </w:r>
                  <w:r>
                    <w:rPr>
                      <w:rFonts w:hAnsi="HG丸ｺﾞｼｯｸM-PRO" w:hint="eastAsia"/>
                    </w:rPr>
                    <w:t>７位）</w:t>
                  </w:r>
                </w:p>
              </w:tc>
              <w:tc>
                <w:tcPr>
                  <w:tcW w:w="1264"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sidRPr="00042861">
                    <w:rPr>
                      <w:rFonts w:hAnsi="HG丸ｺﾞｼｯｸM-PRO" w:cs="Meiryo UI"/>
                      <w:szCs w:val="18"/>
                    </w:rPr>
                    <w:t>32.3</w:t>
                  </w:r>
                  <w:r w:rsidRPr="00042861">
                    <w:rPr>
                      <w:rFonts w:hAnsi="HG丸ｺﾞｼｯｸM-PRO" w:cs="Meiryo UI"/>
                      <w:szCs w:val="18"/>
                    </w:rPr>
                    <w:t>％</w:t>
                  </w:r>
                </w:p>
                <w:p w:rsidR="00CC20F3" w:rsidRPr="00042861" w:rsidRDefault="00CC20F3" w:rsidP="00CC20F3">
                  <w:pPr>
                    <w:jc w:val="center"/>
                    <w:rPr>
                      <w:rFonts w:hAnsi="HG丸ｺﾞｼｯｸM-PRO" w:cs="Meiryo UI"/>
                      <w:szCs w:val="18"/>
                    </w:rPr>
                  </w:pPr>
                  <w:r>
                    <w:rPr>
                      <w:rFonts w:hAnsi="HG丸ｺﾞｼｯｸM-PRO" w:hint="eastAsia"/>
                    </w:rPr>
                    <w:t>（</w:t>
                  </w:r>
                  <w:r>
                    <w:rPr>
                      <w:rFonts w:hAnsi="HG丸ｺﾞｼｯｸM-PRO" w:hint="eastAsia"/>
                    </w:rPr>
                    <w:t>4</w:t>
                  </w:r>
                  <w:r>
                    <w:rPr>
                      <w:rFonts w:hAnsi="HG丸ｺﾞｼｯｸM-PRO" w:hint="eastAsia"/>
                    </w:rPr>
                    <w:t>７位）</w:t>
                  </w:r>
                </w:p>
              </w:tc>
              <w:tc>
                <w:tcPr>
                  <w:tcW w:w="1264"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sidRPr="00042861">
                    <w:rPr>
                      <w:rFonts w:hAnsi="HG丸ｺﾞｼｯｸM-PRO" w:cs="Meiryo UI"/>
                      <w:szCs w:val="18"/>
                    </w:rPr>
                    <w:t>35.7</w:t>
                  </w:r>
                  <w:r w:rsidRPr="00042861">
                    <w:rPr>
                      <w:rFonts w:hAnsi="HG丸ｺﾞｼｯｸM-PRO" w:cs="Meiryo UI"/>
                      <w:szCs w:val="18"/>
                    </w:rPr>
                    <w:t>％</w:t>
                  </w:r>
                </w:p>
                <w:p w:rsidR="00CC20F3" w:rsidRPr="00042861" w:rsidRDefault="00CC20F3" w:rsidP="00CC20F3">
                  <w:pPr>
                    <w:jc w:val="center"/>
                    <w:rPr>
                      <w:rFonts w:hAnsi="HG丸ｺﾞｼｯｸM-PRO" w:cs="Meiryo UI"/>
                      <w:szCs w:val="18"/>
                    </w:rPr>
                  </w:pPr>
                  <w:r>
                    <w:rPr>
                      <w:rFonts w:hAnsi="HG丸ｺﾞｼｯｸM-PRO" w:hint="eastAsia"/>
                    </w:rPr>
                    <w:t>（</w:t>
                  </w:r>
                  <w:r>
                    <w:rPr>
                      <w:rFonts w:hAnsi="HG丸ｺﾞｼｯｸM-PRO" w:hint="eastAsia"/>
                    </w:rPr>
                    <w:t>4</w:t>
                  </w:r>
                  <w:r>
                    <w:rPr>
                      <w:rFonts w:hAnsi="HG丸ｺﾞｼｯｸM-PRO" w:hint="eastAsia"/>
                    </w:rPr>
                    <w:t>６位）</w:t>
                  </w:r>
                </w:p>
              </w:tc>
              <w:tc>
                <w:tcPr>
                  <w:tcW w:w="1319"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sidRPr="00042861">
                    <w:rPr>
                      <w:rFonts w:hAnsi="HG丸ｺﾞｼｯｸM-PRO" w:cs="Meiryo UI"/>
                      <w:szCs w:val="18"/>
                    </w:rPr>
                    <w:t>37.1</w:t>
                  </w:r>
                  <w:r w:rsidRPr="00042861">
                    <w:rPr>
                      <w:rFonts w:hAnsi="HG丸ｺﾞｼｯｸM-PRO" w:cs="Meiryo UI"/>
                      <w:szCs w:val="18"/>
                    </w:rPr>
                    <w:t>％</w:t>
                  </w:r>
                </w:p>
                <w:p w:rsidR="00CC20F3" w:rsidRPr="00042861" w:rsidRDefault="00CC20F3" w:rsidP="00CC20F3">
                  <w:pPr>
                    <w:jc w:val="center"/>
                    <w:rPr>
                      <w:rFonts w:hAnsi="HG丸ｺﾞｼｯｸM-PRO" w:cs="Meiryo UI"/>
                      <w:szCs w:val="18"/>
                    </w:rPr>
                  </w:pPr>
                  <w:r>
                    <w:rPr>
                      <w:rFonts w:hAnsi="HG丸ｺﾞｼｯｸM-PRO" w:hint="eastAsia"/>
                    </w:rPr>
                    <w:t>（</w:t>
                  </w:r>
                  <w:r>
                    <w:rPr>
                      <w:rFonts w:hAnsi="HG丸ｺﾞｼｯｸM-PRO" w:hint="eastAsia"/>
                    </w:rPr>
                    <w:t>4</w:t>
                  </w:r>
                  <w:r>
                    <w:rPr>
                      <w:rFonts w:hAnsi="HG丸ｺﾞｼｯｸM-PRO" w:hint="eastAsia"/>
                    </w:rPr>
                    <w:t>５位）</w:t>
                  </w:r>
                </w:p>
              </w:tc>
            </w:tr>
            <w:tr w:rsidR="00CC20F3" w:rsidRPr="00042861" w:rsidTr="00CC20F3">
              <w:trPr>
                <w:trHeight w:val="70"/>
              </w:trPr>
              <w:tc>
                <w:tcPr>
                  <w:tcW w:w="1736"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ascii="ＭＳ ゴシック" w:eastAsia="ＭＳ ゴシック" w:hAnsi="ＭＳ ゴシック"/>
                    </w:rPr>
                  </w:pPr>
                  <w:r>
                    <w:rPr>
                      <w:rFonts w:ascii="ＭＳ ゴシック" w:eastAsia="ＭＳ ゴシック" w:hAnsi="ＭＳ ゴシック" w:hint="eastAsia"/>
                    </w:rPr>
                    <w:t>平成</w:t>
                  </w:r>
                  <w:r w:rsidRPr="00042861">
                    <w:rPr>
                      <w:rFonts w:ascii="ＭＳ ゴシック" w:eastAsia="ＭＳ ゴシック" w:hAnsi="ＭＳ ゴシック"/>
                    </w:rPr>
                    <w:t>28年</w:t>
                  </w:r>
                </w:p>
              </w:tc>
              <w:tc>
                <w:tcPr>
                  <w:tcW w:w="1175"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rPr>
                  </w:pPr>
                  <w:r w:rsidRPr="00042861">
                    <w:rPr>
                      <w:rFonts w:hAnsi="HG丸ｺﾞｼｯｸM-PRO"/>
                    </w:rPr>
                    <w:t>33.7</w:t>
                  </w:r>
                  <w:r w:rsidRPr="00042861">
                    <w:rPr>
                      <w:rFonts w:hAnsi="HG丸ｺﾞｼｯｸM-PRO"/>
                    </w:rPr>
                    <w:t>％</w:t>
                  </w:r>
                </w:p>
                <w:p w:rsidR="00CC20F3" w:rsidRPr="00042861" w:rsidRDefault="00CC20F3" w:rsidP="00CC20F3">
                  <w:pPr>
                    <w:jc w:val="center"/>
                    <w:rPr>
                      <w:rFonts w:hAnsi="HG丸ｺﾞｼｯｸM-PRO"/>
                    </w:rPr>
                  </w:pPr>
                  <w:r>
                    <w:rPr>
                      <w:rFonts w:hAnsi="HG丸ｺﾞｼｯｸM-PRO" w:hint="eastAsia"/>
                    </w:rPr>
                    <w:t>（</w:t>
                  </w:r>
                  <w:r>
                    <w:rPr>
                      <w:rFonts w:hAnsi="HG丸ｺﾞｼｯｸM-PRO" w:hint="eastAsia"/>
                    </w:rPr>
                    <w:t>46</w:t>
                  </w:r>
                  <w:r>
                    <w:rPr>
                      <w:rFonts w:hAnsi="HG丸ｺﾞｼｯｸM-PRO" w:hint="eastAsia"/>
                    </w:rPr>
                    <w:t>位）</w:t>
                  </w:r>
                </w:p>
              </w:tc>
              <w:tc>
                <w:tcPr>
                  <w:tcW w:w="1264"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rPr>
                  </w:pPr>
                  <w:r w:rsidRPr="00042861">
                    <w:rPr>
                      <w:rFonts w:hAnsi="HG丸ｺﾞｼｯｸM-PRO"/>
                    </w:rPr>
                    <w:t>34.4</w:t>
                  </w:r>
                  <w:r w:rsidRPr="00042861">
                    <w:rPr>
                      <w:rFonts w:hAnsi="HG丸ｺﾞｼｯｸM-PRO"/>
                    </w:rPr>
                    <w:t>％</w:t>
                  </w:r>
                </w:p>
                <w:p w:rsidR="00CC20F3" w:rsidRPr="00042861" w:rsidRDefault="00CC20F3" w:rsidP="00CC20F3">
                  <w:pPr>
                    <w:jc w:val="center"/>
                    <w:rPr>
                      <w:rFonts w:hAnsi="HG丸ｺﾞｼｯｸM-PRO"/>
                    </w:rPr>
                  </w:pPr>
                  <w:r>
                    <w:rPr>
                      <w:rFonts w:hAnsi="HG丸ｺﾞｼｯｸM-PRO" w:hint="eastAsia"/>
                    </w:rPr>
                    <w:t>（</w:t>
                  </w:r>
                  <w:r>
                    <w:rPr>
                      <w:rFonts w:hAnsi="HG丸ｺﾞｼｯｸM-PRO" w:hint="eastAsia"/>
                    </w:rPr>
                    <w:t>44</w:t>
                  </w:r>
                  <w:r>
                    <w:rPr>
                      <w:rFonts w:hAnsi="HG丸ｺﾞｼｯｸM-PRO" w:hint="eastAsia"/>
                    </w:rPr>
                    <w:t>位）</w:t>
                  </w:r>
                </w:p>
              </w:tc>
              <w:tc>
                <w:tcPr>
                  <w:tcW w:w="1264"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rPr>
                  </w:pPr>
                  <w:r>
                    <w:rPr>
                      <w:rFonts w:hAnsi="HG丸ｺﾞｼｯｸM-PRO"/>
                    </w:rPr>
                    <w:t>36.</w:t>
                  </w:r>
                  <w:r>
                    <w:rPr>
                      <w:rFonts w:hAnsi="HG丸ｺﾞｼｯｸM-PRO" w:hint="eastAsia"/>
                    </w:rPr>
                    <w:t>４</w:t>
                  </w:r>
                  <w:r w:rsidRPr="00042861">
                    <w:rPr>
                      <w:rFonts w:hAnsi="HG丸ｺﾞｼｯｸM-PRO"/>
                    </w:rPr>
                    <w:t>％</w:t>
                  </w:r>
                </w:p>
                <w:p w:rsidR="00CC20F3" w:rsidRPr="00042861" w:rsidRDefault="00CC20F3" w:rsidP="00CC20F3">
                  <w:pPr>
                    <w:jc w:val="center"/>
                    <w:rPr>
                      <w:rFonts w:hAnsi="HG丸ｺﾞｼｯｸM-PRO"/>
                    </w:rPr>
                  </w:pPr>
                  <w:r>
                    <w:rPr>
                      <w:rFonts w:hAnsi="HG丸ｺﾞｼｯｸM-PRO" w:hint="eastAsia"/>
                    </w:rPr>
                    <w:t>（</w:t>
                  </w:r>
                  <w:r>
                    <w:rPr>
                      <w:rFonts w:hAnsi="HG丸ｺﾞｼｯｸM-PRO" w:hint="eastAsia"/>
                    </w:rPr>
                    <w:t>46</w:t>
                  </w:r>
                  <w:r>
                    <w:rPr>
                      <w:rFonts w:hAnsi="HG丸ｺﾞｼｯｸM-PRO" w:hint="eastAsia"/>
                    </w:rPr>
                    <w:t>位）</w:t>
                  </w:r>
                </w:p>
              </w:tc>
              <w:tc>
                <w:tcPr>
                  <w:tcW w:w="1264"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rPr>
                  </w:pPr>
                  <w:r w:rsidRPr="00042861">
                    <w:rPr>
                      <w:rFonts w:hAnsi="HG丸ｺﾞｼｯｸM-PRO"/>
                    </w:rPr>
                    <w:t>39.0</w:t>
                  </w:r>
                  <w:r w:rsidRPr="00042861">
                    <w:rPr>
                      <w:rFonts w:hAnsi="HG丸ｺﾞｼｯｸM-PRO"/>
                    </w:rPr>
                    <w:t>％</w:t>
                  </w:r>
                </w:p>
                <w:p w:rsidR="00CC20F3" w:rsidRPr="00042861" w:rsidRDefault="00CC20F3" w:rsidP="00CC20F3">
                  <w:pPr>
                    <w:jc w:val="center"/>
                    <w:rPr>
                      <w:rFonts w:hAnsi="HG丸ｺﾞｼｯｸM-PRO"/>
                    </w:rPr>
                  </w:pPr>
                  <w:r>
                    <w:rPr>
                      <w:rFonts w:hAnsi="HG丸ｺﾞｼｯｸM-PRO" w:hint="eastAsia"/>
                    </w:rPr>
                    <w:t>（</w:t>
                  </w:r>
                  <w:r>
                    <w:rPr>
                      <w:rFonts w:hAnsi="HG丸ｺﾞｼｯｸM-PRO" w:hint="eastAsia"/>
                    </w:rPr>
                    <w:t>43</w:t>
                  </w:r>
                  <w:r>
                    <w:rPr>
                      <w:rFonts w:hAnsi="HG丸ｺﾞｼｯｸM-PRO" w:hint="eastAsia"/>
                    </w:rPr>
                    <w:t>位）</w:t>
                  </w:r>
                </w:p>
              </w:tc>
              <w:tc>
                <w:tcPr>
                  <w:tcW w:w="1319"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rPr>
                  </w:pPr>
                  <w:r w:rsidRPr="00042861">
                    <w:rPr>
                      <w:rFonts w:hAnsi="HG丸ｺﾞｼｯｸM-PRO"/>
                    </w:rPr>
                    <w:t>38.</w:t>
                  </w:r>
                  <w:r>
                    <w:rPr>
                      <w:rFonts w:hAnsi="HG丸ｺﾞｼｯｸM-PRO" w:hint="eastAsia"/>
                    </w:rPr>
                    <w:t>５</w:t>
                  </w:r>
                  <w:r w:rsidRPr="00042861">
                    <w:rPr>
                      <w:rFonts w:hAnsi="HG丸ｺﾞｼｯｸM-PRO"/>
                    </w:rPr>
                    <w:t>％</w:t>
                  </w:r>
                </w:p>
                <w:p w:rsidR="00CC20F3" w:rsidRPr="00042861" w:rsidRDefault="00CC20F3" w:rsidP="00CC20F3">
                  <w:pPr>
                    <w:jc w:val="center"/>
                    <w:rPr>
                      <w:rFonts w:hAnsi="HG丸ｺﾞｼｯｸM-PRO"/>
                    </w:rPr>
                  </w:pPr>
                  <w:r>
                    <w:rPr>
                      <w:rFonts w:hAnsi="HG丸ｺﾞｼｯｸM-PRO" w:hint="eastAsia"/>
                    </w:rPr>
                    <w:t>（</w:t>
                  </w:r>
                  <w:r>
                    <w:rPr>
                      <w:rFonts w:hAnsi="HG丸ｺﾞｼｯｸM-PRO" w:hint="eastAsia"/>
                    </w:rPr>
                    <w:t>39</w:t>
                  </w:r>
                  <w:r>
                    <w:rPr>
                      <w:rFonts w:hAnsi="HG丸ｺﾞｼｯｸM-PRO" w:hint="eastAsia"/>
                    </w:rPr>
                    <w:t>位）</w:t>
                  </w:r>
                </w:p>
              </w:tc>
            </w:tr>
            <w:tr w:rsidR="00CC20F3" w:rsidRPr="00042861" w:rsidTr="00CC20F3">
              <w:trPr>
                <w:trHeight w:val="70"/>
              </w:trPr>
              <w:tc>
                <w:tcPr>
                  <w:tcW w:w="1736"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ascii="ＭＳ ゴシック" w:eastAsia="ＭＳ ゴシック" w:hAnsi="ＭＳ ゴシック"/>
                    </w:rPr>
                  </w:pPr>
                  <w:r>
                    <w:rPr>
                      <w:rFonts w:ascii="ＭＳ ゴシック" w:eastAsia="ＭＳ ゴシック" w:hAnsi="ＭＳ ゴシック" w:hint="eastAsia"/>
                    </w:rPr>
                    <w:t>平成28年</w:t>
                  </w:r>
                </w:p>
                <w:p w:rsidR="00CC20F3" w:rsidRPr="00042861" w:rsidRDefault="00CC20F3" w:rsidP="00CC20F3">
                  <w:pPr>
                    <w:jc w:val="center"/>
                    <w:rPr>
                      <w:rFonts w:ascii="ＭＳ ゴシック" w:eastAsia="ＭＳ ゴシック" w:hAnsi="ＭＳ ゴシック"/>
                    </w:rPr>
                  </w:pPr>
                  <w:r>
                    <w:rPr>
                      <w:rFonts w:ascii="ＭＳ ゴシック" w:eastAsia="ＭＳ ゴシック" w:hAnsi="ＭＳ ゴシック" w:hint="eastAsia"/>
                    </w:rPr>
                    <w:t>全国平均</w:t>
                  </w:r>
                </w:p>
              </w:tc>
              <w:tc>
                <w:tcPr>
                  <w:tcW w:w="1175"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rPr>
                  </w:pPr>
                  <w:r>
                    <w:rPr>
                      <w:rFonts w:hAnsi="HG丸ｺﾞｼｯｸM-PRO" w:hint="eastAsia"/>
                    </w:rPr>
                    <w:t>40.9</w:t>
                  </w:r>
                  <w:r>
                    <w:rPr>
                      <w:rFonts w:hAnsi="HG丸ｺﾞｼｯｸM-PRO" w:hint="eastAsia"/>
                    </w:rPr>
                    <w:t>％</w:t>
                  </w:r>
                </w:p>
              </w:tc>
              <w:tc>
                <w:tcPr>
                  <w:tcW w:w="1264"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rPr>
                  </w:pPr>
                  <w:r>
                    <w:rPr>
                      <w:rFonts w:hAnsi="HG丸ｺﾞｼｯｸM-PRO" w:hint="eastAsia"/>
                    </w:rPr>
                    <w:t>41.4</w:t>
                  </w:r>
                  <w:r>
                    <w:rPr>
                      <w:rFonts w:hAnsi="HG丸ｺﾞｼｯｸM-PRO" w:hint="eastAsia"/>
                    </w:rPr>
                    <w:t>％</w:t>
                  </w:r>
                </w:p>
              </w:tc>
              <w:tc>
                <w:tcPr>
                  <w:tcW w:w="1264"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rPr>
                  </w:pPr>
                  <w:r>
                    <w:rPr>
                      <w:rFonts w:hAnsi="HG丸ｺﾞｼｯｸM-PRO" w:hint="eastAsia"/>
                    </w:rPr>
                    <w:t>46.2</w:t>
                  </w:r>
                  <w:r>
                    <w:rPr>
                      <w:rFonts w:hAnsi="HG丸ｺﾞｼｯｸM-PRO" w:hint="eastAsia"/>
                    </w:rPr>
                    <w:t>％</w:t>
                  </w:r>
                </w:p>
              </w:tc>
              <w:tc>
                <w:tcPr>
                  <w:tcW w:w="1264"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rPr>
                  </w:pPr>
                  <w:r>
                    <w:rPr>
                      <w:rFonts w:hAnsi="HG丸ｺﾞｼｯｸM-PRO" w:hint="eastAsia"/>
                    </w:rPr>
                    <w:t>44.9</w:t>
                  </w:r>
                  <w:r>
                    <w:rPr>
                      <w:rFonts w:hAnsi="HG丸ｺﾞｼｯｸM-PRO" w:hint="eastAsia"/>
                    </w:rPr>
                    <w:t>％</w:t>
                  </w:r>
                </w:p>
              </w:tc>
              <w:tc>
                <w:tcPr>
                  <w:tcW w:w="1319"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rPr>
                  </w:pPr>
                  <w:r>
                    <w:rPr>
                      <w:rFonts w:hAnsi="HG丸ｺﾞｼｯｸM-PRO" w:hint="eastAsia"/>
                    </w:rPr>
                    <w:t>42.3</w:t>
                  </w:r>
                  <w:r>
                    <w:rPr>
                      <w:rFonts w:hAnsi="HG丸ｺﾞｼｯｸM-PRO" w:hint="eastAsia"/>
                    </w:rPr>
                    <w:t>％</w:t>
                  </w:r>
                </w:p>
              </w:tc>
            </w:tr>
            <w:tr w:rsidR="00CC20F3" w:rsidRPr="00042861" w:rsidTr="00CC20F3">
              <w:trPr>
                <w:trHeight w:val="70"/>
              </w:trPr>
              <w:tc>
                <w:tcPr>
                  <w:tcW w:w="1736"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ascii="ＭＳ ゴシック" w:eastAsia="ＭＳ ゴシック" w:hAnsi="ＭＳ ゴシック"/>
                    </w:rPr>
                  </w:pPr>
                  <w:r>
                    <w:rPr>
                      <w:rFonts w:ascii="ＭＳ ゴシック" w:eastAsia="ＭＳ ゴシック" w:hAnsi="ＭＳ ゴシック" w:hint="eastAsia"/>
                    </w:rPr>
                    <w:t>第</w:t>
                  </w:r>
                  <w:r w:rsidR="00CA0FF5">
                    <w:rPr>
                      <w:rFonts w:ascii="ＭＳ ゴシック" w:eastAsia="ＭＳ ゴシック" w:hAnsi="ＭＳ ゴシック" w:hint="eastAsia"/>
                    </w:rPr>
                    <w:t>２</w:t>
                  </w:r>
                  <w:r>
                    <w:rPr>
                      <w:rFonts w:ascii="ＭＳ ゴシック" w:eastAsia="ＭＳ ゴシック" w:hAnsi="ＭＳ ゴシック" w:hint="eastAsia"/>
                    </w:rPr>
                    <w:t>期大阪府</w:t>
                  </w:r>
                </w:p>
                <w:p w:rsidR="00CC20F3" w:rsidRPr="00042861" w:rsidRDefault="00CC20F3" w:rsidP="00CC20F3">
                  <w:pPr>
                    <w:jc w:val="center"/>
                    <w:rPr>
                      <w:rFonts w:ascii="ＭＳ ゴシック" w:eastAsia="ＭＳ ゴシック" w:hAnsi="ＭＳ ゴシック"/>
                    </w:rPr>
                  </w:pPr>
                  <w:r>
                    <w:rPr>
                      <w:rFonts w:ascii="ＭＳ ゴシック" w:eastAsia="ＭＳ ゴシック" w:hAnsi="ＭＳ ゴシック" w:hint="eastAsia"/>
                    </w:rPr>
                    <w:t>計画での</w:t>
                  </w:r>
                  <w:r w:rsidRPr="00042861">
                    <w:rPr>
                      <w:rFonts w:ascii="ＭＳ ゴシック" w:eastAsia="ＭＳ ゴシック" w:hAnsi="ＭＳ ゴシック" w:hint="eastAsia"/>
                    </w:rPr>
                    <w:t>目標値</w:t>
                  </w:r>
                </w:p>
              </w:tc>
              <w:tc>
                <w:tcPr>
                  <w:tcW w:w="1175"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rPr>
                  </w:pPr>
                  <w:r w:rsidRPr="00042861">
                    <w:rPr>
                      <w:rFonts w:hAnsi="HG丸ｺﾞｼｯｸM-PRO"/>
                    </w:rPr>
                    <w:t>40</w:t>
                  </w:r>
                  <w:r w:rsidRPr="00042861">
                    <w:rPr>
                      <w:rFonts w:hAnsi="HG丸ｺﾞｼｯｸM-PRO"/>
                    </w:rPr>
                    <w:t>％</w:t>
                  </w:r>
                </w:p>
              </w:tc>
              <w:tc>
                <w:tcPr>
                  <w:tcW w:w="1264"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rPr>
                  </w:pPr>
                  <w:r w:rsidRPr="00042861">
                    <w:rPr>
                      <w:rFonts w:hAnsi="HG丸ｺﾞｼｯｸM-PRO"/>
                    </w:rPr>
                    <w:t>30</w:t>
                  </w:r>
                  <w:r w:rsidRPr="00042861">
                    <w:rPr>
                      <w:rFonts w:hAnsi="HG丸ｺﾞｼｯｸM-PRO"/>
                    </w:rPr>
                    <w:t>％</w:t>
                  </w:r>
                </w:p>
              </w:tc>
              <w:tc>
                <w:tcPr>
                  <w:tcW w:w="1264"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rPr>
                  </w:pPr>
                  <w:r w:rsidRPr="00042861">
                    <w:rPr>
                      <w:rFonts w:hAnsi="HG丸ｺﾞｼｯｸM-PRO"/>
                    </w:rPr>
                    <w:t>35</w:t>
                  </w:r>
                  <w:r w:rsidRPr="00042861">
                    <w:rPr>
                      <w:rFonts w:hAnsi="HG丸ｺﾞｼｯｸM-PRO"/>
                    </w:rPr>
                    <w:t>％</w:t>
                  </w:r>
                </w:p>
              </w:tc>
              <w:tc>
                <w:tcPr>
                  <w:tcW w:w="1264"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rPr>
                  </w:pPr>
                  <w:r w:rsidRPr="00042861">
                    <w:rPr>
                      <w:rFonts w:hAnsi="HG丸ｺﾞｼｯｸM-PRO"/>
                    </w:rPr>
                    <w:t>40</w:t>
                  </w:r>
                  <w:r w:rsidRPr="00042861">
                    <w:rPr>
                      <w:rFonts w:hAnsi="HG丸ｺﾞｼｯｸM-PRO"/>
                    </w:rPr>
                    <w:t>％</w:t>
                  </w:r>
                </w:p>
              </w:tc>
              <w:tc>
                <w:tcPr>
                  <w:tcW w:w="1319"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rPr>
                  </w:pPr>
                  <w:r w:rsidRPr="00042861">
                    <w:rPr>
                      <w:rFonts w:hAnsi="HG丸ｺﾞｼｯｸM-PRO"/>
                    </w:rPr>
                    <w:t>35</w:t>
                  </w:r>
                  <w:r w:rsidRPr="00042861">
                    <w:rPr>
                      <w:rFonts w:hAnsi="HG丸ｺﾞｼｯｸM-PRO"/>
                    </w:rPr>
                    <w:t>％</w:t>
                  </w:r>
                </w:p>
              </w:tc>
            </w:tr>
          </w:tbl>
          <w:p w:rsidR="00CC20F3" w:rsidRDefault="00CC20F3" w:rsidP="00455A63">
            <w:pPr>
              <w:ind w:right="352"/>
              <w:jc w:val="left"/>
              <w:rPr>
                <w:rFonts w:asciiTheme="minorEastAsia" w:hAnsiTheme="minorEastAsia"/>
                <w:sz w:val="18"/>
                <w:szCs w:val="24"/>
              </w:rPr>
            </w:pPr>
            <w:r w:rsidRPr="00CC20F3">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2220416" behindDoc="1" locked="0" layoutInCell="1" allowOverlap="1" wp14:anchorId="031CA87C" wp14:editId="7D785624">
                      <wp:simplePos x="0" y="0"/>
                      <wp:positionH relativeFrom="margin">
                        <wp:posOffset>756285</wp:posOffset>
                      </wp:positionH>
                      <wp:positionV relativeFrom="paragraph">
                        <wp:posOffset>0</wp:posOffset>
                      </wp:positionV>
                      <wp:extent cx="5212715" cy="344805"/>
                      <wp:effectExtent l="0" t="0" r="6985" b="0"/>
                      <wp:wrapNone/>
                      <wp:docPr id="289" name="正方形/長方形 289"/>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rsidR="001B52AC" w:rsidRPr="00540AC9" w:rsidRDefault="001B52AC" w:rsidP="00CC20F3">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9" o:spid="_x0000_s1062" style="position:absolute;margin-left:59.55pt;margin-top:0;width:410.45pt;height:27.15pt;z-index:-25109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9niAIAAOIEAAAOAAAAZHJzL2Uyb0RvYy54bWysVM1uEzEQviPxDpbvdJM06c+qmypKFYRU&#10;tZVa1PPE682u5PUY28lueA94ADhzRhx4HCrxFoy9mzYUTogcnBnP/+dv9uy8rRXbSOsq1BkfHgw4&#10;k1pgXulVxt/eLV6dcOY86BwUapnxrXT8fPryxVljUjnCElUuLaMk2qWNyXjpvUmTxIlS1uAO0EhN&#10;xgJtDZ5Uu0pyCw1lr1UyGgyOkgZtbiwK6RzdXnRGPo35i0IKf10UTnqmMk69+XjaeC7DmUzPIF1Z&#10;MGUl+jbgH7qoodJU9DHVBXhga1v9kaquhEWHhT8QWCdYFJWQcQaaZjh4Ns1tCUbGWQgcZx5hcv8v&#10;rbja3FhW5RkfnZxypqGmR3r48vnh47cf3z8lPz987SQWzARWY1xKMbfmxvaaIzFM3ha2Dv80E2sj&#10;wNtHgGXrmaDLyWg4Oh5OOBNkOxyPTwaTkDR5ijbW+dcSaxaEjFt6wIgrbC6d71x3LqGYQ1Xli0qp&#10;qGzdXFm2AXprokiODWcKnKfLjC/ir6/2W5jSrKHxJ+MBEUQAkbBQ4EmsDcHi9IozUCtit/A29qIx&#10;VKRmIA29XIAru6IxbV9C6WCXkYJ96wG7Dq0g+XbZRuAPj0JIuFpivqXXsNjR1BmxqKjAJc1wA5Z4&#10;SQ3SrvlrOgqF1DX2Emcl2vd/uw/+RBeyctYQz2mid2uwkqB5o4lIp8PxOCxGVMaT4xEpdt+y3Lfo&#10;dT1HgndIW21EFIO/VzuxsFjf00rOQlUygRZUu8OuV+a+2z9aaiFns+hGy2DAX+pbI0LyHbR37T1Y&#10;03PBE4uucLcTkD6jROcbIjXO1h6LKvLlCVfiWVBokSLj+qUPm7qvR6+nT9P0FwAAAP//AwBQSwME&#10;FAAGAAgAAAAhAFwX3u/ZAAAABwEAAA8AAABkcnMvZG93bnJldi54bWxMj71OxDAQhHsk3sFaJDrO&#10;CXcgLsQ5ISSoKCAg6k28ONH5J7J9SXh7lgq6Hc1o9pv6sDorZoppDF5BuSlAkO+DHr1R8PH+dHUH&#10;ImX0Gm3wpOCbEhya87MaKx0W/0Zzm43gEp8qVDDkPFVSpn4gh2kTJvLsfYXoMLOMRuqIC5c7K6+L&#10;4lY6HD1/GHCix4H6Y3tyCuaX8rXT28+jaZ+ziQt21mBU6vJifbgHkWnNf2H4xWd0aJipCyevk7Cs&#10;y33JUQW8iO39ruCjU3Cz24Jsavmfv/kBAAD//wMAUEsBAi0AFAAGAAgAAAAhALaDOJL+AAAA4QEA&#10;ABMAAAAAAAAAAAAAAAAAAAAAAFtDb250ZW50X1R5cGVzXS54bWxQSwECLQAUAAYACAAAACEAOP0h&#10;/9YAAACUAQAACwAAAAAAAAAAAAAAAAAvAQAAX3JlbHMvLnJlbHNQSwECLQAUAAYACAAAACEATthP&#10;Z4gCAADiBAAADgAAAAAAAAAAAAAAAAAuAgAAZHJzL2Uyb0RvYy54bWxQSwECLQAUAAYACAAAACEA&#10;XBfe79kAAAAHAQAADwAAAAAAAAAAAAAAAADiBAAAZHJzL2Rvd25yZXYueG1sUEsFBgAAAAAEAAQA&#10;8wAAAOgFAAAAAA==&#10;" fillcolor="window" stroked="f" strokeweight="2pt">
                      <v:textbox>
                        <w:txbxContent>
                          <w:p w:rsidR="001B52AC" w:rsidRPr="00540AC9" w:rsidRDefault="001B52AC" w:rsidP="00CC20F3">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v:textbox>
                      <w10:wrap anchorx="margin"/>
                    </v:rect>
                  </w:pict>
                </mc:Fallback>
              </mc:AlternateContent>
            </w:r>
          </w:p>
          <w:p w:rsidR="00CC20F3" w:rsidRDefault="00CC20F3" w:rsidP="00455A63">
            <w:pPr>
              <w:ind w:right="352"/>
              <w:jc w:val="left"/>
              <w:rPr>
                <w:rFonts w:asciiTheme="minorEastAsia" w:hAnsiTheme="minorEastAsia"/>
                <w:sz w:val="18"/>
                <w:szCs w:val="24"/>
              </w:rPr>
            </w:pPr>
          </w:p>
          <w:p w:rsidR="00CC20F3" w:rsidRDefault="00CC20F3" w:rsidP="00455A63">
            <w:pPr>
              <w:ind w:right="352"/>
              <w:jc w:val="left"/>
              <w:rPr>
                <w:rFonts w:asciiTheme="minorEastAsia" w:hAnsiTheme="minorEastAsia"/>
                <w:sz w:val="18"/>
                <w:szCs w:val="24"/>
              </w:rPr>
            </w:pPr>
          </w:p>
          <w:p w:rsidR="00CC20F3" w:rsidRDefault="00CC20F3" w:rsidP="00455A63">
            <w:pPr>
              <w:ind w:right="352"/>
              <w:jc w:val="left"/>
              <w:rPr>
                <w:rFonts w:asciiTheme="minorEastAsia" w:hAnsiTheme="minorEastAsia"/>
                <w:sz w:val="18"/>
                <w:szCs w:val="24"/>
              </w:rPr>
            </w:pPr>
          </w:p>
          <w:p w:rsidR="00CC20F3" w:rsidRDefault="00CC20F3" w:rsidP="00455A63">
            <w:pPr>
              <w:ind w:right="352"/>
              <w:jc w:val="left"/>
              <w:rPr>
                <w:rFonts w:asciiTheme="minorEastAsia" w:hAnsiTheme="minorEastAsia"/>
                <w:sz w:val="18"/>
                <w:szCs w:val="24"/>
              </w:rPr>
            </w:pPr>
          </w:p>
          <w:p w:rsidR="00CC20F3" w:rsidRDefault="00CC20F3" w:rsidP="00455A63">
            <w:pPr>
              <w:ind w:right="352"/>
              <w:jc w:val="left"/>
              <w:rPr>
                <w:rFonts w:asciiTheme="minorEastAsia" w:hAnsiTheme="minorEastAsia"/>
                <w:sz w:val="18"/>
                <w:szCs w:val="24"/>
              </w:rPr>
            </w:pPr>
          </w:p>
          <w:p w:rsidR="00CC20F3" w:rsidRDefault="00CC20F3" w:rsidP="00455A63">
            <w:pPr>
              <w:ind w:right="352"/>
              <w:jc w:val="left"/>
              <w:rPr>
                <w:rFonts w:asciiTheme="minorEastAsia" w:hAnsiTheme="minorEastAsia"/>
                <w:sz w:val="18"/>
                <w:szCs w:val="24"/>
              </w:rPr>
            </w:pPr>
          </w:p>
          <w:p w:rsidR="00CC20F3" w:rsidRDefault="00CC20F3" w:rsidP="00455A63">
            <w:pPr>
              <w:ind w:right="352"/>
              <w:jc w:val="left"/>
              <w:rPr>
                <w:rFonts w:asciiTheme="minorEastAsia" w:hAnsiTheme="minorEastAsia"/>
                <w:sz w:val="18"/>
                <w:szCs w:val="24"/>
              </w:rPr>
            </w:pPr>
          </w:p>
          <w:p w:rsidR="00CC20F3" w:rsidRDefault="00CC20F3" w:rsidP="00455A63">
            <w:pPr>
              <w:ind w:right="352"/>
              <w:jc w:val="left"/>
              <w:rPr>
                <w:rFonts w:asciiTheme="minorEastAsia" w:hAnsiTheme="minorEastAsia"/>
                <w:sz w:val="18"/>
                <w:szCs w:val="24"/>
              </w:rPr>
            </w:pPr>
          </w:p>
          <w:p w:rsidR="00CC20F3" w:rsidRDefault="00CC20F3" w:rsidP="00455A63">
            <w:pPr>
              <w:ind w:right="352"/>
              <w:jc w:val="left"/>
              <w:rPr>
                <w:rFonts w:asciiTheme="minorEastAsia" w:hAnsiTheme="minorEastAsia"/>
                <w:sz w:val="18"/>
                <w:szCs w:val="24"/>
              </w:rPr>
            </w:pPr>
          </w:p>
          <w:p w:rsidR="00CC20F3" w:rsidRDefault="00CC20F3" w:rsidP="00455A63">
            <w:pPr>
              <w:ind w:right="352"/>
              <w:jc w:val="left"/>
              <w:rPr>
                <w:rFonts w:asciiTheme="minorEastAsia" w:hAnsiTheme="minorEastAsia"/>
                <w:sz w:val="18"/>
                <w:szCs w:val="24"/>
              </w:rPr>
            </w:pPr>
          </w:p>
          <w:p w:rsidR="00CC20F3" w:rsidRDefault="00CC20F3" w:rsidP="00455A63">
            <w:pPr>
              <w:ind w:right="352"/>
              <w:jc w:val="left"/>
              <w:rPr>
                <w:rFonts w:asciiTheme="minorEastAsia" w:hAnsiTheme="minorEastAsia"/>
                <w:sz w:val="18"/>
                <w:szCs w:val="24"/>
              </w:rPr>
            </w:pPr>
          </w:p>
          <w:p w:rsidR="00CC20F3" w:rsidRDefault="00CC20F3" w:rsidP="00455A63">
            <w:pPr>
              <w:ind w:right="352"/>
              <w:jc w:val="left"/>
              <w:rPr>
                <w:rFonts w:asciiTheme="minorEastAsia" w:hAnsiTheme="minorEastAsia"/>
                <w:sz w:val="18"/>
                <w:szCs w:val="24"/>
              </w:rPr>
            </w:pPr>
          </w:p>
          <w:p w:rsidR="00CC20F3" w:rsidRDefault="00CC20F3" w:rsidP="00455A63">
            <w:pPr>
              <w:ind w:right="352"/>
              <w:jc w:val="left"/>
              <w:rPr>
                <w:rFonts w:asciiTheme="minorEastAsia" w:hAnsiTheme="minorEastAsia"/>
                <w:sz w:val="18"/>
                <w:szCs w:val="24"/>
              </w:rPr>
            </w:pPr>
          </w:p>
          <w:p w:rsidR="00CC20F3" w:rsidRDefault="00CC20F3" w:rsidP="00CC20F3">
            <w:pPr>
              <w:ind w:firstLineChars="800" w:firstLine="1440"/>
              <w:rPr>
                <w:rFonts w:asciiTheme="minorEastAsia" w:hAnsiTheme="minorEastAsia"/>
                <w:sz w:val="18"/>
                <w:szCs w:val="18"/>
              </w:rPr>
            </w:pPr>
            <w:r>
              <w:rPr>
                <w:rFonts w:asciiTheme="minorEastAsia" w:hAnsiTheme="minorEastAsia" w:hint="eastAsia"/>
                <w:sz w:val="18"/>
                <w:szCs w:val="18"/>
              </w:rPr>
              <w:t>※受診率は40～69歳（子宮頸がんは20～69歳）で算出したもの。</w:t>
            </w:r>
          </w:p>
          <w:p w:rsidR="00CC20F3" w:rsidRDefault="00CC20F3" w:rsidP="00CC20F3">
            <w:pPr>
              <w:ind w:firstLineChars="900" w:firstLine="1620"/>
              <w:rPr>
                <w:rFonts w:asciiTheme="minorEastAsia" w:hAnsiTheme="minorEastAsia"/>
                <w:sz w:val="18"/>
                <w:szCs w:val="18"/>
              </w:rPr>
            </w:pPr>
            <w:r>
              <w:rPr>
                <w:rFonts w:asciiTheme="minorEastAsia" w:hAnsiTheme="minorEastAsia" w:hint="eastAsia"/>
                <w:sz w:val="18"/>
                <w:szCs w:val="18"/>
              </w:rPr>
              <w:t>また、胃がん・大腸がん・肺がんは過去一年以内の、乳がん・子宮頸がんは過去二年以内の受診率。</w:t>
            </w:r>
          </w:p>
          <w:p w:rsidR="00CC20F3" w:rsidRDefault="00CC20F3" w:rsidP="00CC20F3">
            <w:pPr>
              <w:ind w:firstLineChars="800" w:firstLine="1440"/>
              <w:rPr>
                <w:rFonts w:asciiTheme="minorEastAsia" w:hAnsiTheme="minorEastAsia"/>
                <w:sz w:val="18"/>
                <w:szCs w:val="18"/>
              </w:rPr>
            </w:pPr>
            <w:r>
              <w:rPr>
                <w:rFonts w:asciiTheme="minorEastAsia" w:hAnsiTheme="minorEastAsia" w:hint="eastAsia"/>
                <w:sz w:val="18"/>
                <w:szCs w:val="18"/>
              </w:rPr>
              <w:t>※平成28年の全国平均及び順位は熊本県を含まず。</w:t>
            </w:r>
          </w:p>
          <w:p w:rsidR="00CC20F3" w:rsidRDefault="00CC20F3" w:rsidP="00CC20F3">
            <w:pPr>
              <w:ind w:right="352"/>
              <w:jc w:val="right"/>
              <w:rPr>
                <w:rFonts w:asciiTheme="minorEastAsia" w:hAnsiTheme="minorEastAsia"/>
                <w:sz w:val="18"/>
                <w:szCs w:val="24"/>
              </w:rPr>
            </w:pPr>
            <w:r>
              <w:rPr>
                <w:rFonts w:asciiTheme="minorEastAsia" w:hAnsiTheme="minorEastAsia" w:hint="eastAsia"/>
                <w:sz w:val="18"/>
              </w:rPr>
              <w:t>出典：国民生活基礎調査</w:t>
            </w:r>
          </w:p>
          <w:p w:rsidR="00CC20F3" w:rsidRDefault="00CC20F3" w:rsidP="00455A63">
            <w:pPr>
              <w:ind w:right="352"/>
              <w:jc w:val="left"/>
              <w:rPr>
                <w:rFonts w:asciiTheme="minorEastAsia" w:hAnsiTheme="minorEastAsia"/>
                <w:sz w:val="18"/>
                <w:szCs w:val="24"/>
              </w:rPr>
            </w:pPr>
          </w:p>
          <w:p w:rsidR="00506F5B" w:rsidRPr="00455A63" w:rsidRDefault="00506F5B" w:rsidP="00455A63">
            <w:pPr>
              <w:ind w:right="352"/>
              <w:jc w:val="left"/>
              <w:rPr>
                <w:rFonts w:asciiTheme="minorEastAsia" w:hAnsiTheme="minorEastAsia"/>
                <w:sz w:val="18"/>
                <w:szCs w:val="24"/>
              </w:rPr>
            </w:pPr>
          </w:p>
        </w:tc>
      </w:tr>
    </w:tbl>
    <w:p w:rsidR="00630744" w:rsidRDefault="00630744" w:rsidP="00630744"/>
    <w:p w:rsidR="00152D2F" w:rsidRDefault="00630744">
      <w:pPr>
        <w:widowControl/>
        <w:jc w:val="left"/>
      </w:pPr>
      <w:r>
        <w:br w:type="page"/>
      </w:r>
    </w:p>
    <w:tbl>
      <w:tblPr>
        <w:tblStyle w:val="a4"/>
        <w:tblW w:w="0" w:type="auto"/>
        <w:tblLook w:val="04A0" w:firstRow="1" w:lastRow="0" w:firstColumn="1" w:lastColumn="0" w:noHBand="0" w:noVBand="1"/>
      </w:tblPr>
      <w:tblGrid>
        <w:gridCol w:w="10926"/>
        <w:gridCol w:w="10926"/>
      </w:tblGrid>
      <w:tr w:rsidR="00CC20F3" w:rsidTr="00CC20F3">
        <w:tc>
          <w:tcPr>
            <w:tcW w:w="10926" w:type="dxa"/>
            <w:tcBorders>
              <w:top w:val="single" w:sz="4" w:space="0" w:color="auto"/>
              <w:left w:val="single" w:sz="4" w:space="0" w:color="auto"/>
              <w:bottom w:val="single" w:sz="4" w:space="0" w:color="auto"/>
              <w:right w:val="single" w:sz="4" w:space="0" w:color="auto"/>
            </w:tcBorders>
            <w:hideMark/>
          </w:tcPr>
          <w:p w:rsidR="00CC20F3" w:rsidRDefault="00CC20F3">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CC20F3" w:rsidRDefault="00CC20F3">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CC20F3" w:rsidTr="00CC20F3">
        <w:tc>
          <w:tcPr>
            <w:tcW w:w="10926" w:type="dxa"/>
            <w:tcBorders>
              <w:top w:val="single" w:sz="4" w:space="0" w:color="auto"/>
              <w:left w:val="single" w:sz="4" w:space="0" w:color="auto"/>
              <w:bottom w:val="single" w:sz="4" w:space="0" w:color="auto"/>
              <w:right w:val="single" w:sz="4" w:space="0" w:color="auto"/>
            </w:tcBorders>
          </w:tcPr>
          <w:p w:rsidR="00CC20F3" w:rsidRDefault="00CC20F3"/>
        </w:tc>
        <w:tc>
          <w:tcPr>
            <w:tcW w:w="10926" w:type="dxa"/>
            <w:tcBorders>
              <w:top w:val="single" w:sz="4" w:space="0" w:color="auto"/>
              <w:left w:val="single" w:sz="4" w:space="0" w:color="auto"/>
              <w:bottom w:val="single" w:sz="4" w:space="0" w:color="auto"/>
              <w:right w:val="single" w:sz="4" w:space="0" w:color="auto"/>
            </w:tcBorders>
          </w:tcPr>
          <w:p w:rsidR="00CC20F3" w:rsidRDefault="00CC20F3">
            <w:r w:rsidRPr="00CC20F3">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2222464" behindDoc="0" locked="0" layoutInCell="1" allowOverlap="1" wp14:anchorId="0C8D8CA8" wp14:editId="2D59D0E4">
                      <wp:simplePos x="0" y="0"/>
                      <wp:positionH relativeFrom="column">
                        <wp:posOffset>636905</wp:posOffset>
                      </wp:positionH>
                      <wp:positionV relativeFrom="paragraph">
                        <wp:posOffset>100965</wp:posOffset>
                      </wp:positionV>
                      <wp:extent cx="5293360" cy="344805"/>
                      <wp:effectExtent l="0" t="0" r="2540" b="0"/>
                      <wp:wrapNone/>
                      <wp:docPr id="290" name="正方形/長方形 290"/>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rsidR="001B52AC" w:rsidRPr="00540AC9" w:rsidRDefault="001B52AC" w:rsidP="00CC20F3">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：大阪府におけるがん検診の精密検査受診率の推移と許容値移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0" o:spid="_x0000_s1063" style="position:absolute;left:0;text-align:left;margin-left:50.15pt;margin-top:7.95pt;width:416.8pt;height:27.1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JxhQIAAOIEAAAOAAAAZHJzL2Uyb0RvYy54bWysVM1u1DAQviPxDpbvNPvbn6jZatVqEVLV&#10;rtSinmcdZxPJ8Rjbu8nyHvAAcOaMOPA4VOItGDvZthROiD14Zzz/n7/J6VlbK7aV1lWoMz48GHAm&#10;tcC80uuMv71dvDrmzHnQOSjUMuM76fjZ7OWL08akcoQlqlxaRkm0SxuT8dJ7kyaJE6WswR2gkZqM&#10;BdoaPKl2neQWGspeq2Q0GBwmDdrcWBTSObq96Ix8FvMXhRT+uiic9ExlnHrz8bTxXIUzmZ1CurZg&#10;ykr0bcA/dFFDpanoQ6oL8MA2tvojVV0Jiw4LfyCwTrAoKiHjDDTNcPBsmpsSjIyzEDjOPMDk/l9a&#10;cbVdWlblGR+dED4aanqk+y+f7z9++/H9U/Lzw9dOYsFMYDXGpRRzY5a21xyJYfK2sHX4p5lYGwHe&#10;PQAsW88EXU5HJ+PxIdURZBtPJseDaUiaPEYb6/xriTULQsYtPWDEFbaXzneue5dQzKGq8kWlVFR2&#10;7lxZtgV6a6JIjg1nCpyny4wv4q+v9luY0qyh8aeTQWgMiISFAk9ibQgWp9ecgVoTu4W3sReNoSI1&#10;A2no5QJc2RWNafsSSge7jBTsWw/YdWgFyberNgI/Pgoh4WqF+Y5ew2JHU2fEoqIClzTDEizxkhqk&#10;XfPXdBQKqWvsJc5KtO//dh/8iS5k5awhntNE7zZgJUHzRhORToaTCaX1UZlMj0ak2KeW1VOL3tTn&#10;SPAOaauNiGLw92ovFhbrO1rJeahKJtCCanfY9cq57/aPllrI+Ty60TIY8Jf6xoiQfA/tbXsH1vRc&#10;8MSiK9zvBKTPKNH5hkiN843Hoop8ecSVeBYUWqTIuH7pw6Y+1aPX46dp9gsAAP//AwBQSwMEFAAG&#10;AAgAAAAhAHkgH4/bAAAACQEAAA8AAABkcnMvZG93bnJldi54bWxMj71OxDAQhHsk3sFaJDrOvov4&#10;uRDnhJCgooCAqDfx4kQX25HtS8Lbs1TQzWg/zc5Uh9WNYqaYhuA1bDcKBPkumMFbDR/vT1d3IFJG&#10;b3AMnjR8U4JDfX5WYWnC4t9obrIVHOJTiRr6nKdSytT15DBtwkSeb18hOsxso5Um4sLhbpQ7pW6k&#10;w8Hzhx4neuypOzYnp2F+2b62pvg82uY527hgO1qMWl9erA/3IDKt+Q+G3/pcHWru1IaTN0mM7JUq&#10;GGVxvQfBwL4oWLQabtUOZF3J/wvqHwAAAP//AwBQSwECLQAUAAYACAAAACEAtoM4kv4AAADhAQAA&#10;EwAAAAAAAAAAAAAAAAAAAAAAW0NvbnRlbnRfVHlwZXNdLnhtbFBLAQItABQABgAIAAAAIQA4/SH/&#10;1gAAAJQBAAALAAAAAAAAAAAAAAAAAC8BAABfcmVscy8ucmVsc1BLAQItABQABgAIAAAAIQBNmpJx&#10;hQIAAOIEAAAOAAAAAAAAAAAAAAAAAC4CAABkcnMvZTJvRG9jLnhtbFBLAQItABQABgAIAAAAIQB5&#10;IB+P2wAAAAkBAAAPAAAAAAAAAAAAAAAAAN8EAABkcnMvZG93bnJldi54bWxQSwUGAAAAAAQABADz&#10;AAAA5wUAAAAA&#10;" fillcolor="window" stroked="f" strokeweight="2pt">
                      <v:textbox>
                        <w:txbxContent>
                          <w:p w:rsidR="001B52AC" w:rsidRPr="00540AC9" w:rsidRDefault="001B52AC" w:rsidP="00CC20F3">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：大阪府におけるがん検診の精密検査受診率の推移と許容値移</w:t>
                            </w:r>
                          </w:p>
                        </w:txbxContent>
                      </v:textbox>
                    </v:rect>
                  </w:pict>
                </mc:Fallback>
              </mc:AlternateContent>
            </w:r>
          </w:p>
          <w:p w:rsidR="00CC20F3" w:rsidRDefault="00CC20F3"/>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1347"/>
              <w:gridCol w:w="1347"/>
              <w:gridCol w:w="1346"/>
              <w:gridCol w:w="1347"/>
              <w:gridCol w:w="1347"/>
            </w:tblGrid>
            <w:tr w:rsidR="00CC20F3" w:rsidRPr="00042861" w:rsidTr="00CC20F3">
              <w:trPr>
                <w:trHeight w:val="720"/>
                <w:jc w:val="center"/>
              </w:trPr>
              <w:tc>
                <w:tcPr>
                  <w:tcW w:w="1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C20F3" w:rsidRPr="00042861" w:rsidRDefault="00CC20F3" w:rsidP="00CC20F3">
                  <w:pPr>
                    <w:jc w:val="center"/>
                    <w:rPr>
                      <w:rFonts w:hAnsi="HG丸ｺﾞｼｯｸM-PRO"/>
                    </w:rPr>
                  </w:pPr>
                  <w:r>
                    <w:rPr>
                      <w:rFonts w:hAnsi="HG丸ｺﾞｼｯｸM-PRO" w:hint="eastAsia"/>
                    </w:rPr>
                    <w:t>年度</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C20F3" w:rsidRPr="00042861" w:rsidRDefault="00CC20F3" w:rsidP="00CC20F3">
                  <w:pPr>
                    <w:ind w:leftChars="-53" w:left="17" w:hangingChars="61" w:hanging="128"/>
                    <w:jc w:val="center"/>
                    <w:rPr>
                      <w:rFonts w:asciiTheme="majorEastAsia" w:eastAsiaTheme="majorEastAsia" w:hAnsiTheme="majorEastAsia"/>
                    </w:rPr>
                  </w:pPr>
                  <w:r w:rsidRPr="00042861">
                    <w:rPr>
                      <w:rFonts w:asciiTheme="majorEastAsia" w:eastAsiaTheme="majorEastAsia" w:hAnsiTheme="majorEastAsia" w:hint="eastAsia"/>
                    </w:rPr>
                    <w:t>胃がん</w:t>
                  </w:r>
                </w:p>
                <w:p w:rsidR="00CC20F3" w:rsidRPr="00042861" w:rsidRDefault="00CC20F3" w:rsidP="00CC20F3">
                  <w:pPr>
                    <w:ind w:leftChars="-53" w:left="17" w:hangingChars="61" w:hanging="128"/>
                    <w:jc w:val="center"/>
                    <w:rPr>
                      <w:rFonts w:asciiTheme="majorEastAsia" w:eastAsiaTheme="majorEastAsia" w:hAnsiTheme="majorEastAsia"/>
                    </w:rPr>
                  </w:pPr>
                  <w:r w:rsidRPr="00042861">
                    <w:rPr>
                      <w:rFonts w:asciiTheme="majorEastAsia" w:eastAsiaTheme="majorEastAsia" w:hAnsiTheme="majorEastAsia" w:hint="eastAsia"/>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大腸がん</w:t>
                  </w:r>
                </w:p>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検診</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肺がん</w:t>
                  </w:r>
                </w:p>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乳がん</w:t>
                  </w:r>
                </w:p>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子宮頸がん</w:t>
                  </w:r>
                </w:p>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検診</w:t>
                  </w:r>
                </w:p>
              </w:tc>
            </w:tr>
            <w:tr w:rsidR="00CC20F3" w:rsidRPr="00042861" w:rsidTr="00CC20F3">
              <w:trPr>
                <w:trHeight w:val="720"/>
                <w:jc w:val="center"/>
              </w:trPr>
              <w:tc>
                <w:tcPr>
                  <w:tcW w:w="1416"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平成</w:t>
                  </w:r>
                  <w:r w:rsidRPr="00042861">
                    <w:rPr>
                      <w:rFonts w:asciiTheme="majorEastAsia" w:eastAsiaTheme="majorEastAsia" w:hAnsiTheme="majorEastAsia"/>
                    </w:rPr>
                    <w:t>22年</w:t>
                  </w:r>
                  <w:r>
                    <w:rPr>
                      <w:rFonts w:asciiTheme="majorEastAsia" w:eastAsiaTheme="majorEastAsia" w:hAnsiTheme="majorEastAsia" w:hint="eastAsia"/>
                    </w:rPr>
                    <w:t>度</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Pr>
                      <w:rFonts w:hAnsi="HG丸ｺﾞｼｯｸM-PRO" w:cs="Meiryo UI" w:hint="eastAsia"/>
                      <w:szCs w:val="18"/>
                    </w:rPr>
                    <w:t>83.8</w:t>
                  </w:r>
                  <w:r>
                    <w:rPr>
                      <w:rFonts w:hAnsi="HG丸ｺﾞｼｯｸM-PRO" w:cs="Meiryo UI" w:hint="eastAsia"/>
                      <w:szCs w:val="18"/>
                    </w:rPr>
                    <w:t>％</w:t>
                  </w:r>
                </w:p>
                <w:p w:rsidR="00CC20F3" w:rsidRPr="00042861" w:rsidRDefault="00CC20F3" w:rsidP="00CC20F3">
                  <w:pPr>
                    <w:jc w:val="center"/>
                    <w:rPr>
                      <w:rFonts w:hAnsi="HG丸ｺﾞｼｯｸM-PRO" w:cs="Meiryo UI"/>
                      <w:szCs w:val="18"/>
                    </w:rPr>
                  </w:pPr>
                  <w:r>
                    <w:rPr>
                      <w:rFonts w:hAnsi="HG丸ｺﾞｼｯｸM-PRO" w:cs="Meiryo UI" w:hint="eastAsia"/>
                      <w:szCs w:val="18"/>
                    </w:rPr>
                    <w:t>（</w:t>
                  </w:r>
                  <w:r>
                    <w:rPr>
                      <w:rFonts w:hAnsi="HG丸ｺﾞｼｯｸM-PRO" w:cs="Meiryo UI" w:hint="eastAsia"/>
                      <w:szCs w:val="18"/>
                    </w:rPr>
                    <w:t>21</w:t>
                  </w:r>
                  <w:r>
                    <w:rPr>
                      <w:rFonts w:hAnsi="HG丸ｺﾞｼｯｸM-PRO" w:cs="Meiryo UI" w:hint="eastAsia"/>
                      <w:szCs w:val="18"/>
                    </w:rPr>
                    <w:t>位）</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Pr>
                      <w:rFonts w:hAnsi="HG丸ｺﾞｼｯｸM-PRO" w:cs="Meiryo UI" w:hint="eastAsia"/>
                      <w:szCs w:val="18"/>
                    </w:rPr>
                    <w:t>63.5</w:t>
                  </w:r>
                  <w:r>
                    <w:rPr>
                      <w:rFonts w:hAnsi="HG丸ｺﾞｼｯｸM-PRO" w:cs="Meiryo UI" w:hint="eastAsia"/>
                      <w:szCs w:val="18"/>
                    </w:rPr>
                    <w:t>％</w:t>
                  </w:r>
                </w:p>
                <w:p w:rsidR="00CC20F3" w:rsidRPr="00042861" w:rsidRDefault="00CC20F3" w:rsidP="00CC20F3">
                  <w:pPr>
                    <w:jc w:val="center"/>
                    <w:rPr>
                      <w:rFonts w:hAnsi="HG丸ｺﾞｼｯｸM-PRO" w:cs="Meiryo UI"/>
                      <w:szCs w:val="18"/>
                    </w:rPr>
                  </w:pPr>
                  <w:r>
                    <w:rPr>
                      <w:rFonts w:hAnsi="HG丸ｺﾞｼｯｸM-PRO" w:cs="Meiryo UI" w:hint="eastAsia"/>
                      <w:szCs w:val="18"/>
                    </w:rPr>
                    <w:t>（</w:t>
                  </w:r>
                  <w:r>
                    <w:rPr>
                      <w:rFonts w:hAnsi="HG丸ｺﾞｼｯｸM-PRO" w:cs="Meiryo UI" w:hint="eastAsia"/>
                      <w:szCs w:val="18"/>
                    </w:rPr>
                    <w:t>40</w:t>
                  </w:r>
                  <w:r>
                    <w:rPr>
                      <w:rFonts w:hAnsi="HG丸ｺﾞｼｯｸM-PRO" w:cs="Meiryo UI" w:hint="eastAsia"/>
                      <w:szCs w:val="18"/>
                    </w:rPr>
                    <w:t>位）</w:t>
                  </w:r>
                </w:p>
              </w:tc>
              <w:tc>
                <w:tcPr>
                  <w:tcW w:w="1346"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Pr>
                      <w:rFonts w:hAnsi="HG丸ｺﾞｼｯｸM-PRO" w:cs="Meiryo UI" w:hint="eastAsia"/>
                      <w:szCs w:val="18"/>
                    </w:rPr>
                    <w:t>81.8</w:t>
                  </w:r>
                  <w:r>
                    <w:rPr>
                      <w:rFonts w:hAnsi="HG丸ｺﾞｼｯｸM-PRO" w:cs="Meiryo UI" w:hint="eastAsia"/>
                      <w:szCs w:val="18"/>
                    </w:rPr>
                    <w:t>％</w:t>
                  </w:r>
                </w:p>
                <w:p w:rsidR="00CC20F3" w:rsidRPr="00042861" w:rsidRDefault="00CC20F3" w:rsidP="00CC20F3">
                  <w:pPr>
                    <w:jc w:val="center"/>
                    <w:rPr>
                      <w:rFonts w:hAnsi="HG丸ｺﾞｼｯｸM-PRO" w:cs="Meiryo UI"/>
                      <w:szCs w:val="18"/>
                    </w:rPr>
                  </w:pPr>
                  <w:r>
                    <w:rPr>
                      <w:rFonts w:hAnsi="HG丸ｺﾞｼｯｸM-PRO" w:cs="Meiryo UI" w:hint="eastAsia"/>
                      <w:szCs w:val="18"/>
                    </w:rPr>
                    <w:t>（</w:t>
                  </w:r>
                  <w:r>
                    <w:rPr>
                      <w:rFonts w:hAnsi="HG丸ｺﾞｼｯｸM-PRO" w:cs="Meiryo UI" w:hint="eastAsia"/>
                      <w:szCs w:val="18"/>
                    </w:rPr>
                    <w:t>27</w:t>
                  </w:r>
                  <w:r>
                    <w:rPr>
                      <w:rFonts w:hAnsi="HG丸ｺﾞｼｯｸM-PRO" w:cs="Meiryo UI" w:hint="eastAsia"/>
                      <w:szCs w:val="18"/>
                    </w:rPr>
                    <w:t>位）</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Pr>
                      <w:rFonts w:hAnsi="HG丸ｺﾞｼｯｸM-PRO" w:cs="Meiryo UI" w:hint="eastAsia"/>
                      <w:szCs w:val="18"/>
                    </w:rPr>
                    <w:t>92.7</w:t>
                  </w:r>
                  <w:r>
                    <w:rPr>
                      <w:rFonts w:hAnsi="HG丸ｺﾞｼｯｸM-PRO" w:cs="Meiryo UI" w:hint="eastAsia"/>
                      <w:szCs w:val="18"/>
                    </w:rPr>
                    <w:t>％</w:t>
                  </w:r>
                </w:p>
                <w:p w:rsidR="00CC20F3" w:rsidRPr="00042861" w:rsidRDefault="00CC20F3" w:rsidP="00CC20F3">
                  <w:pPr>
                    <w:jc w:val="center"/>
                    <w:rPr>
                      <w:rFonts w:hAnsi="HG丸ｺﾞｼｯｸM-PRO" w:cs="Meiryo UI"/>
                      <w:szCs w:val="18"/>
                    </w:rPr>
                  </w:pPr>
                  <w:r>
                    <w:rPr>
                      <w:rFonts w:hAnsi="HG丸ｺﾞｼｯｸM-PRO" w:cs="Meiryo UI" w:hint="eastAsia"/>
                      <w:szCs w:val="18"/>
                    </w:rPr>
                    <w:t>（</w:t>
                  </w:r>
                  <w:r>
                    <w:rPr>
                      <w:rFonts w:hAnsi="HG丸ｺﾞｼｯｸM-PRO" w:cs="Meiryo UI" w:hint="eastAsia"/>
                      <w:szCs w:val="18"/>
                    </w:rPr>
                    <w:t>21</w:t>
                  </w:r>
                  <w:r>
                    <w:rPr>
                      <w:rFonts w:hAnsi="HG丸ｺﾞｼｯｸM-PRO" w:cs="Meiryo UI" w:hint="eastAsia"/>
                      <w:szCs w:val="18"/>
                    </w:rPr>
                    <w:t>位）</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Pr>
                      <w:rFonts w:hAnsi="HG丸ｺﾞｼｯｸM-PRO" w:cs="Meiryo UI" w:hint="eastAsia"/>
                      <w:szCs w:val="18"/>
                    </w:rPr>
                    <w:t>80.7</w:t>
                  </w:r>
                  <w:r>
                    <w:rPr>
                      <w:rFonts w:hAnsi="HG丸ｺﾞｼｯｸM-PRO" w:cs="Meiryo UI" w:hint="eastAsia"/>
                      <w:szCs w:val="18"/>
                    </w:rPr>
                    <w:t>％</w:t>
                  </w:r>
                </w:p>
                <w:p w:rsidR="00CC20F3" w:rsidRPr="00042861" w:rsidRDefault="00CC20F3" w:rsidP="00CC20F3">
                  <w:pPr>
                    <w:jc w:val="center"/>
                    <w:rPr>
                      <w:rFonts w:hAnsi="HG丸ｺﾞｼｯｸM-PRO" w:cs="Meiryo UI"/>
                      <w:szCs w:val="18"/>
                    </w:rPr>
                  </w:pPr>
                  <w:r>
                    <w:rPr>
                      <w:rFonts w:hAnsi="HG丸ｺﾞｼｯｸM-PRO" w:cs="Meiryo UI" w:hint="eastAsia"/>
                      <w:szCs w:val="18"/>
                    </w:rPr>
                    <w:t>（</w:t>
                  </w:r>
                  <w:r>
                    <w:rPr>
                      <w:rFonts w:hAnsi="HG丸ｺﾞｼｯｸM-PRO" w:cs="Meiryo UI" w:hint="eastAsia"/>
                      <w:szCs w:val="18"/>
                    </w:rPr>
                    <w:t>15</w:t>
                  </w:r>
                  <w:r>
                    <w:rPr>
                      <w:rFonts w:hAnsi="HG丸ｺﾞｼｯｸM-PRO" w:cs="Meiryo UI" w:hint="eastAsia"/>
                      <w:szCs w:val="18"/>
                    </w:rPr>
                    <w:t>位）</w:t>
                  </w:r>
                </w:p>
              </w:tc>
            </w:tr>
            <w:tr w:rsidR="00CC20F3" w:rsidRPr="00042861" w:rsidTr="00CC20F3">
              <w:trPr>
                <w:trHeight w:val="720"/>
                <w:jc w:val="center"/>
              </w:trPr>
              <w:tc>
                <w:tcPr>
                  <w:tcW w:w="1416"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asciiTheme="majorEastAsia" w:eastAsiaTheme="majorEastAsia" w:hAnsiTheme="majorEastAsia"/>
                    </w:rPr>
                  </w:pPr>
                  <w:r w:rsidRPr="00042861">
                    <w:rPr>
                      <w:rFonts w:asciiTheme="majorEastAsia" w:eastAsiaTheme="majorEastAsia" w:hAnsiTheme="majorEastAsia" w:hint="eastAsia"/>
                    </w:rPr>
                    <w:t>平成</w:t>
                  </w:r>
                  <w:r w:rsidRPr="00042861">
                    <w:rPr>
                      <w:rFonts w:asciiTheme="majorEastAsia" w:eastAsiaTheme="majorEastAsia" w:hAnsiTheme="majorEastAsia"/>
                    </w:rPr>
                    <w:t>25年</w:t>
                  </w:r>
                  <w:r>
                    <w:rPr>
                      <w:rFonts w:asciiTheme="majorEastAsia" w:eastAsiaTheme="majorEastAsia" w:hAnsiTheme="majorEastAsia" w:hint="eastAsia"/>
                    </w:rPr>
                    <w:t>度</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Pr>
                      <w:rFonts w:hAnsi="HG丸ｺﾞｼｯｸM-PRO" w:cs="Meiryo UI" w:hint="eastAsia"/>
                      <w:szCs w:val="18"/>
                    </w:rPr>
                    <w:t>83.9</w:t>
                  </w:r>
                  <w:r>
                    <w:rPr>
                      <w:rFonts w:hAnsi="HG丸ｺﾞｼｯｸM-PRO" w:cs="Meiryo UI" w:hint="eastAsia"/>
                      <w:szCs w:val="18"/>
                    </w:rPr>
                    <w:t>％</w:t>
                  </w:r>
                </w:p>
                <w:p w:rsidR="00CC20F3" w:rsidRPr="00042861" w:rsidRDefault="00CC20F3" w:rsidP="00CC20F3">
                  <w:pPr>
                    <w:jc w:val="center"/>
                    <w:rPr>
                      <w:rFonts w:hAnsi="HG丸ｺﾞｼｯｸM-PRO" w:cs="Meiryo UI"/>
                      <w:szCs w:val="18"/>
                    </w:rPr>
                  </w:pPr>
                  <w:r>
                    <w:rPr>
                      <w:rFonts w:hAnsi="HG丸ｺﾞｼｯｸM-PRO" w:cs="Meiryo UI" w:hint="eastAsia"/>
                      <w:szCs w:val="18"/>
                    </w:rPr>
                    <w:t>（</w:t>
                  </w:r>
                  <w:r>
                    <w:rPr>
                      <w:rFonts w:hAnsi="HG丸ｺﾞｼｯｸM-PRO" w:cs="Meiryo UI" w:hint="eastAsia"/>
                      <w:szCs w:val="18"/>
                    </w:rPr>
                    <w:t>24</w:t>
                  </w:r>
                  <w:r>
                    <w:rPr>
                      <w:rFonts w:hAnsi="HG丸ｺﾞｼｯｸM-PRO" w:cs="Meiryo UI" w:hint="eastAsia"/>
                      <w:szCs w:val="18"/>
                    </w:rPr>
                    <w:t>位）</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Pr>
                      <w:rFonts w:hAnsi="HG丸ｺﾞｼｯｸM-PRO" w:cs="Meiryo UI" w:hint="eastAsia"/>
                      <w:szCs w:val="18"/>
                    </w:rPr>
                    <w:t>68.8</w:t>
                  </w:r>
                  <w:r>
                    <w:rPr>
                      <w:rFonts w:hAnsi="HG丸ｺﾞｼｯｸM-PRO" w:cs="Meiryo UI" w:hint="eastAsia"/>
                      <w:szCs w:val="18"/>
                    </w:rPr>
                    <w:t>％</w:t>
                  </w:r>
                </w:p>
                <w:p w:rsidR="00CC20F3" w:rsidRPr="00042861" w:rsidRDefault="00CC20F3" w:rsidP="00CC20F3">
                  <w:pPr>
                    <w:jc w:val="center"/>
                    <w:rPr>
                      <w:rFonts w:hAnsi="HG丸ｺﾞｼｯｸM-PRO" w:cs="Meiryo UI"/>
                      <w:szCs w:val="18"/>
                    </w:rPr>
                  </w:pPr>
                  <w:r>
                    <w:rPr>
                      <w:rFonts w:hAnsi="HG丸ｺﾞｼｯｸM-PRO" w:cs="Meiryo UI" w:hint="eastAsia"/>
                      <w:szCs w:val="18"/>
                    </w:rPr>
                    <w:t>（３１位）</w:t>
                  </w:r>
                </w:p>
              </w:tc>
              <w:tc>
                <w:tcPr>
                  <w:tcW w:w="1346"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Pr>
                      <w:rFonts w:hAnsi="HG丸ｺﾞｼｯｸM-PRO" w:cs="Meiryo UI" w:hint="eastAsia"/>
                      <w:szCs w:val="18"/>
                    </w:rPr>
                    <w:t>85.2</w:t>
                  </w:r>
                  <w:r>
                    <w:rPr>
                      <w:rFonts w:hAnsi="HG丸ｺﾞｼｯｸM-PRO" w:cs="Meiryo UI" w:hint="eastAsia"/>
                      <w:szCs w:val="18"/>
                    </w:rPr>
                    <w:t>％</w:t>
                  </w:r>
                </w:p>
                <w:p w:rsidR="00CC20F3" w:rsidRPr="00042861" w:rsidRDefault="00CC20F3" w:rsidP="00CC20F3">
                  <w:pPr>
                    <w:jc w:val="center"/>
                    <w:rPr>
                      <w:rFonts w:hAnsi="HG丸ｺﾞｼｯｸM-PRO" w:cs="Meiryo UI"/>
                      <w:szCs w:val="18"/>
                    </w:rPr>
                  </w:pPr>
                  <w:r>
                    <w:rPr>
                      <w:rFonts w:hAnsi="HG丸ｺﾞｼｯｸM-PRO" w:cs="Meiryo UI" w:hint="eastAsia"/>
                      <w:szCs w:val="18"/>
                    </w:rPr>
                    <w:t>（２１位）</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Pr>
                      <w:rFonts w:hAnsi="HG丸ｺﾞｼｯｸM-PRO" w:cs="Meiryo UI" w:hint="eastAsia"/>
                      <w:szCs w:val="18"/>
                    </w:rPr>
                    <w:t>91.6</w:t>
                  </w:r>
                  <w:r>
                    <w:rPr>
                      <w:rFonts w:hAnsi="HG丸ｺﾞｼｯｸM-PRO" w:cs="Meiryo UI" w:hint="eastAsia"/>
                      <w:szCs w:val="18"/>
                    </w:rPr>
                    <w:t>％</w:t>
                  </w:r>
                </w:p>
                <w:p w:rsidR="00CC20F3" w:rsidRPr="00042861" w:rsidRDefault="00CC20F3" w:rsidP="00CC20F3">
                  <w:pPr>
                    <w:jc w:val="center"/>
                    <w:rPr>
                      <w:rFonts w:hAnsi="HG丸ｺﾞｼｯｸM-PRO" w:cs="Meiryo UI"/>
                      <w:szCs w:val="18"/>
                    </w:rPr>
                  </w:pPr>
                  <w:r>
                    <w:rPr>
                      <w:rFonts w:hAnsi="HG丸ｺﾞｼｯｸM-PRO" w:cs="Meiryo UI" w:hint="eastAsia"/>
                      <w:szCs w:val="18"/>
                    </w:rPr>
                    <w:t>（８位）</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Pr>
                      <w:rFonts w:hAnsi="HG丸ｺﾞｼｯｸM-PRO" w:cs="Meiryo UI" w:hint="eastAsia"/>
                      <w:szCs w:val="18"/>
                    </w:rPr>
                    <w:t>77.6</w:t>
                  </w:r>
                  <w:r>
                    <w:rPr>
                      <w:rFonts w:hAnsi="HG丸ｺﾞｼｯｸM-PRO" w:cs="Meiryo UI" w:hint="eastAsia"/>
                      <w:szCs w:val="18"/>
                    </w:rPr>
                    <w:t>％</w:t>
                  </w:r>
                </w:p>
                <w:p w:rsidR="00CC20F3" w:rsidRPr="00042861" w:rsidRDefault="00CC20F3" w:rsidP="00CC20F3">
                  <w:pPr>
                    <w:jc w:val="center"/>
                    <w:rPr>
                      <w:rFonts w:hAnsi="HG丸ｺﾞｼｯｸM-PRO" w:cs="Meiryo UI"/>
                      <w:szCs w:val="18"/>
                    </w:rPr>
                  </w:pPr>
                  <w:r>
                    <w:rPr>
                      <w:rFonts w:hAnsi="HG丸ｺﾞｼｯｸM-PRO" w:cs="Meiryo UI" w:hint="eastAsia"/>
                      <w:szCs w:val="18"/>
                    </w:rPr>
                    <w:t>（２１位）</w:t>
                  </w:r>
                </w:p>
              </w:tc>
            </w:tr>
            <w:tr w:rsidR="00CC20F3" w:rsidRPr="00042861" w:rsidTr="00CC20F3">
              <w:trPr>
                <w:trHeight w:val="720"/>
                <w:jc w:val="center"/>
              </w:trPr>
              <w:tc>
                <w:tcPr>
                  <w:tcW w:w="1416"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asciiTheme="majorEastAsia" w:eastAsiaTheme="majorEastAsia" w:hAnsiTheme="majorEastAsia"/>
                    </w:rPr>
                  </w:pPr>
                  <w:r>
                    <w:rPr>
                      <w:rFonts w:asciiTheme="majorEastAsia" w:eastAsiaTheme="majorEastAsia" w:hAnsiTheme="majorEastAsia" w:hint="eastAsia"/>
                    </w:rPr>
                    <w:t>平成26年度</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Pr>
                      <w:rFonts w:hAnsi="HG丸ｺﾞｼｯｸM-PRO" w:cs="Meiryo UI" w:hint="eastAsia"/>
                      <w:szCs w:val="18"/>
                    </w:rPr>
                    <w:t>85.7</w:t>
                  </w:r>
                  <w:r>
                    <w:rPr>
                      <w:rFonts w:hAnsi="HG丸ｺﾞｼｯｸM-PRO" w:cs="Meiryo UI" w:hint="eastAsia"/>
                      <w:szCs w:val="18"/>
                    </w:rPr>
                    <w:t>％</w:t>
                  </w:r>
                </w:p>
                <w:p w:rsidR="00CC20F3" w:rsidRDefault="00CC20F3" w:rsidP="00CC20F3">
                  <w:pPr>
                    <w:jc w:val="center"/>
                    <w:rPr>
                      <w:rFonts w:hAnsi="HG丸ｺﾞｼｯｸM-PRO" w:cs="Meiryo UI"/>
                      <w:szCs w:val="18"/>
                    </w:rPr>
                  </w:pPr>
                  <w:r>
                    <w:rPr>
                      <w:rFonts w:hAnsi="HG丸ｺﾞｼｯｸM-PRO" w:cs="Meiryo UI" w:hint="eastAsia"/>
                      <w:szCs w:val="18"/>
                    </w:rPr>
                    <w:t>（</w:t>
                  </w:r>
                  <w:r>
                    <w:rPr>
                      <w:rFonts w:hAnsi="HG丸ｺﾞｼｯｸM-PRO" w:cs="Meiryo UI" w:hint="eastAsia"/>
                      <w:szCs w:val="18"/>
                    </w:rPr>
                    <w:t>17</w:t>
                  </w:r>
                  <w:r>
                    <w:rPr>
                      <w:rFonts w:hAnsi="HG丸ｺﾞｼｯｸM-PRO" w:cs="Meiryo UI" w:hint="eastAsia"/>
                      <w:szCs w:val="18"/>
                    </w:rPr>
                    <w:t>位）</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Pr>
                      <w:rFonts w:hAnsi="HG丸ｺﾞｼｯｸM-PRO" w:cs="Meiryo UI" w:hint="eastAsia"/>
                      <w:szCs w:val="18"/>
                    </w:rPr>
                    <w:t>70.2</w:t>
                  </w:r>
                  <w:r>
                    <w:rPr>
                      <w:rFonts w:hAnsi="HG丸ｺﾞｼｯｸM-PRO" w:cs="Meiryo UI" w:hint="eastAsia"/>
                      <w:szCs w:val="18"/>
                    </w:rPr>
                    <w:t>％</w:t>
                  </w:r>
                </w:p>
                <w:p w:rsidR="00CC20F3" w:rsidRDefault="00CC20F3" w:rsidP="00CC20F3">
                  <w:pPr>
                    <w:jc w:val="center"/>
                    <w:rPr>
                      <w:rFonts w:hAnsi="HG丸ｺﾞｼｯｸM-PRO" w:cs="Meiryo UI"/>
                      <w:szCs w:val="18"/>
                    </w:rPr>
                  </w:pPr>
                  <w:r>
                    <w:rPr>
                      <w:rFonts w:hAnsi="HG丸ｺﾞｼｯｸM-PRO" w:cs="Meiryo UI" w:hint="eastAsia"/>
                      <w:szCs w:val="18"/>
                    </w:rPr>
                    <w:t>（</w:t>
                  </w:r>
                  <w:r>
                    <w:rPr>
                      <w:rFonts w:hAnsi="HG丸ｺﾞｼｯｸM-PRO" w:cs="Meiryo UI" w:hint="eastAsia"/>
                      <w:szCs w:val="18"/>
                    </w:rPr>
                    <w:t>30</w:t>
                  </w:r>
                  <w:r>
                    <w:rPr>
                      <w:rFonts w:hAnsi="HG丸ｺﾞｼｯｸM-PRO" w:cs="Meiryo UI" w:hint="eastAsia"/>
                      <w:szCs w:val="18"/>
                    </w:rPr>
                    <w:t>位）</w:t>
                  </w:r>
                </w:p>
              </w:tc>
              <w:tc>
                <w:tcPr>
                  <w:tcW w:w="1346"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Pr>
                      <w:rFonts w:hAnsi="HG丸ｺﾞｼｯｸM-PRO" w:cs="Meiryo UI" w:hint="eastAsia"/>
                      <w:szCs w:val="18"/>
                    </w:rPr>
                    <w:t>87.6</w:t>
                  </w:r>
                  <w:r>
                    <w:rPr>
                      <w:rFonts w:hAnsi="HG丸ｺﾞｼｯｸM-PRO" w:cs="Meiryo UI" w:hint="eastAsia"/>
                      <w:szCs w:val="18"/>
                    </w:rPr>
                    <w:t>％</w:t>
                  </w:r>
                </w:p>
                <w:p w:rsidR="00CC20F3" w:rsidRDefault="00CC20F3" w:rsidP="00CC20F3">
                  <w:pPr>
                    <w:jc w:val="center"/>
                    <w:rPr>
                      <w:rFonts w:hAnsi="HG丸ｺﾞｼｯｸM-PRO" w:cs="Meiryo UI"/>
                      <w:szCs w:val="18"/>
                    </w:rPr>
                  </w:pPr>
                  <w:r>
                    <w:rPr>
                      <w:rFonts w:hAnsi="HG丸ｺﾞｼｯｸM-PRO" w:cs="Meiryo UI" w:hint="eastAsia"/>
                      <w:szCs w:val="18"/>
                    </w:rPr>
                    <w:t>（</w:t>
                  </w:r>
                  <w:r>
                    <w:rPr>
                      <w:rFonts w:hAnsi="HG丸ｺﾞｼｯｸM-PRO" w:cs="Meiryo UI" w:hint="eastAsia"/>
                      <w:szCs w:val="18"/>
                    </w:rPr>
                    <w:t>14</w:t>
                  </w:r>
                  <w:r>
                    <w:rPr>
                      <w:rFonts w:hAnsi="HG丸ｺﾞｼｯｸM-PRO" w:cs="Meiryo UI" w:hint="eastAsia"/>
                      <w:szCs w:val="18"/>
                    </w:rPr>
                    <w:t>位）</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Pr>
                      <w:rFonts w:hAnsi="HG丸ｺﾞｼｯｸM-PRO" w:cs="Meiryo UI" w:hint="eastAsia"/>
                      <w:szCs w:val="18"/>
                    </w:rPr>
                    <w:t>93.4</w:t>
                  </w:r>
                  <w:r>
                    <w:rPr>
                      <w:rFonts w:hAnsi="HG丸ｺﾞｼｯｸM-PRO" w:cs="Meiryo UI" w:hint="eastAsia"/>
                      <w:szCs w:val="18"/>
                    </w:rPr>
                    <w:t>％</w:t>
                  </w:r>
                </w:p>
                <w:p w:rsidR="00CC20F3" w:rsidRDefault="00CC20F3" w:rsidP="00CC20F3">
                  <w:pPr>
                    <w:jc w:val="center"/>
                    <w:rPr>
                      <w:rFonts w:hAnsi="HG丸ｺﾞｼｯｸM-PRO" w:cs="Meiryo UI"/>
                      <w:szCs w:val="18"/>
                    </w:rPr>
                  </w:pPr>
                  <w:r>
                    <w:rPr>
                      <w:rFonts w:hAnsi="HG丸ｺﾞｼｯｸM-PRO" w:cs="Meiryo UI" w:hint="eastAsia"/>
                      <w:szCs w:val="18"/>
                    </w:rPr>
                    <w:t>（９位）</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cs="Meiryo UI"/>
                      <w:szCs w:val="18"/>
                    </w:rPr>
                  </w:pPr>
                  <w:r>
                    <w:rPr>
                      <w:rFonts w:hAnsi="HG丸ｺﾞｼｯｸM-PRO" w:cs="Meiryo UI" w:hint="eastAsia"/>
                      <w:szCs w:val="18"/>
                    </w:rPr>
                    <w:t>82.4</w:t>
                  </w:r>
                  <w:r>
                    <w:rPr>
                      <w:rFonts w:hAnsi="HG丸ｺﾞｼｯｸM-PRO" w:cs="Meiryo UI" w:hint="eastAsia"/>
                      <w:szCs w:val="18"/>
                    </w:rPr>
                    <w:t>％</w:t>
                  </w:r>
                </w:p>
                <w:p w:rsidR="00CC20F3" w:rsidRDefault="00CC20F3" w:rsidP="00CC20F3">
                  <w:pPr>
                    <w:jc w:val="center"/>
                    <w:rPr>
                      <w:rFonts w:hAnsi="HG丸ｺﾞｼｯｸM-PRO" w:cs="Meiryo UI"/>
                      <w:szCs w:val="18"/>
                    </w:rPr>
                  </w:pPr>
                  <w:r>
                    <w:rPr>
                      <w:rFonts w:hAnsi="HG丸ｺﾞｼｯｸM-PRO" w:cs="Meiryo UI" w:hint="eastAsia"/>
                      <w:szCs w:val="18"/>
                    </w:rPr>
                    <w:t>（</w:t>
                  </w:r>
                  <w:r>
                    <w:rPr>
                      <w:rFonts w:hAnsi="HG丸ｺﾞｼｯｸM-PRO" w:cs="Meiryo UI" w:hint="eastAsia"/>
                      <w:szCs w:val="18"/>
                    </w:rPr>
                    <w:t>16</w:t>
                  </w:r>
                  <w:r>
                    <w:rPr>
                      <w:rFonts w:hAnsi="HG丸ｺﾞｼｯｸM-PRO" w:cs="Meiryo UI" w:hint="eastAsia"/>
                      <w:szCs w:val="18"/>
                    </w:rPr>
                    <w:t>位）</w:t>
                  </w:r>
                </w:p>
              </w:tc>
            </w:tr>
            <w:tr w:rsidR="00CC20F3" w:rsidRPr="00042861" w:rsidTr="00CC20F3">
              <w:trPr>
                <w:trHeight w:val="720"/>
                <w:jc w:val="center"/>
              </w:trPr>
              <w:tc>
                <w:tcPr>
                  <w:tcW w:w="1416" w:type="dxa"/>
                  <w:tcBorders>
                    <w:top w:val="single" w:sz="4" w:space="0" w:color="auto"/>
                    <w:left w:val="single" w:sz="4" w:space="0" w:color="auto"/>
                    <w:bottom w:val="single" w:sz="4" w:space="0" w:color="auto"/>
                    <w:right w:val="single" w:sz="4" w:space="0" w:color="auto"/>
                  </w:tcBorders>
                </w:tcPr>
                <w:p w:rsidR="00CC20F3" w:rsidRDefault="00CC20F3" w:rsidP="00CC20F3">
                  <w:pPr>
                    <w:jc w:val="center"/>
                    <w:rPr>
                      <w:rFonts w:asciiTheme="majorEastAsia" w:eastAsiaTheme="majorEastAsia" w:hAnsiTheme="majorEastAsia"/>
                    </w:rPr>
                  </w:pPr>
                  <w:r>
                    <w:rPr>
                      <w:rFonts w:asciiTheme="majorEastAsia" w:eastAsiaTheme="majorEastAsia" w:hAnsiTheme="majorEastAsia" w:hint="eastAsia"/>
                    </w:rPr>
                    <w:t>平成26年度</w:t>
                  </w:r>
                </w:p>
                <w:p w:rsidR="00CC20F3" w:rsidRPr="00042861" w:rsidRDefault="00CC20F3" w:rsidP="00CC20F3">
                  <w:pPr>
                    <w:jc w:val="center"/>
                    <w:rPr>
                      <w:rFonts w:asciiTheme="majorEastAsia" w:eastAsiaTheme="majorEastAsia" w:hAnsiTheme="majorEastAsia"/>
                    </w:rPr>
                  </w:pPr>
                  <w:r>
                    <w:rPr>
                      <w:rFonts w:asciiTheme="majorEastAsia" w:eastAsiaTheme="majorEastAsia" w:hAnsiTheme="majorEastAsia" w:hint="eastAsia"/>
                    </w:rPr>
                    <w:t>全国平均</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rPr>
                  </w:pPr>
                  <w:r>
                    <w:rPr>
                      <w:rFonts w:hAnsi="HG丸ｺﾞｼｯｸM-PRO" w:cs="Meiryo UI" w:hint="eastAsia"/>
                      <w:szCs w:val="18"/>
                    </w:rPr>
                    <w:t>80.9</w:t>
                  </w:r>
                  <w:r>
                    <w:rPr>
                      <w:rFonts w:hAnsi="HG丸ｺﾞｼｯｸM-PRO" w:cs="Meiryo UI" w:hint="eastAsia"/>
                      <w:szCs w:val="18"/>
                    </w:rPr>
                    <w:t>％</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rPr>
                  </w:pPr>
                  <w:r>
                    <w:rPr>
                      <w:rFonts w:hAnsi="HG丸ｺﾞｼｯｸM-PRO" w:cs="Meiryo UI" w:hint="eastAsia"/>
                      <w:szCs w:val="18"/>
                    </w:rPr>
                    <w:t>68.3</w:t>
                  </w:r>
                  <w:r>
                    <w:rPr>
                      <w:rFonts w:hAnsi="HG丸ｺﾞｼｯｸM-PRO" w:cs="Meiryo UI" w:hint="eastAsia"/>
                      <w:szCs w:val="18"/>
                    </w:rPr>
                    <w:t>％</w:t>
                  </w:r>
                </w:p>
              </w:tc>
              <w:tc>
                <w:tcPr>
                  <w:tcW w:w="1346"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rPr>
                  </w:pPr>
                  <w:r>
                    <w:rPr>
                      <w:rFonts w:hAnsi="HG丸ｺﾞｼｯｸM-PRO" w:cs="Meiryo UI" w:hint="eastAsia"/>
                      <w:szCs w:val="18"/>
                    </w:rPr>
                    <w:t>80.3</w:t>
                  </w:r>
                  <w:r>
                    <w:rPr>
                      <w:rFonts w:hAnsi="HG丸ｺﾞｼｯｸM-PRO" w:cs="Meiryo UI" w:hint="eastAsia"/>
                      <w:szCs w:val="18"/>
                    </w:rPr>
                    <w:t>％</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rPr>
                  </w:pPr>
                  <w:r>
                    <w:rPr>
                      <w:rFonts w:hAnsi="HG丸ｺﾞｼｯｸM-PRO" w:cs="Meiryo UI" w:hint="eastAsia"/>
                      <w:szCs w:val="18"/>
                    </w:rPr>
                    <w:t>86.3</w:t>
                  </w:r>
                  <w:r>
                    <w:rPr>
                      <w:rFonts w:hAnsi="HG丸ｺﾞｼｯｸM-PRO" w:cs="Meiryo UI" w:hint="eastAsia"/>
                      <w:szCs w:val="18"/>
                    </w:rPr>
                    <w:t>％</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Pr="00042861" w:rsidRDefault="00CC20F3" w:rsidP="00CC20F3">
                  <w:pPr>
                    <w:jc w:val="center"/>
                    <w:rPr>
                      <w:rFonts w:hAnsi="HG丸ｺﾞｼｯｸM-PRO"/>
                    </w:rPr>
                  </w:pPr>
                  <w:r>
                    <w:rPr>
                      <w:rFonts w:hAnsi="HG丸ｺﾞｼｯｸM-PRO" w:cs="Meiryo UI" w:hint="eastAsia"/>
                      <w:szCs w:val="18"/>
                    </w:rPr>
                    <w:t>72.5</w:t>
                  </w:r>
                  <w:r>
                    <w:rPr>
                      <w:rFonts w:hAnsi="HG丸ｺﾞｼｯｸM-PRO" w:cs="Meiryo UI" w:hint="eastAsia"/>
                      <w:szCs w:val="18"/>
                    </w:rPr>
                    <w:t>％</w:t>
                  </w:r>
                </w:p>
              </w:tc>
            </w:tr>
            <w:tr w:rsidR="00CC20F3" w:rsidRPr="00042861" w:rsidTr="00CC20F3">
              <w:trPr>
                <w:trHeight w:val="720"/>
                <w:jc w:val="center"/>
              </w:trPr>
              <w:tc>
                <w:tcPr>
                  <w:tcW w:w="1416"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asciiTheme="majorEastAsia" w:eastAsiaTheme="majorEastAsia" w:hAnsiTheme="majorEastAsia"/>
                    </w:rPr>
                  </w:pPr>
                  <w:r>
                    <w:rPr>
                      <w:rFonts w:asciiTheme="majorEastAsia" w:eastAsiaTheme="majorEastAsia" w:hAnsiTheme="majorEastAsia" w:hint="eastAsia"/>
                    </w:rPr>
                    <w:t>許容値</w:t>
                  </w:r>
                  <w:r w:rsidRPr="00E61761">
                    <w:rPr>
                      <w:rFonts w:asciiTheme="majorEastAsia" w:eastAsiaTheme="majorEastAsia" w:hAnsiTheme="majorEastAsia" w:hint="eastAsia"/>
                      <w:sz w:val="18"/>
                    </w:rPr>
                    <w:t>（注</w:t>
                  </w:r>
                  <w:r>
                    <w:rPr>
                      <w:rFonts w:asciiTheme="majorEastAsia" w:eastAsiaTheme="majorEastAsia" w:hAnsiTheme="majorEastAsia" w:hint="eastAsia"/>
                      <w:sz w:val="18"/>
                    </w:rPr>
                    <w:t>10</w:t>
                  </w:r>
                  <w:r w:rsidRPr="00E61761">
                    <w:rPr>
                      <w:rFonts w:asciiTheme="majorEastAsia" w:eastAsiaTheme="majorEastAsia" w:hAnsiTheme="majorEastAsia" w:hint="eastAsia"/>
                      <w:sz w:val="18"/>
                    </w:rPr>
                    <w:t>）</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rPr>
                  </w:pPr>
                  <w:r>
                    <w:rPr>
                      <w:rFonts w:hAnsi="HG丸ｺﾞｼｯｸM-PRO" w:hint="eastAsia"/>
                    </w:rPr>
                    <w:t>70</w:t>
                  </w:r>
                  <w:r>
                    <w:rPr>
                      <w:rFonts w:hAnsi="HG丸ｺﾞｼｯｸM-PRO" w:hint="eastAsia"/>
                    </w:rPr>
                    <w:t>％以上</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rPr>
                  </w:pPr>
                  <w:r>
                    <w:rPr>
                      <w:rFonts w:hAnsi="HG丸ｺﾞｼｯｸM-PRO" w:hint="eastAsia"/>
                    </w:rPr>
                    <w:t>70</w:t>
                  </w:r>
                  <w:r>
                    <w:rPr>
                      <w:rFonts w:hAnsi="HG丸ｺﾞｼｯｸM-PRO" w:hint="eastAsia"/>
                    </w:rPr>
                    <w:t>％以上</w:t>
                  </w:r>
                </w:p>
              </w:tc>
              <w:tc>
                <w:tcPr>
                  <w:tcW w:w="1346"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rPr>
                  </w:pPr>
                  <w:r>
                    <w:rPr>
                      <w:rFonts w:hAnsi="HG丸ｺﾞｼｯｸM-PRO" w:hint="eastAsia"/>
                    </w:rPr>
                    <w:t>70</w:t>
                  </w:r>
                  <w:r>
                    <w:rPr>
                      <w:rFonts w:hAnsi="HG丸ｺﾞｼｯｸM-PRO" w:hint="eastAsia"/>
                    </w:rPr>
                    <w:t>％以上</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rPr>
                  </w:pPr>
                  <w:r>
                    <w:rPr>
                      <w:rFonts w:hAnsi="HG丸ｺﾞｼｯｸM-PRO" w:hint="eastAsia"/>
                    </w:rPr>
                    <w:t>80</w:t>
                  </w:r>
                  <w:r>
                    <w:rPr>
                      <w:rFonts w:hAnsi="HG丸ｺﾞｼｯｸM-PRO" w:hint="eastAsia"/>
                    </w:rPr>
                    <w:t>％以上</w:t>
                  </w:r>
                </w:p>
              </w:tc>
              <w:tc>
                <w:tcPr>
                  <w:tcW w:w="1347" w:type="dxa"/>
                  <w:tcBorders>
                    <w:top w:val="single" w:sz="4" w:space="0" w:color="auto"/>
                    <w:left w:val="single" w:sz="4" w:space="0" w:color="auto"/>
                    <w:bottom w:val="single" w:sz="4" w:space="0" w:color="auto"/>
                    <w:right w:val="single" w:sz="4" w:space="0" w:color="auto"/>
                  </w:tcBorders>
                  <w:vAlign w:val="center"/>
                </w:tcPr>
                <w:p w:rsidR="00CC20F3" w:rsidRDefault="00CC20F3" w:rsidP="00CC20F3">
                  <w:pPr>
                    <w:jc w:val="center"/>
                    <w:rPr>
                      <w:rFonts w:hAnsi="HG丸ｺﾞｼｯｸM-PRO"/>
                    </w:rPr>
                  </w:pPr>
                  <w:r>
                    <w:rPr>
                      <w:rFonts w:hAnsi="HG丸ｺﾞｼｯｸM-PRO" w:hint="eastAsia"/>
                    </w:rPr>
                    <w:t>70</w:t>
                  </w:r>
                  <w:r>
                    <w:rPr>
                      <w:rFonts w:hAnsi="HG丸ｺﾞｼｯｸM-PRO" w:hint="eastAsia"/>
                    </w:rPr>
                    <w:t>％以上</w:t>
                  </w:r>
                </w:p>
              </w:tc>
            </w:tr>
          </w:tbl>
          <w:p w:rsidR="00CC20F3" w:rsidRPr="00CC20F3" w:rsidRDefault="00CC20F3" w:rsidP="00CC20F3">
            <w:pPr>
              <w:ind w:right="1233" w:firstLineChars="700" w:firstLine="1260"/>
              <w:rPr>
                <w:rFonts w:asciiTheme="minorEastAsia" w:hAnsiTheme="minorEastAsia"/>
                <w:sz w:val="18"/>
                <w:szCs w:val="24"/>
              </w:rPr>
            </w:pPr>
            <w:r w:rsidRPr="00CC20F3">
              <w:rPr>
                <w:rFonts w:asciiTheme="minorEastAsia" w:hAnsiTheme="minorEastAsia" w:hint="eastAsia"/>
                <w:sz w:val="18"/>
                <w:szCs w:val="24"/>
              </w:rPr>
              <w:t>※精検受診率は40～74歳（子宮頸がんは20～74歳）で算出</w:t>
            </w:r>
          </w:p>
          <w:p w:rsidR="00CC20F3" w:rsidRPr="00CC20F3" w:rsidRDefault="00CC20F3" w:rsidP="00CC20F3">
            <w:pPr>
              <w:ind w:right="352"/>
              <w:jc w:val="right"/>
              <w:rPr>
                <w:rFonts w:asciiTheme="minorEastAsia" w:hAnsiTheme="minorEastAsia"/>
                <w:sz w:val="18"/>
                <w:szCs w:val="24"/>
              </w:rPr>
            </w:pPr>
            <w:r w:rsidRPr="00CC20F3">
              <w:rPr>
                <w:rFonts w:asciiTheme="minorEastAsia" w:hAnsiTheme="minorEastAsia" w:hint="eastAsia"/>
                <w:sz w:val="18"/>
                <w:szCs w:val="24"/>
              </w:rPr>
              <w:t>出典：国立がん研究センターがん情報サービス「がん登録・統計」がん検診のプロセス指標（住民検診）</w:t>
            </w:r>
          </w:p>
          <w:p w:rsidR="00CC20F3" w:rsidRPr="00CC20F3" w:rsidRDefault="00CC20F3"/>
          <w:p w:rsidR="00CC20F3" w:rsidRDefault="00CC20F3"/>
          <w:p w:rsidR="00CC20F3" w:rsidRDefault="00CC20F3"/>
        </w:tc>
      </w:tr>
    </w:tbl>
    <w:p w:rsidR="00CC20F3" w:rsidRDefault="00CC20F3">
      <w:pPr>
        <w:widowControl/>
        <w:jc w:val="left"/>
      </w:pPr>
    </w:p>
    <w:p w:rsidR="00CC20F3" w:rsidRDefault="00CC20F3">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B321E" w:rsidRPr="007B321E" w:rsidRDefault="007B321E" w:rsidP="007B321E">
            <w:pPr>
              <w:spacing w:line="440" w:lineRule="exact"/>
              <w:ind w:firstLineChars="250" w:firstLine="552"/>
              <w:rPr>
                <w:rFonts w:asciiTheme="majorEastAsia" w:eastAsiaTheme="majorEastAsia" w:hAnsiTheme="majorEastAsia"/>
                <w:b/>
                <w:sz w:val="22"/>
              </w:rPr>
            </w:pPr>
            <w:r w:rsidRPr="007B321E">
              <w:rPr>
                <w:rFonts w:asciiTheme="majorEastAsia" w:eastAsiaTheme="majorEastAsia" w:hAnsiTheme="majorEastAsia" w:hint="eastAsia"/>
                <w:b/>
                <w:sz w:val="22"/>
              </w:rPr>
              <w:t>【がん検診を受診しない理由】</w:t>
            </w:r>
          </w:p>
          <w:p w:rsidR="007B321E" w:rsidRPr="000009B5" w:rsidRDefault="007B321E" w:rsidP="007B321E">
            <w:pPr>
              <w:ind w:leftChars="325" w:left="903" w:hangingChars="100" w:hanging="220"/>
              <w:rPr>
                <w:rFonts w:ascii="HG丸ｺﾞｼｯｸM-PRO" w:eastAsia="HG丸ｺﾞｼｯｸM-PRO" w:hAnsi="HG丸ｺﾞｼｯｸM-PRO"/>
                <w:sz w:val="22"/>
              </w:rPr>
            </w:pPr>
            <w:r w:rsidRPr="000009B5">
              <w:rPr>
                <w:rFonts w:ascii="HG丸ｺﾞｼｯｸM-PRO" w:eastAsia="HG丸ｺﾞｼｯｸM-PRO" w:hAnsi="HG丸ｺﾞｼｯｸM-PRO" w:hint="eastAsia"/>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rsidR="007B321E" w:rsidRPr="000009B5" w:rsidRDefault="007B321E" w:rsidP="007B321E">
            <w:pPr>
              <w:ind w:leftChars="300" w:left="850" w:hangingChars="100" w:hanging="220"/>
              <w:rPr>
                <w:rFonts w:ascii="HG丸ｺﾞｼｯｸM-PRO" w:eastAsia="HG丸ｺﾞｼｯｸM-PRO" w:hAnsi="HG丸ｺﾞｼｯｸM-PRO"/>
                <w:sz w:val="22"/>
              </w:rPr>
            </w:pPr>
          </w:p>
          <w:p w:rsidR="007B321E" w:rsidRPr="000009B5" w:rsidRDefault="007B321E" w:rsidP="007B321E">
            <w:pPr>
              <w:ind w:leftChars="325" w:left="903" w:hangingChars="100" w:hanging="220"/>
              <w:rPr>
                <w:rFonts w:ascii="HG丸ｺﾞｼｯｸM-PRO" w:eastAsia="HG丸ｺﾞｼｯｸM-PRO" w:hAnsi="HG丸ｺﾞｼｯｸM-PRO"/>
                <w:sz w:val="22"/>
              </w:rPr>
            </w:pPr>
            <w:r w:rsidRPr="000009B5">
              <w:rPr>
                <w:rFonts w:ascii="HG丸ｺﾞｼｯｸM-PRO" w:eastAsia="HG丸ｺﾞｼｯｸM-PRO" w:hAnsi="HG丸ｺﾞｼｯｸM-PRO" w:hint="eastAsia"/>
                <w:sz w:val="22"/>
              </w:rPr>
              <w:t>○がん検診を受けない理由として、経済的な負担を挙げている人が多くみられますが、がん検診は安価で受診できることが知られていない可能性が高いと考えられます。また、「受診する時間がないから」と回答した人も多くみられることから、がん検診の普及啓発や利便性に配慮した受診環境整備の充実が必要です。</w:t>
            </w:r>
          </w:p>
          <w:p w:rsidR="007B321E" w:rsidRPr="007B321E" w:rsidRDefault="007B321E" w:rsidP="00CC20F3">
            <w:pPr>
              <w:ind w:leftChars="400" w:left="1060" w:hangingChars="100" w:hanging="220"/>
              <w:rPr>
                <w:rFonts w:hAnsi="HG丸ｺﾞｼｯｸM-PRO"/>
                <w:sz w:val="22"/>
              </w:rPr>
            </w:pPr>
          </w:p>
          <w:p w:rsidR="007B321E" w:rsidRPr="007B321E" w:rsidRDefault="007B321E" w:rsidP="007B321E">
            <w:pPr>
              <w:ind w:leftChars="300" w:left="840" w:hangingChars="100" w:hanging="210"/>
              <w:rPr>
                <w:rFonts w:hAnsi="HG丸ｺﾞｼｯｸM-PRO"/>
                <w:sz w:val="22"/>
              </w:rPr>
            </w:pPr>
            <w:r w:rsidRPr="007B321E">
              <w:rPr>
                <w:rFonts w:hAnsi="HG丸ｺﾞｼｯｸM-PRO"/>
                <w:noProof/>
              </w:rPr>
              <mc:AlternateContent>
                <mc:Choice Requires="wps">
                  <w:drawing>
                    <wp:anchor distT="0" distB="0" distL="114300" distR="114300" simplePos="0" relativeHeight="251781120" behindDoc="0" locked="0" layoutInCell="1" allowOverlap="1" wp14:anchorId="69AF75B8" wp14:editId="0B440B35">
                      <wp:simplePos x="0" y="0"/>
                      <wp:positionH relativeFrom="column">
                        <wp:posOffset>1206666</wp:posOffset>
                      </wp:positionH>
                      <wp:positionV relativeFrom="paragraph">
                        <wp:posOffset>2927</wp:posOffset>
                      </wp:positionV>
                      <wp:extent cx="3315694" cy="327025"/>
                      <wp:effectExtent l="0" t="0" r="0" b="0"/>
                      <wp:wrapNone/>
                      <wp:docPr id="923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694" cy="327025"/>
                              </a:xfrm>
                              <a:prstGeom prst="rect">
                                <a:avLst/>
                              </a:prstGeom>
                            </wps:spPr>
                            <wps:txbx>
                              <w:txbxContent>
                                <w:p w:rsidR="001B52AC" w:rsidRPr="00042861" w:rsidRDefault="001B52AC" w:rsidP="007B321E">
                                  <w:pPr>
                                    <w:pStyle w:val="Web"/>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95pt;margin-top:.25pt;width:261.1pt;height:2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u72gEAAHgDAAAOAAAAZHJzL2Uyb0RvYy54bWysU0tu2zAQ3RfoHQjua/3sJBYsB0WDBgWC&#10;NkDaA9AUZQmVOOyQtuQuk00P0l0P0cP4Ih3SsvPpruiG0HCGb957M1pcDl3LtgptA7rgySTmTGkJ&#10;ZaPXBf/y+f2bC86sE7oULWhV8J2y/HL5+tWiN7lKoYa2VMgIRNu8NwWvnTN5FFlZq07YCRilKVkB&#10;dsJRiOuoRNETetdGaRyfRT1gaRCkspZurw5Jvgz4VaWk+1RVVjnWFpy4uXBiOFf+jJYLka9RmLqR&#10;Iw3xDyw60WhqeoK6Ek6wDTZ/QXWNRLBQuYmELoKqaqQKGkhNEr9Qc1cLo4IWMseak032/8HKj9tb&#10;ZE1Z8HmazTnToqMp7e9/7+9/7h9+7B9+scyb1BubU+2duUUv05obkF8t03CNNLXEl0TPanxgx+qh&#10;ws6/IrlsCN7vTt6rwTFJl1mWzM7mU84k5bL0PE5nAVTkx9cGrbtW0DH/UXCk2QbLxfbGOt9f5MeS&#10;kcyhv2fihtUQVGYXRzUrKHcknXaXwGrA75z1tAcFt982AhVn7QdNRs+T6dQvTgims/OUAnyaWT3L&#10;uPYdHFZNaEmoBZcOA00NbzcOqiZQ9ZwOBEaqNN6gYFxFvz9P41D1+MMs/wAAAP//AwBQSwMEFAAG&#10;AAgAAAAhAG+x2sfdAAAABwEAAA8AAABkcnMvZG93bnJldi54bWxMj0FLw0AQhe+C/2EZwYvY3Qa1&#10;bcymVMGD4KWpIL1Ns2MSmt0Nu5s2/feOJz1+vOG9b4r1ZHtxohA77zTMZwoEudqbzjUaPndv90sQ&#10;MaEz2HtHGi4UYV1eXxWYG392WzpVqRFc4mKOGtqUhlzKWLdkMc78QI6zbx8sJsbQSBPwzOW2l5lS&#10;T9Ji53ihxYFeW6qP1Wg1HC8f9mXz8O53i+krjPauW+G+0vr2Zto8g0g0pb9j+NVndSjZ6eBHZ6Lo&#10;mVeKf0kaHkFwvJhnGYgDY6ZAloX871/+AAAA//8DAFBLAQItABQABgAIAAAAIQC2gziS/gAAAOEB&#10;AAATAAAAAAAAAAAAAAAAAAAAAABbQ29udGVudF9UeXBlc10ueG1sUEsBAi0AFAAGAAgAAAAhADj9&#10;If/WAAAAlAEAAAsAAAAAAAAAAAAAAAAALwEAAF9yZWxzLy5yZWxzUEsBAi0AFAAGAAgAAAAhAKDk&#10;G7vaAQAAeAMAAA4AAAAAAAAAAAAAAAAALgIAAGRycy9lMm9Eb2MueG1sUEsBAi0AFAAGAAgAAAAh&#10;AG+x2sfdAAAABwEAAA8AAAAAAAAAAAAAAAAANAQAAGRycy9kb3ducmV2LnhtbFBLBQYAAAAABAAE&#10;APMAAAA+BQAAAAA=&#10;" filled="f" stroked="f">
                      <v:path arrowok="t"/>
                      <o:lock v:ext="edit" grouping="t"/>
                      <v:textbox>
                        <w:txbxContent>
                          <w:p w:rsidR="001B52AC" w:rsidRPr="00042861" w:rsidRDefault="001B52AC" w:rsidP="007B321E">
                            <w:pPr>
                              <w:pStyle w:val="Web"/>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v:rect>
                  </w:pict>
                </mc:Fallback>
              </mc:AlternateContent>
            </w:r>
          </w:p>
          <w:p w:rsidR="007B321E" w:rsidRPr="007B321E" w:rsidRDefault="007B321E" w:rsidP="007B321E">
            <w:pPr>
              <w:ind w:leftChars="300" w:left="850" w:hangingChars="100" w:hanging="220"/>
              <w:rPr>
                <w:rFonts w:hAnsi="HG丸ｺﾞｼｯｸM-PRO"/>
                <w:sz w:val="22"/>
              </w:rPr>
            </w:pPr>
            <w:r w:rsidRPr="007B321E">
              <w:rPr>
                <w:rFonts w:hAnsi="HG丸ｺﾞｼｯｸM-PRO"/>
                <w:noProof/>
                <w:sz w:val="22"/>
              </w:rPr>
              <w:drawing>
                <wp:anchor distT="0" distB="0" distL="114300" distR="114300" simplePos="0" relativeHeight="251783168" behindDoc="0" locked="0" layoutInCell="1" allowOverlap="1" wp14:anchorId="4C6EB14B" wp14:editId="4D945732">
                  <wp:simplePos x="0" y="0"/>
                  <wp:positionH relativeFrom="margin">
                    <wp:align>center</wp:align>
                  </wp:positionH>
                  <wp:positionV relativeFrom="paragraph">
                    <wp:posOffset>100965</wp:posOffset>
                  </wp:positionV>
                  <wp:extent cx="6082665" cy="3277870"/>
                  <wp:effectExtent l="0" t="0" r="0" b="0"/>
                  <wp:wrapNone/>
                  <wp:docPr id="9288" name="図 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665" cy="327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21E" w:rsidRPr="007B321E" w:rsidRDefault="007B321E" w:rsidP="007B321E">
            <w:pPr>
              <w:ind w:leftChars="300" w:left="850" w:hangingChars="100" w:hanging="220"/>
              <w:rPr>
                <w:rFonts w:hAnsi="HG丸ｺﾞｼｯｸM-PRO"/>
                <w:sz w:val="22"/>
              </w:rPr>
            </w:pPr>
          </w:p>
          <w:p w:rsidR="007B321E" w:rsidRPr="007B321E" w:rsidRDefault="007B321E" w:rsidP="007B321E">
            <w:pPr>
              <w:ind w:leftChars="300" w:left="840" w:hangingChars="100" w:hanging="210"/>
              <w:rPr>
                <w:rFonts w:hAnsi="HG丸ｺﾞｼｯｸM-PRO"/>
              </w:rPr>
            </w:pPr>
          </w:p>
          <w:p w:rsidR="007B321E" w:rsidRPr="007B321E" w:rsidRDefault="007B321E" w:rsidP="007B321E">
            <w:pPr>
              <w:ind w:leftChars="300" w:left="850" w:hangingChars="100" w:hanging="220"/>
              <w:rPr>
                <w:rFonts w:hAnsi="HG丸ｺﾞｼｯｸM-PRO"/>
                <w:sz w:val="22"/>
              </w:rPr>
            </w:pPr>
          </w:p>
          <w:p w:rsidR="007B321E" w:rsidRPr="007B321E" w:rsidRDefault="007B321E" w:rsidP="007B321E">
            <w:pPr>
              <w:ind w:leftChars="300" w:left="850" w:hangingChars="100" w:hanging="220"/>
              <w:rPr>
                <w:rFonts w:hAnsi="HG丸ｺﾞｼｯｸM-PRO"/>
                <w:sz w:val="22"/>
              </w:rPr>
            </w:pPr>
          </w:p>
          <w:p w:rsidR="007B321E" w:rsidRPr="007B321E" w:rsidRDefault="007B321E" w:rsidP="007B321E">
            <w:pPr>
              <w:ind w:leftChars="300" w:left="850" w:hangingChars="100" w:hanging="220"/>
              <w:rPr>
                <w:rFonts w:hAnsi="HG丸ｺﾞｼｯｸM-PRO"/>
                <w:sz w:val="22"/>
              </w:rPr>
            </w:pPr>
          </w:p>
          <w:p w:rsidR="007B321E" w:rsidRPr="007B321E" w:rsidRDefault="007B321E" w:rsidP="007B321E">
            <w:pPr>
              <w:ind w:leftChars="300" w:left="850" w:hangingChars="100" w:hanging="220"/>
              <w:rPr>
                <w:rFonts w:hAnsi="HG丸ｺﾞｼｯｸM-PRO"/>
                <w:sz w:val="22"/>
              </w:rPr>
            </w:pPr>
          </w:p>
          <w:p w:rsidR="007B321E" w:rsidRPr="007B321E" w:rsidRDefault="007B321E" w:rsidP="007B321E">
            <w:pPr>
              <w:ind w:leftChars="300" w:left="850" w:hangingChars="100" w:hanging="220"/>
              <w:rPr>
                <w:rFonts w:hAnsi="HG丸ｺﾞｼｯｸM-PRO"/>
                <w:sz w:val="22"/>
              </w:rPr>
            </w:pPr>
          </w:p>
          <w:p w:rsidR="007B321E" w:rsidRPr="007B321E" w:rsidRDefault="007B321E" w:rsidP="007B321E">
            <w:pPr>
              <w:ind w:leftChars="300" w:left="850" w:hangingChars="100" w:hanging="220"/>
              <w:rPr>
                <w:rFonts w:hAnsi="HG丸ｺﾞｼｯｸM-PRO"/>
                <w:sz w:val="22"/>
              </w:rPr>
            </w:pPr>
          </w:p>
          <w:p w:rsidR="007B321E" w:rsidRPr="007B321E" w:rsidRDefault="007B321E" w:rsidP="007B321E">
            <w:pPr>
              <w:ind w:leftChars="300" w:left="850" w:hangingChars="100" w:hanging="220"/>
              <w:rPr>
                <w:rFonts w:hAnsi="HG丸ｺﾞｼｯｸM-PRO"/>
                <w:sz w:val="22"/>
              </w:rPr>
            </w:pPr>
          </w:p>
          <w:p w:rsidR="007B321E" w:rsidRPr="007B321E" w:rsidRDefault="007B321E" w:rsidP="007B321E">
            <w:pPr>
              <w:ind w:leftChars="300" w:left="850" w:hangingChars="100" w:hanging="220"/>
              <w:rPr>
                <w:rFonts w:hAnsi="HG丸ｺﾞｼｯｸM-PRO"/>
                <w:sz w:val="22"/>
              </w:rPr>
            </w:pPr>
          </w:p>
          <w:p w:rsidR="007B321E" w:rsidRPr="007B321E" w:rsidRDefault="007B321E" w:rsidP="007B321E">
            <w:pPr>
              <w:ind w:leftChars="300" w:left="850" w:hangingChars="100" w:hanging="220"/>
              <w:rPr>
                <w:rFonts w:hAnsi="HG丸ｺﾞｼｯｸM-PRO"/>
                <w:sz w:val="22"/>
              </w:rPr>
            </w:pPr>
          </w:p>
          <w:p w:rsidR="007B321E" w:rsidRPr="007B321E" w:rsidRDefault="007B321E" w:rsidP="007B321E">
            <w:pPr>
              <w:ind w:leftChars="300" w:left="850" w:hangingChars="100" w:hanging="220"/>
              <w:rPr>
                <w:rFonts w:hAnsi="HG丸ｺﾞｼｯｸM-PRO"/>
                <w:sz w:val="22"/>
              </w:rPr>
            </w:pPr>
          </w:p>
          <w:p w:rsidR="007B321E" w:rsidRPr="007B321E" w:rsidRDefault="007B321E" w:rsidP="007B321E">
            <w:pPr>
              <w:ind w:leftChars="300" w:left="850" w:hangingChars="100" w:hanging="220"/>
              <w:rPr>
                <w:rFonts w:hAnsi="HG丸ｺﾞｼｯｸM-PRO"/>
                <w:sz w:val="22"/>
              </w:rPr>
            </w:pPr>
          </w:p>
          <w:p w:rsidR="007B321E" w:rsidRPr="007B321E" w:rsidRDefault="007B321E" w:rsidP="007B321E">
            <w:pPr>
              <w:ind w:leftChars="300" w:left="850" w:hangingChars="100" w:hanging="220"/>
              <w:rPr>
                <w:rFonts w:hAnsi="HG丸ｺﾞｼｯｸM-PRO"/>
                <w:sz w:val="22"/>
              </w:rPr>
            </w:pPr>
          </w:p>
          <w:p w:rsidR="007B321E" w:rsidRPr="007B321E" w:rsidRDefault="007B321E" w:rsidP="007B321E">
            <w:pPr>
              <w:ind w:leftChars="300" w:left="840" w:hangingChars="100" w:hanging="210"/>
              <w:rPr>
                <w:rFonts w:hAnsi="HG丸ｺﾞｼｯｸM-PRO"/>
                <w:sz w:val="22"/>
              </w:rPr>
            </w:pPr>
            <w:r w:rsidRPr="007B321E">
              <w:rPr>
                <w:rFonts w:hAnsi="HG丸ｺﾞｼｯｸM-PRO"/>
                <w:noProof/>
              </w:rPr>
              <mc:AlternateContent>
                <mc:Choice Requires="wps">
                  <w:drawing>
                    <wp:anchor distT="0" distB="0" distL="114300" distR="114300" simplePos="0" relativeHeight="251782144" behindDoc="0" locked="0" layoutInCell="1" allowOverlap="1" wp14:anchorId="4EE207E8" wp14:editId="50563AF4">
                      <wp:simplePos x="0" y="0"/>
                      <wp:positionH relativeFrom="column">
                        <wp:posOffset>2270831</wp:posOffset>
                      </wp:positionH>
                      <wp:positionV relativeFrom="paragraph">
                        <wp:posOffset>97071</wp:posOffset>
                      </wp:positionV>
                      <wp:extent cx="4200525" cy="257175"/>
                      <wp:effectExtent l="0" t="0" r="0" b="0"/>
                      <wp:wrapNone/>
                      <wp:docPr id="9287"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1B52AC" w:rsidRPr="00042861" w:rsidRDefault="001B52AC" w:rsidP="007B321E">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hAnsiTheme="minorEastAsia" w:cstheme="majorBidi"/>
                                      <w:color w:val="000000" w:themeColor="text1"/>
                                      <w:kern w:val="24"/>
                                      <w:sz w:val="18"/>
                                      <w:szCs w:val="40"/>
                                    </w:rPr>
                                    <w:t>Qネット）</w:t>
                                  </w:r>
                                </w:p>
                                <w:p w:rsidR="001B52AC" w:rsidRPr="000C6C9A" w:rsidRDefault="001B52AC" w:rsidP="007B321E">
                                  <w:pPr>
                                    <w:pStyle w:val="Web"/>
                                    <w:spacing w:line="240" w:lineRule="exact"/>
                                    <w:ind w:left="240" w:hangingChars="300" w:hanging="240"/>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5" style="position:absolute;left:0;text-align:left;margin-left:178.8pt;margin-top:7.65pt;width:330.75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q2gEAAHgDAAAOAAAAZHJzL2Uyb0RvYy54bWysU0tu2zAQ3RfoHQjua1mKVceC5aBo0KBA&#10;0AZIcwCaoiyhIocd0pbcZbLpQbLrIXoYX6RD+pOk3RXdEBrO8M17b0bzi0F3bKPQtWBKno7GnCkj&#10;oWrNquR3Xz68OefMeWEq0YFRJd8qxy8Wr1/Ne1uoDBroKoWMQIwrelvyxntbJImTjdLCjcAqQ8ka&#10;UAtPIa6SCkVP6LpLsvH4bdIDVhZBKufo9nKf5IuIX9dK+s917ZRnXcmJm48nxnMZzmQxF8UKhW1a&#10;eaAh/oGFFq2hpieoS+EFW2P7F5RuJYKD2o8k6ATqupUqaiA16fgPNbeNsCpqIXOcPdnk/h+s/LS5&#10;QdZWJZ9l51POjNA0pd39r9394+7hx+7hJzsLJvXWFVR7a28wyHT2GuRXxwxcIU0tDSXJi5oQuEP1&#10;UKMOr0guG6L325P3avBM0uWEpplnOWeSclk+Tad5BBXF8bVF568UaBY+So4022i52Fw7H/qL4lhy&#10;ILPvH5j4YTlElWezo5olVFuSTrtLYA3gd8562oOSu29rgYqz7qMho2fpZBIWJwaTfJpRgM8zyxcZ&#10;372H/aoJIwm15NJjpGng3dpD3UaqgdOewIEqjTcqOKxi2J/ncax6+mEWvwEAAP//AwBQSwMEFAAG&#10;AAgAAAAhAMlLxSfhAAAACgEAAA8AAABkcnMvZG93bnJldi54bWxMj8tOwzAQRfdI/IM1SGwQdUJJ&#10;HyFOVZBYILEhRULspvGQRI3Hke206d/jrmA5ukf3nik2k+nFkZzvLCtIZwkI4trqjhsFn7vX+xUI&#10;H5A19pZJwZk8bMrrqwJzbU/8QccqNCKWsM9RQRvCkEvp65YM+pkdiGP2Y53BEE/XSO3wFMtNLx+S&#10;ZCENdhwXWhzopaX6UI1GweH8bp63j292t5y+3GjuujV+V0rd3kzbJxCBpvAHw0U/qkMZnfZ2ZO1F&#10;r2CeLRcRjUE2B3EBknSdgtgryLIVyLKQ/18ofwEAAP//AwBQSwECLQAUAAYACAAAACEAtoM4kv4A&#10;AADhAQAAEwAAAAAAAAAAAAAAAAAAAAAAW0NvbnRlbnRfVHlwZXNdLnhtbFBLAQItABQABgAIAAAA&#10;IQA4/SH/1gAAAJQBAAALAAAAAAAAAAAAAAAAAC8BAABfcmVscy8ucmVsc1BLAQItABQABgAIAAAA&#10;IQA5D/fq2gEAAHgDAAAOAAAAAAAAAAAAAAAAAC4CAABkcnMvZTJvRG9jLnhtbFBLAQItABQABgAI&#10;AAAAIQDJS8Un4QAAAAoBAAAPAAAAAAAAAAAAAAAAADQEAABkcnMvZG93bnJldi54bWxQSwUGAAAA&#10;AAQABADzAAAAQgUAAAAA&#10;" filled="f" stroked="f">
                      <v:path arrowok="t"/>
                      <o:lock v:ext="edit" grouping="t"/>
                      <v:textbox>
                        <w:txbxContent>
                          <w:p w:rsidR="001B52AC" w:rsidRPr="00042861" w:rsidRDefault="001B52AC" w:rsidP="007B321E">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hAnsiTheme="minorEastAsia" w:cstheme="majorBidi"/>
                                <w:color w:val="000000" w:themeColor="text1"/>
                                <w:kern w:val="24"/>
                                <w:sz w:val="18"/>
                                <w:szCs w:val="40"/>
                              </w:rPr>
                              <w:t>Qネット）</w:t>
                            </w:r>
                          </w:p>
                          <w:p w:rsidR="001B52AC" w:rsidRPr="000C6C9A" w:rsidRDefault="001B52AC" w:rsidP="007B321E">
                            <w:pPr>
                              <w:pStyle w:val="Web"/>
                              <w:spacing w:line="240" w:lineRule="exact"/>
                              <w:ind w:left="240" w:hangingChars="300" w:hanging="240"/>
                              <w:rPr>
                                <w:rFonts w:asciiTheme="majorEastAsia" w:eastAsiaTheme="majorEastAsia" w:hAnsiTheme="majorEastAsia"/>
                                <w:sz w:val="8"/>
                              </w:rPr>
                            </w:pPr>
                          </w:p>
                        </w:txbxContent>
                      </v:textbox>
                    </v:rect>
                  </w:pict>
                </mc:Fallback>
              </mc:AlternateContent>
            </w:r>
          </w:p>
          <w:p w:rsidR="007B321E" w:rsidRPr="007B321E" w:rsidRDefault="007B321E" w:rsidP="007B321E">
            <w:pPr>
              <w:ind w:leftChars="300" w:left="850" w:hangingChars="100" w:hanging="220"/>
              <w:rPr>
                <w:rFonts w:hAnsi="HG丸ｺﾞｼｯｸM-PRO"/>
                <w:sz w:val="22"/>
              </w:rPr>
            </w:pPr>
          </w:p>
          <w:p w:rsidR="007B321E" w:rsidRPr="007B321E" w:rsidRDefault="007B321E" w:rsidP="007B321E">
            <w:pPr>
              <w:keepNext/>
              <w:adjustRightInd w:val="0"/>
              <w:ind w:left="154"/>
              <w:textAlignment w:val="baseline"/>
              <w:outlineLvl w:val="2"/>
              <w:rPr>
                <w:rFonts w:ascii="ＭＳ ゴシック" w:eastAsia="ＭＳ ゴシック" w:hAnsi="ＭＳ ゴシック" w:cs="Times New Roman"/>
                <w:b/>
                <w:color w:val="0070C0"/>
                <w:kern w:val="0"/>
                <w:sz w:val="28"/>
                <w:szCs w:val="24"/>
              </w:rPr>
            </w:pPr>
            <w:bookmarkStart w:id="143" w:name="_Toc487755797"/>
            <w:bookmarkStart w:id="144" w:name="_Toc487757237"/>
            <w:bookmarkStart w:id="145" w:name="_Toc487757349"/>
            <w:bookmarkStart w:id="146" w:name="_Toc487757548"/>
            <w:bookmarkStart w:id="147" w:name="_Toc488834902"/>
            <w:bookmarkStart w:id="148" w:name="_Toc488877898"/>
            <w:bookmarkStart w:id="149" w:name="_Toc489275329"/>
            <w:r w:rsidRPr="007B321E">
              <w:rPr>
                <w:rFonts w:ascii="ＭＳ ゴシック" w:eastAsia="ＭＳ ゴシック" w:hAnsi="ＭＳ ゴシック" w:cs="Times New Roman"/>
                <w:b/>
                <w:color w:val="0070C0"/>
                <w:kern w:val="0"/>
                <w:sz w:val="28"/>
                <w:szCs w:val="24"/>
              </w:rPr>
              <w:t xml:space="preserve"> </w:t>
            </w:r>
          </w:p>
          <w:p w:rsidR="007B321E" w:rsidRPr="007B321E" w:rsidRDefault="007B321E" w:rsidP="007B321E">
            <w:pPr>
              <w:keepNext/>
              <w:adjustRightInd w:val="0"/>
              <w:ind w:left="154"/>
              <w:textAlignment w:val="baseline"/>
              <w:outlineLvl w:val="2"/>
              <w:rPr>
                <w:rFonts w:ascii="ＭＳ ゴシック" w:eastAsia="ＭＳ ゴシック" w:hAnsi="ＭＳ ゴシック" w:cs="Times New Roman"/>
                <w:b/>
                <w:color w:val="0070C0"/>
                <w:kern w:val="0"/>
                <w:sz w:val="28"/>
                <w:szCs w:val="24"/>
              </w:rPr>
            </w:pPr>
          </w:p>
          <w:bookmarkEnd w:id="143"/>
          <w:bookmarkEnd w:id="144"/>
          <w:bookmarkEnd w:id="145"/>
          <w:bookmarkEnd w:id="146"/>
          <w:bookmarkEnd w:id="147"/>
          <w:bookmarkEnd w:id="148"/>
          <w:bookmarkEnd w:id="149"/>
          <w:p w:rsidR="00630744" w:rsidRPr="007B321E" w:rsidRDefault="00630744" w:rsidP="007B321E"/>
        </w:tc>
        <w:tc>
          <w:tcPr>
            <w:tcW w:w="10926" w:type="dxa"/>
          </w:tcPr>
          <w:p w:rsidR="00CC20F3" w:rsidRPr="00CC20F3" w:rsidRDefault="00CC20F3" w:rsidP="00CC20F3">
            <w:pPr>
              <w:widowControl/>
              <w:ind w:firstLineChars="100" w:firstLine="221"/>
              <w:jc w:val="left"/>
              <w:rPr>
                <w:rFonts w:asciiTheme="majorEastAsia" w:eastAsiaTheme="majorEastAsia" w:hAnsiTheme="majorEastAsia"/>
                <w:b/>
                <w:sz w:val="22"/>
                <w:szCs w:val="24"/>
              </w:rPr>
            </w:pPr>
            <w:r w:rsidRPr="00CC20F3">
              <w:rPr>
                <w:rFonts w:asciiTheme="majorEastAsia" w:eastAsiaTheme="majorEastAsia" w:hAnsiTheme="majorEastAsia" w:hint="eastAsia"/>
                <w:b/>
                <w:sz w:val="22"/>
                <w:szCs w:val="24"/>
              </w:rPr>
              <w:t>【がん検診を受診しない理由】</w:t>
            </w:r>
          </w:p>
          <w:p w:rsidR="00CC20F3" w:rsidRPr="00CC20F3" w:rsidRDefault="00CC20F3" w:rsidP="00CC20F3">
            <w:pPr>
              <w:adjustRightInd w:val="0"/>
              <w:ind w:leftChars="175" w:left="511" w:hangingChars="65" w:hanging="143"/>
              <w:textAlignment w:val="baseline"/>
              <w:rPr>
                <w:rFonts w:ascii="HG丸ｺﾞｼｯｸM-PRO" w:eastAsia="HG丸ｺﾞｼｯｸM-PRO" w:hAnsi="Century" w:cs="HG丸ｺﾞｼｯｸM-PRO"/>
                <w:color w:val="000000"/>
                <w:kern w:val="0"/>
                <w:sz w:val="22"/>
                <w:szCs w:val="24"/>
              </w:rPr>
            </w:pPr>
            <w:r w:rsidRPr="00CC20F3">
              <w:rPr>
                <w:rFonts w:ascii="HG丸ｺﾞｼｯｸM-PRO" w:eastAsia="HG丸ｺﾞｼｯｸM-PRO" w:hAnsi="Century" w:cs="HG丸ｺﾞｼｯｸM-PRO" w:hint="eastAsia"/>
                <w:color w:val="000000"/>
                <w:kern w:val="0"/>
                <w:sz w:val="22"/>
                <w:szCs w:val="24"/>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rsidR="00CC20F3" w:rsidRPr="00CC20F3" w:rsidRDefault="00CC20F3" w:rsidP="00CC20F3">
            <w:pPr>
              <w:adjustRightInd w:val="0"/>
              <w:ind w:leftChars="175" w:left="511" w:hangingChars="65" w:hanging="143"/>
              <w:textAlignment w:val="baseline"/>
              <w:rPr>
                <w:rFonts w:ascii="HG丸ｺﾞｼｯｸM-PRO" w:eastAsia="HG丸ｺﾞｼｯｸM-PRO" w:hAnsi="Century" w:cs="HG丸ｺﾞｼｯｸM-PRO"/>
                <w:color w:val="000000"/>
                <w:kern w:val="0"/>
                <w:sz w:val="22"/>
                <w:szCs w:val="24"/>
              </w:rPr>
            </w:pPr>
          </w:p>
          <w:p w:rsidR="00CC20F3" w:rsidRPr="00CC20F3" w:rsidRDefault="00CC20F3" w:rsidP="00CC20F3">
            <w:pPr>
              <w:adjustRightInd w:val="0"/>
              <w:ind w:leftChars="175" w:left="511" w:hangingChars="65" w:hanging="143"/>
              <w:textAlignment w:val="baseline"/>
              <w:rPr>
                <w:rFonts w:ascii="HG丸ｺﾞｼｯｸM-PRO" w:eastAsia="HG丸ｺﾞｼｯｸM-PRO" w:hAnsi="Century" w:cs="HG丸ｺﾞｼｯｸM-PRO"/>
                <w:color w:val="000000"/>
                <w:kern w:val="0"/>
                <w:sz w:val="22"/>
                <w:szCs w:val="24"/>
              </w:rPr>
            </w:pPr>
            <w:r w:rsidRPr="00CC20F3">
              <w:rPr>
                <w:rFonts w:ascii="HG丸ｺﾞｼｯｸM-PRO" w:eastAsia="HG丸ｺﾞｼｯｸM-PRO" w:hAnsi="Century" w:cs="HG丸ｺﾞｼｯｸM-PRO" w:hint="eastAsia"/>
                <w:color w:val="000000"/>
                <w:kern w:val="0"/>
                <w:sz w:val="22"/>
                <w:szCs w:val="24"/>
              </w:rPr>
              <w:t>○がん検診を受けない理由として、経済的な負担を挙げている人が多くみられますが、がん検診は安価で受診できることが知られていない可能性が高いと考えられます。また、「受診する時間がないから」と回答した人も多くみられることから、がん検診の普及啓発や利便性に配慮した受診環境整備の充実が必要です。</w:t>
            </w:r>
          </w:p>
          <w:p w:rsidR="00CC20F3" w:rsidRPr="00CC20F3" w:rsidRDefault="00CC20F3" w:rsidP="00CC20F3">
            <w:pPr>
              <w:ind w:leftChars="400" w:left="1080" w:hangingChars="100" w:hanging="240"/>
              <w:rPr>
                <w:rFonts w:ascii="HG丸ｺﾞｼｯｸM-PRO" w:eastAsia="HG丸ｺﾞｼｯｸM-PRO" w:hAnsi="HG丸ｺﾞｼｯｸM-PRO"/>
                <w:sz w:val="22"/>
              </w:rPr>
            </w:pPr>
            <w:r w:rsidRPr="00CC20F3">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24512" behindDoc="0" locked="0" layoutInCell="1" allowOverlap="1" wp14:anchorId="17207D28" wp14:editId="546E2B31">
                      <wp:simplePos x="0" y="0"/>
                      <wp:positionH relativeFrom="margin">
                        <wp:align>center</wp:align>
                      </wp:positionH>
                      <wp:positionV relativeFrom="paragraph">
                        <wp:posOffset>222581</wp:posOffset>
                      </wp:positionV>
                      <wp:extent cx="3434715" cy="327025"/>
                      <wp:effectExtent l="0" t="0" r="0" b="0"/>
                      <wp:wrapNone/>
                      <wp:docPr id="118"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34964" cy="327025"/>
                              </a:xfrm>
                              <a:prstGeom prst="rect">
                                <a:avLst/>
                              </a:prstGeom>
                            </wps:spPr>
                            <wps:txbx>
                              <w:txbxContent>
                                <w:p w:rsidR="001B52AC" w:rsidRPr="00042861" w:rsidRDefault="001B52AC" w:rsidP="00CC20F3">
                                  <w:pPr>
                                    <w:pStyle w:val="Web"/>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left:0;text-align:left;margin-left:0;margin-top:17.55pt;width:270.45pt;height:25.75pt;z-index:25222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LS4wEAAIoDAAAOAAAAZHJzL2Uyb0RvYy54bWysU0tu2zAQ3RfoHQjua0m2kjSC5SBI0KBA&#10;0AZIcwCaIi2hEocd0pbcZbLpQbrrIXoYX6RDWnE+3RXdEJrfmzfzRvOzoWvZRqFrwJQ8m6ScKSOh&#10;asyq5HdfPrx7z5nzwlSiBaNKvlWOny3evpn3tlBTqKGtFDICMa7obclr722RJE7WqhNuAlYZCmrA&#10;TngycZVUKHpC79pkmqbHSQ9YWQSpnCPv5T7IFxFfayX9Z62d8qwtOXHz8cX4LsObLOaiWKGwdSNH&#10;GuIfWHSiMdT0AHUpvGBrbP6C6hqJ4ED7iYQuAa0bqeIMNE2WvprmthZWxVloOc4e1uT+H6z8tLlB&#10;1lSkXUZSGdGRSLv737v7n7uHH7uHX2wWdtRbV1Dqrb3BMKWz1yC/OmbgCkm0jArhohZmpc6dpZ0H&#10;F1UlL8qC4UaAQWMXgGgBbIhqbA9qqMEzSc5ZPstPj3POJMVm05N0ehRBRfFYbdH5KwUdCx8lR+oc&#10;RRCba+dDf1E8poxk9v0DEz8shzh3Ho8guJZQbWkZdM0EVgN+56ynyyi5+7YWqDhrPxpa/WmWUw3z&#10;0ciPTqZk4PPI8kXEtxewPz5hJKGWXHqMNA2crz3oJlJ9IjBSJcHjBONxhot6bsesp19o8QcAAP//&#10;AwBQSwMEFAAGAAgAAAAhAMt7E7DeAAAABgEAAA8AAABkcnMvZG93bnJldi54bWxMj0FLw0AUhO+C&#10;/2F5ghexm2ob25iXUgUPghdTQby9Zp9JaPZtyG7a9N+7nvQ4zDDzTb6ZbKeOPPjWCcJ8loBiqZxp&#10;pUb42L3crkD5QGKoc8IIZ/awKS4vcsqMO8k7H8tQq1giPiOEJoQ+09pXDVvyM9ezRO/bDZZClEOt&#10;zUCnWG47fZckqbbUSlxoqOfnhqtDOVqEw/nNPm0Xr273MH0Oo71p1/RVIl5fTdtHUIGn8BeGX/yI&#10;DkVk2rtRjFcdQjwSEO6Xc1DRXS6SNag9wipNQRe5/o9f/AAAAP//AwBQSwECLQAUAAYACAAAACEA&#10;toM4kv4AAADhAQAAEwAAAAAAAAAAAAAAAAAAAAAAW0NvbnRlbnRfVHlwZXNdLnhtbFBLAQItABQA&#10;BgAIAAAAIQA4/SH/1gAAAJQBAAALAAAAAAAAAAAAAAAAAC8BAABfcmVscy8ucmVsc1BLAQItABQA&#10;BgAIAAAAIQDi2uLS4wEAAIoDAAAOAAAAAAAAAAAAAAAAAC4CAABkcnMvZTJvRG9jLnhtbFBLAQIt&#10;ABQABgAIAAAAIQDLexOw3gAAAAYBAAAPAAAAAAAAAAAAAAAAAD0EAABkcnMvZG93bnJldi54bWxQ&#10;SwUGAAAAAAQABADzAAAASAUAAAAA&#10;" filled="f" stroked="f">
                      <v:path arrowok="t"/>
                      <o:lock v:ext="edit" aspectratio="t" grouping="t"/>
                      <v:textbox>
                        <w:txbxContent>
                          <w:p w:rsidR="001B52AC" w:rsidRPr="00042861" w:rsidRDefault="001B52AC" w:rsidP="00CC20F3">
                            <w:pPr>
                              <w:pStyle w:val="Web"/>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w10:wrap anchorx="margin"/>
                    </v:rect>
                  </w:pict>
                </mc:Fallback>
              </mc:AlternateContent>
            </w:r>
          </w:p>
          <w:p w:rsidR="00CC20F3" w:rsidRPr="00CC20F3" w:rsidRDefault="00CC20F3" w:rsidP="00CC20F3">
            <w:pPr>
              <w:rPr>
                <w:rFonts w:ascii="HG丸ｺﾞｼｯｸM-PRO" w:eastAsia="HG丸ｺﾞｼｯｸM-PRO" w:hAnsi="HG丸ｺﾞｼｯｸM-PRO"/>
                <w:sz w:val="22"/>
                <w:szCs w:val="24"/>
              </w:rPr>
            </w:pPr>
            <w:r w:rsidRPr="00CC20F3">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25536" behindDoc="0" locked="0" layoutInCell="1" allowOverlap="1" wp14:anchorId="217BD177" wp14:editId="261F93D4">
                      <wp:simplePos x="0" y="0"/>
                      <wp:positionH relativeFrom="column">
                        <wp:posOffset>3215640</wp:posOffset>
                      </wp:positionH>
                      <wp:positionV relativeFrom="paragraph">
                        <wp:posOffset>3474720</wp:posOffset>
                      </wp:positionV>
                      <wp:extent cx="3539490" cy="257175"/>
                      <wp:effectExtent l="0" t="0" r="0" b="0"/>
                      <wp:wrapNone/>
                      <wp:docPr id="124"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39490" cy="257175"/>
                              </a:xfrm>
                              <a:prstGeom prst="rect">
                                <a:avLst/>
                              </a:prstGeom>
                            </wps:spPr>
                            <wps:txbx>
                              <w:txbxContent>
                                <w:p w:rsidR="001B52AC" w:rsidRPr="00042861" w:rsidRDefault="001B52AC" w:rsidP="00CC20F3">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出典：がん・がん検診に対する府民の意識と行動に関する調査</w:t>
                                  </w:r>
                                </w:p>
                                <w:p w:rsidR="001B52AC" w:rsidRPr="000C6C9A" w:rsidRDefault="001B52AC" w:rsidP="00CC20F3">
                                  <w:pPr>
                                    <w:pStyle w:val="Web"/>
                                    <w:spacing w:line="240" w:lineRule="exact"/>
                                    <w:ind w:left="240" w:hangingChars="300" w:hanging="240"/>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253.2pt;margin-top:273.6pt;width:278.7pt;height:20.2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il5AEAAIoDAAAOAAAAZHJzL2Uyb0RvYy54bWysU0tu2zAQ3RfoHQjua1m2XNeC5SBI0KBA&#10;0AZIewCaIi2hEocd0pbcZbLpQbLrIXoYX6RDWnGSdld0Q2h+b97MGy3P+rZhO4WuBlPwdDTmTBkJ&#10;ZW02Bf/y+f2bd5w5L0wpGjCq4Hvl+Nnq9atlZ3M1gQqaUiEjEOPyzha88t7mSeJkpVrhRmCVoaAG&#10;bIUnEzdJiaIj9LZJJuPx26QDLC2CVM6R9/IY5KuIr7WS/pPWTnnWFJy4+fhifNfhTVZLkW9Q2KqW&#10;Aw3xDyxaURtqeoK6FF6wLdZ/QbW1RHCg/UhCm4DWtVRxBpomHf8xzW0lrIqz0HKcPa3J/T9Y+XF3&#10;g6wuSbtJxpkRLYl0uPt1uHs43P843P9k07CjzrqcUm/tDYYpnb0G+dUxA1dIoqVUCBeVMBt17izt&#10;PLioKnlRFgw3APQa2wBEC2B9VGN/UkP1nklyTmfTRbYg0STFJrN5Op9FUJE/Vlt0/kpBy8JHwZE6&#10;RxHE7tr50F/kjykDmWP/wMT36z7OnUWqwbWGck/LoGsmsArwO2cdXUbB3betQMVZ88HQ6hdploVT&#10;ikY2m0/IwOeR9YuIby7geHzCSEItuPQYaRo433rQdaT6RGCgSoLHCYbjDBf13I5ZT7/Q6jcAAAD/&#10;/wMAUEsDBBQABgAIAAAAIQDfLRoM4gAAAAwBAAAPAAAAZHJzL2Rvd25yZXYueG1sTI9BT8MwDIXv&#10;SPyHyEhcEEsYpR2l6TSQOCBxoUNC3LLGtNUap2rSrfv3eCe42X5Pz98r1rPrxQHH0HnScLdQIJBq&#10;bztqNHxuX29XIEI0ZE3vCTWcMMC6vLwoTG79kT7wUMVGcAiF3GhoYxxyKUPdojNh4Qck1n786Ezk&#10;dWykHc2Rw10vl0ql0pmO+ENrBnxpsd5Xk9OwP727503y5rfZ/DVO7qZ7NN+V1tdX8+YJRMQ5/pnh&#10;jM/oUDLTzk9kg+g1PKg0YSsPSbYEcXao9J7b7Pi0yjKQZSH/lyh/AQAA//8DAFBLAQItABQABgAI&#10;AAAAIQC2gziS/gAAAOEBAAATAAAAAAAAAAAAAAAAAAAAAABbQ29udGVudF9UeXBlc10ueG1sUEsB&#10;Ai0AFAAGAAgAAAAhADj9If/WAAAAlAEAAAsAAAAAAAAAAAAAAAAALwEAAF9yZWxzLy5yZWxzUEsB&#10;Ai0AFAAGAAgAAAAhANhJGKXkAQAAigMAAA4AAAAAAAAAAAAAAAAALgIAAGRycy9lMm9Eb2MueG1s&#10;UEsBAi0AFAAGAAgAAAAhAN8tGgziAAAADAEAAA8AAAAAAAAAAAAAAAAAPgQAAGRycy9kb3ducmV2&#10;LnhtbFBLBQYAAAAABAAEAPMAAABNBQAAAAA=&#10;" filled="f" stroked="f">
                      <v:path arrowok="t"/>
                      <o:lock v:ext="edit" aspectratio="t" grouping="t"/>
                      <v:textbox>
                        <w:txbxContent>
                          <w:p w:rsidR="001B52AC" w:rsidRPr="00042861" w:rsidRDefault="001B52AC" w:rsidP="00CC20F3">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出典：がん・がん検診に対する府民の意識と行動に関する調査</w:t>
                            </w:r>
                          </w:p>
                          <w:p w:rsidR="001B52AC" w:rsidRPr="000C6C9A" w:rsidRDefault="001B52AC" w:rsidP="00CC20F3">
                            <w:pPr>
                              <w:pStyle w:val="Web"/>
                              <w:spacing w:line="240" w:lineRule="exact"/>
                              <w:ind w:left="240" w:hangingChars="300" w:hanging="240"/>
                              <w:rPr>
                                <w:rFonts w:asciiTheme="majorEastAsia" w:eastAsiaTheme="majorEastAsia" w:hAnsiTheme="majorEastAsia"/>
                                <w:sz w:val="8"/>
                              </w:rPr>
                            </w:pPr>
                          </w:p>
                        </w:txbxContent>
                      </v:textbox>
                    </v:rect>
                  </w:pict>
                </mc:Fallback>
              </mc:AlternateContent>
            </w:r>
          </w:p>
          <w:p w:rsidR="00CC20F3" w:rsidRPr="00CC20F3" w:rsidRDefault="00CC20F3" w:rsidP="00CC20F3">
            <w:pPr>
              <w:ind w:leftChars="300" w:left="870" w:hangingChars="100" w:hanging="240"/>
              <w:rPr>
                <w:rFonts w:ascii="HG丸ｺﾞｼｯｸM-PRO" w:eastAsia="HG丸ｺﾞｼｯｸM-PRO" w:hAnsi="HG丸ｺﾞｼｯｸM-PRO"/>
                <w:sz w:val="22"/>
                <w:szCs w:val="24"/>
              </w:rPr>
            </w:pPr>
            <w:r w:rsidRPr="00CC20F3">
              <w:rPr>
                <w:rFonts w:ascii="HG丸ｺﾞｼｯｸM-PRO" w:eastAsia="HG丸ｺﾞｼｯｸM-PRO" w:hAnsi="Century" w:cs="HG丸ｺﾞｼｯｸM-PRO"/>
                <w:noProof/>
                <w:color w:val="000000"/>
                <w:kern w:val="0"/>
                <w:sz w:val="24"/>
                <w:szCs w:val="24"/>
              </w:rPr>
              <w:drawing>
                <wp:anchor distT="0" distB="0" distL="114300" distR="114300" simplePos="0" relativeHeight="252226560" behindDoc="0" locked="0" layoutInCell="1" allowOverlap="1" wp14:anchorId="2476FE70" wp14:editId="040BE10A">
                  <wp:simplePos x="0" y="0"/>
                  <wp:positionH relativeFrom="column">
                    <wp:posOffset>740410</wp:posOffset>
                  </wp:positionH>
                  <wp:positionV relativeFrom="paragraph">
                    <wp:posOffset>149225</wp:posOffset>
                  </wp:positionV>
                  <wp:extent cx="5760085" cy="2925445"/>
                  <wp:effectExtent l="0" t="0" r="0" b="8255"/>
                  <wp:wrapSquare wrapText="bothSides"/>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292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0F3" w:rsidRPr="00CC20F3" w:rsidRDefault="00CC20F3" w:rsidP="00CC20F3">
            <w:pPr>
              <w:rPr>
                <w:rFonts w:ascii="HG丸ｺﾞｼｯｸM-PRO" w:eastAsia="HG丸ｺﾞｼｯｸM-PRO" w:hAnsi="HG丸ｺﾞｼｯｸM-PRO"/>
                <w:sz w:val="22"/>
                <w:szCs w:val="24"/>
              </w:rPr>
            </w:pPr>
          </w:p>
          <w:p w:rsidR="00CC20F3" w:rsidRPr="00CC20F3" w:rsidRDefault="00CC20F3" w:rsidP="00CC20F3">
            <w:pPr>
              <w:ind w:leftChars="300" w:left="850" w:hangingChars="100" w:hanging="220"/>
              <w:rPr>
                <w:rFonts w:ascii="HG丸ｺﾞｼｯｸM-PRO" w:eastAsia="HG丸ｺﾞｼｯｸM-PRO" w:hAnsi="HG丸ｺﾞｼｯｸM-PRO"/>
                <w:sz w:val="22"/>
                <w:szCs w:val="24"/>
              </w:rPr>
            </w:pPr>
          </w:p>
          <w:p w:rsidR="00CC20F3" w:rsidRPr="00CC20F3" w:rsidRDefault="00CC20F3" w:rsidP="007B321E"/>
        </w:tc>
      </w:tr>
    </w:tbl>
    <w:p w:rsidR="00630744" w:rsidRDefault="00630744" w:rsidP="00630744"/>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B321E" w:rsidRPr="007B321E" w:rsidRDefault="007B321E" w:rsidP="007B321E">
            <w:pPr>
              <w:tabs>
                <w:tab w:val="left" w:pos="8364"/>
              </w:tabs>
              <w:adjustRightInd w:val="0"/>
              <w:jc w:val="left"/>
              <w:textAlignment w:val="baseline"/>
              <w:rPr>
                <w:rFonts w:ascii="HG丸ｺﾞｼｯｸM-PRO" w:eastAsia="HG丸ｺﾞｼｯｸM-PRO" w:hAnsi="HG丸ｺﾞｼｯｸM-PRO" w:cs="HG丸ｺﾞｼｯｸM-PRO"/>
                <w:kern w:val="0"/>
                <w:sz w:val="22"/>
              </w:rPr>
            </w:pPr>
            <w:r w:rsidRPr="007B321E">
              <w:rPr>
                <w:rFonts w:hAnsi="HG丸ｺﾞｼｯｸM-PRO"/>
                <w:noProof/>
              </w:rPr>
              <w:drawing>
                <wp:anchor distT="0" distB="0" distL="114300" distR="114300" simplePos="0" relativeHeight="251785216" behindDoc="0" locked="0" layoutInCell="1" allowOverlap="1" wp14:anchorId="56C4E1A5" wp14:editId="5A116CCD">
                  <wp:simplePos x="0" y="0"/>
                  <wp:positionH relativeFrom="column">
                    <wp:posOffset>1018103</wp:posOffset>
                  </wp:positionH>
                  <wp:positionV relativeFrom="paragraph">
                    <wp:posOffset>88207</wp:posOffset>
                  </wp:positionV>
                  <wp:extent cx="4972050" cy="2944819"/>
                  <wp:effectExtent l="0" t="0" r="0" b="8255"/>
                  <wp:wrapNone/>
                  <wp:docPr id="9289" name="図 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2050" cy="29448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21E" w:rsidRPr="007B321E" w:rsidRDefault="007B321E" w:rsidP="007B321E">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B321E" w:rsidRPr="007B321E" w:rsidRDefault="007B321E" w:rsidP="007B321E">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B321E" w:rsidRPr="007B321E" w:rsidRDefault="007B321E" w:rsidP="007B321E">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B321E" w:rsidRPr="007B321E" w:rsidRDefault="007B321E" w:rsidP="007B321E">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B321E" w:rsidRPr="007B321E" w:rsidRDefault="007B321E" w:rsidP="007B321E">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B321E" w:rsidRPr="007B321E" w:rsidRDefault="007B321E" w:rsidP="007B321E">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B321E" w:rsidRPr="007B321E" w:rsidRDefault="007B321E" w:rsidP="007B321E">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B321E" w:rsidRPr="007B321E" w:rsidRDefault="007B321E" w:rsidP="007B321E">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B321E" w:rsidRPr="007B321E" w:rsidRDefault="007B321E" w:rsidP="007B321E">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B321E" w:rsidRPr="007B321E" w:rsidRDefault="007B321E" w:rsidP="007B321E">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B321E" w:rsidRPr="007B321E" w:rsidRDefault="007B321E" w:rsidP="007B321E">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B321E" w:rsidRPr="007B321E" w:rsidRDefault="007B321E" w:rsidP="007B321E">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B321E" w:rsidRPr="007B321E" w:rsidRDefault="007B321E" w:rsidP="007B321E">
            <w:pPr>
              <w:tabs>
                <w:tab w:val="left" w:pos="8364"/>
              </w:tabs>
              <w:adjustRightInd w:val="0"/>
              <w:jc w:val="left"/>
              <w:textAlignment w:val="baseline"/>
              <w:rPr>
                <w:rFonts w:ascii="HG丸ｺﾞｼｯｸM-PRO" w:eastAsia="HG丸ｺﾞｼｯｸM-PRO" w:hAnsi="HG丸ｺﾞｼｯｸM-PRO" w:cs="HG丸ｺﾞｼｯｸM-PRO"/>
                <w:kern w:val="0"/>
                <w:sz w:val="22"/>
              </w:rPr>
            </w:pPr>
            <w:r w:rsidRPr="007B321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86240" behindDoc="0" locked="0" layoutInCell="1" allowOverlap="1" wp14:anchorId="6987E9F5" wp14:editId="1E275504">
                      <wp:simplePos x="0" y="0"/>
                      <wp:positionH relativeFrom="column">
                        <wp:posOffset>2509553</wp:posOffset>
                      </wp:positionH>
                      <wp:positionV relativeFrom="paragraph">
                        <wp:posOffset>186278</wp:posOffset>
                      </wp:positionV>
                      <wp:extent cx="4200525" cy="257175"/>
                      <wp:effectExtent l="0" t="0" r="0" b="0"/>
                      <wp:wrapNone/>
                      <wp:docPr id="9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1B52AC" w:rsidRPr="00042861" w:rsidRDefault="001B52AC" w:rsidP="007B321E">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hAnsiTheme="minorEastAsia" w:cstheme="majorBidi"/>
                                      <w:color w:val="000000" w:themeColor="text1"/>
                                      <w:kern w:val="24"/>
                                      <w:sz w:val="18"/>
                                      <w:szCs w:val="40"/>
                                    </w:rPr>
                                    <w:t>Qネット）</w:t>
                                  </w:r>
                                </w:p>
                                <w:p w:rsidR="001B52AC" w:rsidRPr="00042861" w:rsidRDefault="001B52AC" w:rsidP="007B321E">
                                  <w:pPr>
                                    <w:pStyle w:val="Web"/>
                                    <w:spacing w:line="240" w:lineRule="exact"/>
                                    <w:ind w:left="240" w:hangingChars="300" w:hanging="240"/>
                                    <w:rPr>
                                      <w:rFonts w:ascii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margin-left:197.6pt;margin-top:14.65pt;width:330.75pt;height:20.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NU2QEAAHgDAAAOAAAAZHJzL2Uyb0RvYy54bWysU0Fu2zAQvBfoHwjea1mKXDeC5aBo0KBA&#10;0AZI8wCaoiyhIpdd0pbcY3LpQ3rrI/oYf6RLWnaS9lb0Qmi5y9mZ2dXiYtAd2yp0LZiSp5MpZ8pI&#10;qFqzLvnd5/ev3nDmvDCV6MCoku+U4xfLly8WvS1UBg10lUJGIMYVvS15470tksTJRmnhJmCVoWQN&#10;qIWnENdJhaIndN0l2XT6OukBK4sglXN0e3lI8mXEr2sl/ae6dsqzruTEzccT47kKZ7JciGKNwjat&#10;HGmIf2ChRWuo6QnqUnjBNtj+BaVbieCg9hMJOoG6bqWKGkhNOv1DzW0jrIpayBxnTza5/wcrP25v&#10;kLVVyc+z+RlnRmia0v7+1/7+x/7h+/7hJzsLJvXWFVR7a28wyHT2GuQXxwxcIU0tDSXJs5oQuLF6&#10;qFGHVySXDdH73cl7NXgm6TKnac6yGWeSctlsns5nEVQUx9cWnb9SoFn4KDnSbKPlYnvtfOgvimPJ&#10;SObQPzDxw2qIKvPsqGYF1Y6k0+4SWAP4jbOe9qDk7utGoOKs+2DI6PM0z8PixCCfzTMK8Glm9Szj&#10;u3dwWDVhJKGWXHqMNA283Xio20g1cDoQGKnSeKOCcRXD/jyNY9XjD7P8DQAA//8DAFBLAwQUAAYA&#10;CAAAACEA4CvRzeEAAAAKAQAADwAAAGRycy9kb3ducmV2LnhtbEyPQUvDQBCF74L/YRnBi9iNqU2b&#10;mEmpggfBi2mheJtmxyQ0uxuymzb9925Pehzex3vf5OtJd+LEg2utQXiaRSDYVFa1pkbYbd8fVyCc&#10;J6Oos4YRLuxgXdze5JQpezZffCp9LUKJcRkhNN73mZSualiTm9meTch+7KDJh3OopRroHMp1J+Mo&#10;SqSm1oSFhnp+a7g6lqNGOF4+9evm+cNul9N+GPVDm9J3iXh/N21eQHie/B8MV/2gDkVwOtjRKCc6&#10;hHm6iAOKEKdzEFcgWiRLEAeEJF2BLHL5/4XiFwAA//8DAFBLAQItABQABgAIAAAAIQC2gziS/gAA&#10;AOEBAAATAAAAAAAAAAAAAAAAAAAAAABbQ29udGVudF9UeXBlc10ueG1sUEsBAi0AFAAGAAgAAAAh&#10;ADj9If/WAAAAlAEAAAsAAAAAAAAAAAAAAAAALwEAAF9yZWxzLy5yZWxzUEsBAi0AFAAGAAgAAAAh&#10;AF+kU1TZAQAAeAMAAA4AAAAAAAAAAAAAAAAALgIAAGRycy9lMm9Eb2MueG1sUEsBAi0AFAAGAAgA&#10;AAAhAOAr0c3hAAAACgEAAA8AAAAAAAAAAAAAAAAAMwQAAGRycy9kb3ducmV2LnhtbFBLBQYAAAAA&#10;BAAEAPMAAABBBQAAAAA=&#10;" filled="f" stroked="f">
                      <v:path arrowok="t"/>
                      <o:lock v:ext="edit" grouping="t"/>
                      <v:textbox>
                        <w:txbxContent>
                          <w:p w:rsidR="001B52AC" w:rsidRPr="00042861" w:rsidRDefault="001B52AC" w:rsidP="007B321E">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hAnsiTheme="minorEastAsia" w:cstheme="majorBidi"/>
                                <w:color w:val="000000" w:themeColor="text1"/>
                                <w:kern w:val="24"/>
                                <w:sz w:val="18"/>
                                <w:szCs w:val="40"/>
                              </w:rPr>
                              <w:t>Qネット）</w:t>
                            </w:r>
                          </w:p>
                          <w:p w:rsidR="001B52AC" w:rsidRPr="00042861" w:rsidRDefault="001B52AC" w:rsidP="007B321E">
                            <w:pPr>
                              <w:pStyle w:val="Web"/>
                              <w:spacing w:line="240" w:lineRule="exact"/>
                              <w:ind w:left="240" w:hangingChars="300" w:hanging="240"/>
                              <w:rPr>
                                <w:rFonts w:asciiTheme="minorEastAsia" w:hAnsiTheme="minorEastAsia"/>
                                <w:sz w:val="8"/>
                              </w:rPr>
                            </w:pPr>
                          </w:p>
                        </w:txbxContent>
                      </v:textbox>
                    </v:rect>
                  </w:pict>
                </mc:Fallback>
              </mc:AlternateContent>
            </w:r>
          </w:p>
          <w:p w:rsidR="007B321E" w:rsidRPr="007B321E" w:rsidRDefault="007B321E" w:rsidP="007B321E">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B321E" w:rsidRPr="007B321E" w:rsidRDefault="007B321E" w:rsidP="007B321E">
            <w:pPr>
              <w:ind w:firstLineChars="100" w:firstLine="221"/>
              <w:rPr>
                <w:rFonts w:ascii="ＭＳ ゴシック" w:eastAsia="ＭＳ ゴシック" w:hAnsi="ＭＳ ゴシック"/>
                <w:b/>
                <w:sz w:val="22"/>
                <w:szCs w:val="24"/>
              </w:rPr>
            </w:pPr>
            <w:r w:rsidRPr="007B321E">
              <w:rPr>
                <w:rFonts w:ascii="ＭＳ ゴシック" w:eastAsia="ＭＳ ゴシック" w:hAnsi="ＭＳ ゴシック" w:hint="eastAsia"/>
                <w:b/>
                <w:sz w:val="22"/>
                <w:szCs w:val="24"/>
              </w:rPr>
              <w:t>イ</w:t>
            </w:r>
            <w:r w:rsidRPr="007B321E">
              <w:rPr>
                <w:rFonts w:ascii="ＭＳ ゴシック" w:eastAsia="ＭＳ ゴシック" w:hAnsi="ＭＳ ゴシック"/>
                <w:b/>
                <w:sz w:val="22"/>
                <w:szCs w:val="24"/>
              </w:rPr>
              <w:t xml:space="preserve"> </w:t>
            </w:r>
            <w:r w:rsidRPr="007B321E">
              <w:rPr>
                <w:rFonts w:ascii="ＭＳ ゴシック" w:eastAsia="ＭＳ ゴシック" w:hAnsi="ＭＳ ゴシック" w:hint="eastAsia"/>
                <w:b/>
                <w:sz w:val="22"/>
                <w:szCs w:val="24"/>
              </w:rPr>
              <w:t>がん検診の精度管理等</w:t>
            </w:r>
          </w:p>
          <w:p w:rsidR="007B321E" w:rsidRPr="007B321E" w:rsidRDefault="007B321E" w:rsidP="007B321E">
            <w:pPr>
              <w:ind w:leftChars="150" w:left="535" w:hangingChars="100" w:hanging="220"/>
              <w:rPr>
                <w:rFonts w:ascii="HG丸ｺﾞｼｯｸM-PRO" w:eastAsia="HG丸ｺﾞｼｯｸM-PRO" w:hAnsi="HG丸ｺﾞｼｯｸM-PRO"/>
                <w:sz w:val="22"/>
                <w:szCs w:val="24"/>
              </w:rPr>
            </w:pPr>
            <w:r w:rsidRPr="007B321E">
              <w:rPr>
                <w:rFonts w:ascii="HG丸ｺﾞｼｯｸM-PRO" w:eastAsia="HG丸ｺﾞｼｯｸM-PRO" w:hAnsi="HG丸ｺﾞｼｯｸM-PRO" w:hint="eastAsia"/>
                <w:sz w:val="22"/>
                <w:szCs w:val="24"/>
              </w:rPr>
              <w:t>○信頼性の高いがん検診を実施するには、徹底した精度管理が不可欠です。府の精度管理センタ  ー事業の実施を通じて、精度を適切に管理している市町村は増加していますが、十分とは言えません。また、職域におけるがん検診については、精度管理体制が整備されていません。府内における、がん検診の精度管理体制の充実が必要です。（Ｐ）</w:t>
            </w:r>
          </w:p>
          <w:p w:rsidR="007B321E" w:rsidRPr="007B321E" w:rsidRDefault="007B321E" w:rsidP="007B321E">
            <w:pPr>
              <w:ind w:leftChars="150" w:left="535" w:hangingChars="100" w:hanging="220"/>
              <w:rPr>
                <w:rFonts w:ascii="HG丸ｺﾞｼｯｸM-PRO" w:eastAsia="HG丸ｺﾞｼｯｸM-PRO" w:hAnsi="HG丸ｺﾞｼｯｸM-PRO"/>
                <w:sz w:val="22"/>
                <w:szCs w:val="24"/>
              </w:rPr>
            </w:pPr>
          </w:p>
          <w:p w:rsidR="007B321E" w:rsidRPr="007B321E" w:rsidRDefault="007B321E" w:rsidP="007B321E">
            <w:pPr>
              <w:ind w:leftChars="150" w:left="535" w:hangingChars="100" w:hanging="220"/>
              <w:rPr>
                <w:rFonts w:ascii="HG丸ｺﾞｼｯｸM-PRO" w:eastAsia="HG丸ｺﾞｼｯｸM-PRO" w:hAnsi="HG丸ｺﾞｼｯｸM-PRO"/>
                <w:color w:val="000000" w:themeColor="text1"/>
                <w:sz w:val="22"/>
              </w:rPr>
            </w:pPr>
            <w:r w:rsidRPr="007B321E">
              <w:rPr>
                <w:rFonts w:ascii="HG丸ｺﾞｼｯｸM-PRO" w:eastAsia="HG丸ｺﾞｼｯｸM-PRO" w:hAnsi="HG丸ｺﾞｼｯｸM-PRO" w:hint="eastAsia"/>
                <w:sz w:val="22"/>
              </w:rPr>
              <w:t>○一方、国の指針に定められていないがん検診（</w:t>
            </w:r>
            <w:r w:rsidRPr="007B321E">
              <w:rPr>
                <w:rFonts w:ascii="HG丸ｺﾞｼｯｸM-PRO" w:eastAsia="HG丸ｺﾞｼｯｸM-PRO" w:hAnsi="HG丸ｺﾞｼｯｸM-PRO"/>
                <w:sz w:val="22"/>
              </w:rPr>
              <w:t>PSAによる前立腺がん検診</w:t>
            </w:r>
            <w:r w:rsidRPr="007B321E">
              <w:rPr>
                <w:rFonts w:ascii="HG丸ｺﾞｼｯｸM-PRO" w:eastAsia="HG丸ｺﾞｼｯｸM-PRO" w:hAnsi="HG丸ｺﾞｼｯｸM-PRO" w:hint="eastAsia"/>
                <w:sz w:val="22"/>
              </w:rPr>
              <w:t>（注●）</w:t>
            </w:r>
            <w:r w:rsidRPr="007B321E">
              <w:rPr>
                <w:rFonts w:ascii="HG丸ｺﾞｼｯｸM-PRO" w:eastAsia="HG丸ｺﾞｼｯｸM-PRO" w:hAnsi="HG丸ｺﾞｼｯｸM-PRO"/>
                <w:sz w:val="22"/>
              </w:rPr>
              <w:t>、胃がんのABC</w:t>
            </w:r>
            <w:r w:rsidRPr="007B321E">
              <w:rPr>
                <w:rFonts w:ascii="HG丸ｺﾞｼｯｸM-PRO" w:eastAsia="HG丸ｺﾞｼｯｸM-PRO" w:hAnsi="HG丸ｺﾞｼｯｸM-PRO" w:hint="eastAsia"/>
                <w:sz w:val="22"/>
              </w:rPr>
              <w:t>検査（注●）</w:t>
            </w:r>
            <w:r w:rsidRPr="007B321E">
              <w:rPr>
                <w:rFonts w:ascii="HG丸ｺﾞｼｯｸM-PRO" w:eastAsia="HG丸ｺﾞｼｯｸM-PRO" w:hAnsi="HG丸ｺﾞｼｯｸM-PRO"/>
                <w:sz w:val="22"/>
              </w:rPr>
              <w:t>、</w:t>
            </w:r>
            <w:r w:rsidRPr="007B321E">
              <w:rPr>
                <w:rFonts w:ascii="HG丸ｺﾞｼｯｸM-PRO" w:eastAsia="HG丸ｺﾞｼｯｸM-PRO" w:hAnsi="HG丸ｺﾞｼｯｸM-PRO" w:hint="eastAsia"/>
                <w:sz w:val="22"/>
              </w:rPr>
              <w:t>乳がんの超音波検査・視触診単独による検診など）については、検診による偶発症や過剰診断等の不利益ががんの早期発見等の利益を上</w:t>
            </w:r>
            <w:r w:rsidRPr="007B321E">
              <w:rPr>
                <w:rFonts w:ascii="HG丸ｺﾞｼｯｸM-PRO" w:eastAsia="HG丸ｺﾞｼｯｸM-PRO" w:hAnsi="HG丸ｺﾞｼｯｸM-PRO" w:hint="eastAsia"/>
                <w:color w:val="000000" w:themeColor="text1"/>
                <w:sz w:val="22"/>
              </w:rPr>
              <w:t>回る可能性があるなど</w:t>
            </w:r>
            <w:r w:rsidRPr="007B321E">
              <w:rPr>
                <w:rFonts w:ascii="HG丸ｺﾞｼｯｸM-PRO" w:eastAsia="HG丸ｺﾞｼｯｸM-PRO" w:hAnsi="HG丸ｺﾞｼｯｸM-PRO" w:hint="eastAsia"/>
                <w:sz w:val="22"/>
              </w:rPr>
              <w:t>、</w:t>
            </w:r>
            <w:r w:rsidRPr="007B321E">
              <w:rPr>
                <w:rFonts w:ascii="HG丸ｺﾞｼｯｸM-PRO" w:eastAsia="HG丸ｺﾞｼｯｸM-PRO" w:hAnsi="HG丸ｺﾞｼｯｸM-PRO" w:hint="eastAsia"/>
                <w:color w:val="000000" w:themeColor="text1"/>
                <w:sz w:val="22"/>
              </w:rPr>
              <w:t>有効性が確認されていないため、対策型検診として実施することは大きな問題があります。国指針に基づいたがん検診の実施体制をより一層充実させることが重要です。</w:t>
            </w:r>
          </w:p>
          <w:p w:rsidR="007B321E" w:rsidRPr="007B321E" w:rsidRDefault="007B321E" w:rsidP="007B321E">
            <w:pPr>
              <w:ind w:leftChars="400" w:left="1060" w:hangingChars="100" w:hanging="220"/>
              <w:rPr>
                <w:rFonts w:ascii="HG丸ｺﾞｼｯｸM-PRO" w:eastAsia="HG丸ｺﾞｼｯｸM-PRO" w:hAnsi="HG丸ｺﾞｼｯｸM-PRO"/>
                <w:color w:val="000000" w:themeColor="text1"/>
                <w:sz w:val="22"/>
              </w:rPr>
            </w:pPr>
          </w:p>
          <w:p w:rsidR="007B321E" w:rsidRPr="007B321E" w:rsidRDefault="007B321E" w:rsidP="007B321E">
            <w:pPr>
              <w:ind w:firstLineChars="100" w:firstLine="221"/>
              <w:rPr>
                <w:rFonts w:ascii="ＭＳ ゴシック" w:eastAsia="ＭＳ ゴシック" w:hAnsi="ＭＳ ゴシック"/>
                <w:b/>
                <w:sz w:val="22"/>
              </w:rPr>
            </w:pPr>
            <w:r w:rsidRPr="007B321E">
              <w:rPr>
                <w:rFonts w:ascii="ＭＳ ゴシック" w:eastAsia="ＭＳ ゴシック" w:hAnsi="ＭＳ ゴシック" w:hint="eastAsia"/>
                <w:b/>
                <w:sz w:val="22"/>
              </w:rPr>
              <w:t>ウ</w:t>
            </w:r>
            <w:r w:rsidRPr="007B321E">
              <w:rPr>
                <w:rFonts w:ascii="ＭＳ ゴシック" w:eastAsia="ＭＳ ゴシック" w:hAnsi="ＭＳ ゴシック"/>
                <w:b/>
                <w:sz w:val="22"/>
              </w:rPr>
              <w:t xml:space="preserve"> </w:t>
            </w:r>
            <w:r w:rsidRPr="007B321E">
              <w:rPr>
                <w:rFonts w:ascii="ＭＳ ゴシック" w:eastAsia="ＭＳ ゴシック" w:hAnsi="ＭＳ ゴシック" w:hint="eastAsia"/>
                <w:b/>
                <w:sz w:val="22"/>
              </w:rPr>
              <w:t>職域におけるがん検診</w:t>
            </w:r>
          </w:p>
          <w:p w:rsidR="007B321E" w:rsidRPr="007B321E" w:rsidRDefault="007B321E" w:rsidP="007B321E">
            <w:pPr>
              <w:adjustRightInd w:val="0"/>
              <w:ind w:leftChars="150" w:left="535" w:hangingChars="100" w:hanging="220"/>
              <w:jc w:val="left"/>
              <w:textAlignment w:val="baseline"/>
              <w:rPr>
                <w:rFonts w:ascii="HG丸ｺﾞｼｯｸM-PRO" w:eastAsia="HG丸ｺﾞｼｯｸM-PRO" w:hAnsi="HG丸ｺﾞｼｯｸM-PRO"/>
                <w:sz w:val="22"/>
              </w:rPr>
            </w:pPr>
            <w:r w:rsidRPr="007B321E">
              <w:rPr>
                <w:rFonts w:ascii="HG丸ｺﾞｼｯｸM-PRO" w:eastAsia="HG丸ｺﾞｼｯｸM-PRO" w:hAnsi="HG丸ｺﾞｼｯｸM-PRO" w:hint="eastAsia"/>
                <w:sz w:val="22"/>
              </w:rPr>
              <w:t>○国民生活基礎調査によると、がん検診受診者のうち、職域における受診者は、40～70％程度いるとされていますが、保険者や事業主が任意で実施しているものであり、検査項目や対象年齢等実施方法は様々です。また、対象者数や受診者数等の実態把握が不可能であるため受診率の算定ができないなどの課題があります。職域において、科学的根拠に基づくがん検診が実施され、実態把握できるよう、保険者と連携して取り組む必要があります。</w:t>
            </w:r>
          </w:p>
          <w:p w:rsidR="00630744" w:rsidRPr="007B321E" w:rsidRDefault="00630744" w:rsidP="007B321E"/>
        </w:tc>
        <w:tc>
          <w:tcPr>
            <w:tcW w:w="10926" w:type="dxa"/>
          </w:tcPr>
          <w:p w:rsidR="00CC20F3" w:rsidRPr="00CC20F3" w:rsidRDefault="00CC20F3" w:rsidP="00CC20F3">
            <w:pPr>
              <w:ind w:leftChars="300" w:left="870" w:hangingChars="100" w:hanging="240"/>
              <w:rPr>
                <w:rFonts w:ascii="HG丸ｺﾞｼｯｸM-PRO" w:eastAsia="HG丸ｺﾞｼｯｸM-PRO" w:hAnsi="HG丸ｺﾞｼｯｸM-PRO"/>
                <w:sz w:val="22"/>
                <w:szCs w:val="24"/>
              </w:rPr>
            </w:pPr>
            <w:r w:rsidRPr="00CC20F3">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28608" behindDoc="1" locked="0" layoutInCell="1" allowOverlap="1" wp14:anchorId="65F53B57" wp14:editId="0BF25DFD">
                      <wp:simplePos x="0" y="0"/>
                      <wp:positionH relativeFrom="margin">
                        <wp:posOffset>1265555</wp:posOffset>
                      </wp:positionH>
                      <wp:positionV relativeFrom="paragraph">
                        <wp:posOffset>92710</wp:posOffset>
                      </wp:positionV>
                      <wp:extent cx="4269740" cy="327025"/>
                      <wp:effectExtent l="0" t="0" r="0" b="0"/>
                      <wp:wrapNone/>
                      <wp:docPr id="10330"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69740" cy="327025"/>
                              </a:xfrm>
                              <a:prstGeom prst="rect">
                                <a:avLst/>
                              </a:prstGeom>
                              <a:solidFill>
                                <a:sysClr val="window" lastClr="FFFFFF"/>
                              </a:solidFill>
                            </wps:spPr>
                            <wps:txbx>
                              <w:txbxContent>
                                <w:p w:rsidR="001B52AC" w:rsidRPr="00042861" w:rsidRDefault="001B52AC" w:rsidP="00CC20F3">
                                  <w:pPr>
                                    <w:pStyle w:val="Web"/>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99.65pt;margin-top:7.3pt;width:336.2pt;height:25.75pt;z-index:-25108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tbCAIAANADAAAOAAAAZHJzL2Uyb0RvYy54bWysU8Fu2zAMvQ/YPwi6L3actFmNOEWRIsWA&#10;YivQ9gMUWY6NyaImKrGzY3vZh/S2j9jH5EdGKWnabrdhPggmKT7yPVLT877VbKMcNmAKPhyknCkj&#10;oWzMquD3d4sPHzlDL0wpNBhV8K1Cfj57/27a2VxlUIMulWMEYjDvbMFr722eJChr1QocgFWGghW4&#10;Vngy3SopnegIvdVJlqanSQeutA6kQiTv5T7IZxG/qpT0X6oKlWe64NSbj6eL5zKcyWwq8pUTtm7k&#10;oQ3xD120ojFU9Ah1Kbxga9f8BdU20gFC5QcS2gSqqpEqciA2w/QPNre1sCpyIXHQHmXC/wcrP29u&#10;HGtKml06GpFCRrQ0pt3Dr93D0+7xx+7xJxsFlTqLOV2+tTcu8ER7DfIrMgNXjsY2pESY18Ks1AVa&#10;Uj24KCt5kxYMPAD0lWsDEEnA+jiP7XEeqvdMknOcnZ5NxtSUpNgom6TZSQQV+XO2deivFLQs/BTc&#10;UeU4BrG5Rh/qi/z5SuwadFMuGq2jscW5dmwjaDVoo0roONMCPTkLvojfoRq+pEVCew6Bje+XfVRv&#10;fBRpCeWWJKU3QQ3V4L5z1tF+FRy/rYVTVOOToQGeDceBmY/G+GSSkeFeR5ZvIl7PYb/CwkhCLbj0&#10;LlI1cLH2UDWRbuhp38BBe1qbqMJhxcNevrbjrZeHOPsNAAD//wMAUEsDBBQABgAIAAAAIQC+zeCb&#10;3gAAAAkBAAAPAAAAZHJzL2Rvd25yZXYueG1sTI/BTsMwDIbvSLxDZCRuLO1A3dY1nSYkhHZcQUjc&#10;vMRry5qkarK2vD3mBDf/8qffn4vdbDsx0hBa7xSkiwQEOe1N62oF728vD2sQIaIz2HlHCr4pwK68&#10;vSkwN35yRxqrWAsucSFHBU2MfS5l0A1ZDAvfk+Pd2Q8WI8ehlmbAicttJ5dJkkmLreMLDfb03JC+&#10;VFer4PVwnCWaT9Tj1/Ky19Uh/Zh6pe7v5v0WRKQ5/sHwq8/qULLTyV+dCaLjvNk8MsrDUwaCgfUq&#10;XYE4KciyFGRZyP8flD8AAAD//wMAUEsBAi0AFAAGAAgAAAAhALaDOJL+AAAA4QEAABMAAAAAAAAA&#10;AAAAAAAAAAAAAFtDb250ZW50X1R5cGVzXS54bWxQSwECLQAUAAYACAAAACEAOP0h/9YAAACUAQAA&#10;CwAAAAAAAAAAAAAAAAAvAQAAX3JlbHMvLnJlbHNQSwECLQAUAAYACAAAACEAykr7WwgCAADQAwAA&#10;DgAAAAAAAAAAAAAAAAAuAgAAZHJzL2Uyb0RvYy54bWxQSwECLQAUAAYACAAAACEAvs3gm94AAAAJ&#10;AQAADwAAAAAAAAAAAAAAAABiBAAAZHJzL2Rvd25yZXYueG1sUEsFBgAAAAAEAAQA8wAAAG0FAAAA&#10;AA==&#10;" fillcolor="window" stroked="f">
                      <v:path arrowok="t"/>
                      <o:lock v:ext="edit" aspectratio="t" grouping="t"/>
                      <v:textbox>
                        <w:txbxContent>
                          <w:p w:rsidR="001B52AC" w:rsidRPr="00042861" w:rsidRDefault="001B52AC" w:rsidP="00CC20F3">
                            <w:pPr>
                              <w:pStyle w:val="Web"/>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w10:wrap anchorx="margin"/>
                    </v:rect>
                  </w:pict>
                </mc:Fallback>
              </mc:AlternateContent>
            </w:r>
          </w:p>
          <w:p w:rsidR="00CC20F3" w:rsidRDefault="00CC20F3" w:rsidP="00442AAE">
            <w:r w:rsidRPr="00CC20F3">
              <w:rPr>
                <w:rFonts w:ascii="HG丸ｺﾞｼｯｸM-PRO" w:eastAsia="HG丸ｺﾞｼｯｸM-PRO" w:hAnsi="HG丸ｺﾞｼｯｸM-PRO" w:cs="HG丸ｺﾞｼｯｸM-PRO"/>
                <w:noProof/>
                <w:color w:val="000000"/>
                <w:kern w:val="0"/>
                <w:sz w:val="24"/>
                <w:szCs w:val="24"/>
              </w:rPr>
              <w:drawing>
                <wp:anchor distT="0" distB="0" distL="114300" distR="114300" simplePos="0" relativeHeight="252229632" behindDoc="0" locked="0" layoutInCell="1" allowOverlap="1" wp14:anchorId="6C0C5D2B" wp14:editId="315F258C">
                  <wp:simplePos x="0" y="0"/>
                  <wp:positionH relativeFrom="margin">
                    <wp:posOffset>771525</wp:posOffset>
                  </wp:positionH>
                  <wp:positionV relativeFrom="paragraph">
                    <wp:posOffset>134620</wp:posOffset>
                  </wp:positionV>
                  <wp:extent cx="5353050" cy="2968625"/>
                  <wp:effectExtent l="0" t="0" r="0" b="3175"/>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がん検診を受診しない理由.bmp"/>
                          <pic:cNvPicPr/>
                        </pic:nvPicPr>
                        <pic:blipFill rotWithShape="1">
                          <a:blip r:embed="rId30">
                            <a:extLst>
                              <a:ext uri="{28A0092B-C50C-407E-A947-70E740481C1C}">
                                <a14:useLocalDpi xmlns:a14="http://schemas.microsoft.com/office/drawing/2010/main" val="0"/>
                              </a:ext>
                            </a:extLst>
                          </a:blip>
                          <a:srcRect l="7438" t="9476" r="7603" b="5454"/>
                          <a:stretch/>
                        </pic:blipFill>
                        <pic:spPr bwMode="auto">
                          <a:xfrm>
                            <a:off x="0" y="0"/>
                            <a:ext cx="5353050" cy="296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20F3" w:rsidRDefault="00CC20F3" w:rsidP="00442AAE"/>
          <w:p w:rsidR="00CC20F3" w:rsidRDefault="00CC20F3" w:rsidP="00442AAE"/>
          <w:p w:rsidR="00CC20F3" w:rsidRDefault="00CC20F3" w:rsidP="00442AAE"/>
          <w:p w:rsidR="00CC20F3" w:rsidRDefault="00CC20F3" w:rsidP="00442AAE"/>
          <w:p w:rsidR="00CC20F3" w:rsidRDefault="00CC20F3" w:rsidP="00442AAE"/>
          <w:p w:rsidR="00CC20F3" w:rsidRDefault="00CC20F3" w:rsidP="00442AAE"/>
          <w:p w:rsidR="00CC20F3" w:rsidRDefault="00CC20F3" w:rsidP="00442AAE"/>
          <w:p w:rsidR="00CC20F3" w:rsidRDefault="00CC20F3" w:rsidP="00442AAE"/>
          <w:p w:rsidR="00CC20F3" w:rsidRDefault="00CC20F3" w:rsidP="00442AAE"/>
          <w:p w:rsidR="00CC20F3" w:rsidRDefault="00CC20F3" w:rsidP="00442AAE"/>
          <w:p w:rsidR="00CC20F3" w:rsidRDefault="00CC20F3" w:rsidP="00442AAE"/>
          <w:p w:rsidR="00CC20F3" w:rsidRDefault="00CC20F3" w:rsidP="00442AAE"/>
          <w:p w:rsidR="00CC20F3" w:rsidRDefault="00CC20F3" w:rsidP="00442AAE">
            <w:r w:rsidRPr="00CC20F3">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31680" behindDoc="0" locked="0" layoutInCell="1" allowOverlap="1" wp14:anchorId="2A302721" wp14:editId="1459EA78">
                      <wp:simplePos x="0" y="0"/>
                      <wp:positionH relativeFrom="column">
                        <wp:posOffset>2977515</wp:posOffset>
                      </wp:positionH>
                      <wp:positionV relativeFrom="paragraph">
                        <wp:posOffset>215900</wp:posOffset>
                      </wp:positionV>
                      <wp:extent cx="3524250" cy="257175"/>
                      <wp:effectExtent l="0" t="0" r="0" b="0"/>
                      <wp:wrapNone/>
                      <wp:docPr id="218"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24250" cy="257175"/>
                              </a:xfrm>
                              <a:prstGeom prst="rect">
                                <a:avLst/>
                              </a:prstGeom>
                            </wps:spPr>
                            <wps:txbx>
                              <w:txbxContent>
                                <w:p w:rsidR="001B52AC" w:rsidRPr="00042861" w:rsidRDefault="001B52AC" w:rsidP="00CC20F3">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出典：がん・がん検診に対する府民の意識と行動に関する調査</w:t>
                                  </w:r>
                                </w:p>
                                <w:p w:rsidR="001B52AC" w:rsidRPr="00042861" w:rsidRDefault="001B52AC" w:rsidP="00CC20F3">
                                  <w:pPr>
                                    <w:pStyle w:val="Web"/>
                                    <w:spacing w:line="240" w:lineRule="exact"/>
                                    <w:ind w:left="240" w:hangingChars="300" w:hanging="240"/>
                                    <w:rPr>
                                      <w:rFonts w:ascii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left:0;text-align:left;margin-left:234.45pt;margin-top:17pt;width:277.5pt;height:20.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0vO5QEAAIoDAAAOAAAAZHJzL2Uyb0RvYy54bWysU0Fu2zAQvBfoHwjea1mKXLeC5SBI0KBA&#10;0AZI+wCaoiyhIpdd0pbcY3LpQ3LrI/oYf6RLWnaT9lb0Qmi53NmZndXifNAd2yp0LZiSp5MpZ8pI&#10;qFqzLvnnT+9eveHMeWEq0YFRJd8px8+XL18seluoDBroKoWMQIwrelvyxntbJImTjdLCTcAqQ8ka&#10;UAtPIa6TCkVP6LpLsun0ddIDVhZBKufo9uqQ5MuIX9dK+o917ZRnXcmJm48nxnMVzmS5EMUahW1a&#10;OdIQ/8BCi9ZQ0xPUlfCCbbD9C0q3EsFB7ScSdAJ13UoVNZCadPqHmrtGWBW10HCcPY3J/T9Y+WF7&#10;i6ytSp6lZJURmkza3//c3z/uH77vH36wszCj3rqCnt7ZWwwqnb0B+cUxA9dIpqVUCJeNMGt14SzN&#10;PFxRVfKsLARuBBhq1AGIBsCG6Mbu5IYaPJN0eTbL8mxGpknKZbN5Op9FUFEcqy06f61As/BRcqTO&#10;0QSxvXE+9BfF8clI5tA/MPHDaoi68/wocAXVjoZB20xgDeA3znrajJK7rxuBirPuvaHRv03zPKxS&#10;DPLZPKMAn2ZWzzK+u4TD8gkjCbXk0mOkaeBi46FuI9XA6UBgpEqGRwXjcoaNehrHV79/oeUvAAAA&#10;//8DAFBLAwQUAAYACAAAACEA8ZAjleEAAAAKAQAADwAAAGRycy9kb3ducmV2LnhtbEyPTU/DMAyG&#10;70j8h8hIuyCWspV9lLrThsQBiQsdEuKWNaat1jhVkm7dvyc7wdH2o9fPm29G04kTOd9aRnicJiCI&#10;K6tbrhE+968PKxA+KNaqs0wIF/KwKW5vcpVpe+YPOpWhFjGEfaYQmhD6TEpfNWSUn9qeON5+rDMq&#10;xNHVUjt1juGmk7MkWUijWo4fGtXTS0PVsRwMwvHybnbb9M3ul+OXG8x9u1bfJeLkbtw+gwg0hj8Y&#10;rvpRHYrodLADay86hHSxWkcUYZ7GTlcgmc3j5oCwTJ9AFrn8X6H4BQAA//8DAFBLAQItABQABgAI&#10;AAAAIQC2gziS/gAAAOEBAAATAAAAAAAAAAAAAAAAAAAAAABbQ29udGVudF9UeXBlc10ueG1sUEsB&#10;Ai0AFAAGAAgAAAAhADj9If/WAAAAlAEAAAsAAAAAAAAAAAAAAAAALwEAAF9yZWxzLy5yZWxzUEsB&#10;Ai0AFAAGAAgAAAAhAHRrS87lAQAAigMAAA4AAAAAAAAAAAAAAAAALgIAAGRycy9lMm9Eb2MueG1s&#10;UEsBAi0AFAAGAAgAAAAhAPGQI5XhAAAACgEAAA8AAAAAAAAAAAAAAAAAPwQAAGRycy9kb3ducmV2&#10;LnhtbFBLBQYAAAAABAAEAPMAAABNBQAAAAA=&#10;" filled="f" stroked="f">
                      <v:path arrowok="t"/>
                      <o:lock v:ext="edit" aspectratio="t" grouping="t"/>
                      <v:textbox>
                        <w:txbxContent>
                          <w:p w:rsidR="001B52AC" w:rsidRPr="00042861" w:rsidRDefault="001B52AC" w:rsidP="00CC20F3">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出典：がん・がん検診に対する府民の意識と行動に関する調査</w:t>
                            </w:r>
                          </w:p>
                          <w:p w:rsidR="001B52AC" w:rsidRPr="00042861" w:rsidRDefault="001B52AC" w:rsidP="00CC20F3">
                            <w:pPr>
                              <w:pStyle w:val="Web"/>
                              <w:spacing w:line="240" w:lineRule="exact"/>
                              <w:ind w:left="240" w:hangingChars="300" w:hanging="240"/>
                              <w:rPr>
                                <w:rFonts w:asciiTheme="minorEastAsia" w:hAnsiTheme="minorEastAsia"/>
                                <w:sz w:val="8"/>
                              </w:rPr>
                            </w:pPr>
                          </w:p>
                        </w:txbxContent>
                      </v:textbox>
                    </v:rect>
                  </w:pict>
                </mc:Fallback>
              </mc:AlternateContent>
            </w:r>
          </w:p>
          <w:p w:rsidR="00CC20F3" w:rsidRDefault="00CC20F3" w:rsidP="00442AAE"/>
          <w:p w:rsidR="00CC20F3" w:rsidRPr="00CC20F3" w:rsidRDefault="00CC20F3" w:rsidP="00CC20F3">
            <w:pPr>
              <w:ind w:firstLineChars="100" w:firstLine="221"/>
              <w:rPr>
                <w:rFonts w:ascii="ＭＳ ゴシック" w:eastAsia="ＭＳ ゴシック" w:hAnsi="ＭＳ ゴシック"/>
                <w:b/>
                <w:sz w:val="22"/>
                <w:szCs w:val="24"/>
              </w:rPr>
            </w:pPr>
            <w:r w:rsidRPr="00CC20F3">
              <w:rPr>
                <w:rFonts w:ascii="ＭＳ ゴシック" w:eastAsia="ＭＳ ゴシック" w:hAnsi="ＭＳ ゴシック" w:hint="eastAsia"/>
                <w:b/>
                <w:sz w:val="22"/>
                <w:szCs w:val="24"/>
              </w:rPr>
              <w:t>イ</w:t>
            </w:r>
            <w:r w:rsidRPr="00CC20F3">
              <w:rPr>
                <w:rFonts w:ascii="ＭＳ ゴシック" w:eastAsia="ＭＳ ゴシック" w:hAnsi="ＭＳ ゴシック"/>
                <w:b/>
                <w:sz w:val="22"/>
                <w:szCs w:val="24"/>
              </w:rPr>
              <w:t xml:space="preserve"> </w:t>
            </w:r>
            <w:r w:rsidRPr="00CC20F3">
              <w:rPr>
                <w:rFonts w:ascii="ＭＳ ゴシック" w:eastAsia="ＭＳ ゴシック" w:hAnsi="ＭＳ ゴシック" w:hint="eastAsia"/>
                <w:b/>
                <w:sz w:val="22"/>
                <w:szCs w:val="24"/>
              </w:rPr>
              <w:t>がん検診の精度管理等</w:t>
            </w:r>
          </w:p>
          <w:p w:rsidR="00CC20F3" w:rsidRPr="00CC20F3" w:rsidRDefault="00CC20F3" w:rsidP="00CC20F3">
            <w:pPr>
              <w:ind w:leftChars="177" w:left="511" w:hangingChars="63" w:hanging="139"/>
              <w:rPr>
                <w:rFonts w:ascii="HG丸ｺﾞｼｯｸM-PRO" w:eastAsia="HG丸ｺﾞｼｯｸM-PRO" w:hAnsi="HG丸ｺﾞｼｯｸM-PRO"/>
                <w:sz w:val="22"/>
                <w:szCs w:val="24"/>
              </w:rPr>
            </w:pPr>
            <w:r w:rsidRPr="00CC20F3">
              <w:rPr>
                <w:rFonts w:ascii="HG丸ｺﾞｼｯｸM-PRO" w:eastAsia="HG丸ｺﾞｼｯｸM-PRO" w:hAnsi="HG丸ｺﾞｼｯｸM-PRO" w:hint="eastAsia"/>
                <w:sz w:val="22"/>
                <w:szCs w:val="24"/>
              </w:rPr>
              <w:t>○信頼性の高いがん検診を実施するには、徹底した精度管理が不可欠です。府の精度管理センター事業（注11）の実施を通じて、精度を適切に管理している市町村は増加していますが、十分とは言えません。府内における、がん検診の精度管理体制のさらなる充実が必要です。</w:t>
            </w:r>
          </w:p>
          <w:p w:rsidR="00CC20F3" w:rsidRPr="00CC20F3" w:rsidRDefault="00CC20F3" w:rsidP="00CC20F3">
            <w:pPr>
              <w:ind w:leftChars="177" w:left="511" w:hangingChars="63" w:hanging="139"/>
              <w:rPr>
                <w:rFonts w:ascii="HG丸ｺﾞｼｯｸM-PRO" w:eastAsia="HG丸ｺﾞｼｯｸM-PRO" w:hAnsi="HG丸ｺﾞｼｯｸM-PRO"/>
                <w:sz w:val="22"/>
                <w:szCs w:val="24"/>
              </w:rPr>
            </w:pPr>
          </w:p>
          <w:p w:rsidR="00CC20F3" w:rsidRPr="00CC20F3" w:rsidRDefault="00CC20F3" w:rsidP="00CC20F3">
            <w:pPr>
              <w:ind w:leftChars="177" w:left="511" w:hangingChars="63" w:hanging="139"/>
              <w:rPr>
                <w:rFonts w:ascii="HG丸ｺﾞｼｯｸM-PRO" w:eastAsia="HG丸ｺﾞｼｯｸM-PRO" w:hAnsi="HG丸ｺﾞｼｯｸM-PRO"/>
                <w:sz w:val="22"/>
                <w:szCs w:val="24"/>
              </w:rPr>
            </w:pPr>
            <w:r w:rsidRPr="00CC20F3">
              <w:rPr>
                <w:rFonts w:ascii="HG丸ｺﾞｼｯｸM-PRO" w:eastAsia="HG丸ｺﾞｼｯｸM-PRO" w:hAnsi="HG丸ｺﾞｼｯｸM-PRO" w:hint="eastAsia"/>
                <w:sz w:val="22"/>
              </w:rPr>
              <w:t>○一方、国の</w:t>
            </w:r>
            <w:r w:rsidRPr="00CC20F3">
              <w:rPr>
                <w:rFonts w:ascii="HG丸ｺﾞｼｯｸM-PRO" w:eastAsia="HG丸ｺﾞｼｯｸM-PRO" w:hAnsi="HG丸ｺﾞｼｯｸM-PRO" w:hint="eastAsia"/>
                <w:sz w:val="22"/>
                <w:szCs w:val="24"/>
              </w:rPr>
              <w:t>「がん予防重点教育及びがん検診実施のための指針」（以下、</w:t>
            </w:r>
            <w:r w:rsidRPr="00CC20F3">
              <w:rPr>
                <w:rFonts w:ascii="HG丸ｺﾞｼｯｸM-PRO" w:eastAsia="HG丸ｺﾞｼｯｸM-PRO" w:hAnsi="HG丸ｺﾞｼｯｸM-PRO" w:hint="eastAsia"/>
                <w:sz w:val="22"/>
              </w:rPr>
              <w:t>指針という）に定められていないがん検診（</w:t>
            </w:r>
            <w:r w:rsidRPr="00CC20F3">
              <w:rPr>
                <w:rFonts w:ascii="HG丸ｺﾞｼｯｸM-PRO" w:eastAsia="HG丸ｺﾞｼｯｸM-PRO" w:hAnsi="HG丸ｺﾞｼｯｸM-PRO"/>
                <w:sz w:val="22"/>
              </w:rPr>
              <w:t>PSAによる前立腺がん検診</w:t>
            </w:r>
            <w:r w:rsidRPr="00CC20F3">
              <w:rPr>
                <w:rFonts w:ascii="HG丸ｺﾞｼｯｸM-PRO" w:eastAsia="HG丸ｺﾞｼｯｸM-PRO" w:hAnsi="HG丸ｺﾞｼｯｸM-PRO" w:hint="eastAsia"/>
                <w:sz w:val="22"/>
              </w:rPr>
              <w:t>（注12）</w:t>
            </w:r>
            <w:r w:rsidRPr="00CC20F3">
              <w:rPr>
                <w:rFonts w:ascii="HG丸ｺﾞｼｯｸM-PRO" w:eastAsia="HG丸ｺﾞｼｯｸM-PRO" w:hAnsi="HG丸ｺﾞｼｯｸM-PRO"/>
                <w:sz w:val="22"/>
              </w:rPr>
              <w:t>、胃がんのABC</w:t>
            </w:r>
            <w:r w:rsidRPr="00CC20F3">
              <w:rPr>
                <w:rFonts w:ascii="HG丸ｺﾞｼｯｸM-PRO" w:eastAsia="HG丸ｺﾞｼｯｸM-PRO" w:hAnsi="HG丸ｺﾞｼｯｸM-PRO" w:hint="eastAsia"/>
                <w:sz w:val="22"/>
              </w:rPr>
              <w:t>検査（注13）</w:t>
            </w:r>
            <w:r w:rsidRPr="00CC20F3">
              <w:rPr>
                <w:rFonts w:ascii="HG丸ｺﾞｼｯｸM-PRO" w:eastAsia="HG丸ｺﾞｼｯｸM-PRO" w:hAnsi="HG丸ｺﾞｼｯｸM-PRO"/>
                <w:sz w:val="22"/>
              </w:rPr>
              <w:t>、</w:t>
            </w:r>
            <w:r w:rsidRPr="00CC20F3">
              <w:rPr>
                <w:rFonts w:ascii="HG丸ｺﾞｼｯｸM-PRO" w:eastAsia="HG丸ｺﾞｼｯｸM-PRO" w:hAnsi="HG丸ｺﾞｼｯｸM-PRO" w:hint="eastAsia"/>
                <w:sz w:val="22"/>
              </w:rPr>
              <w:t>乳がんの超音波検査・視触診単独による検診など）については、検診による偶発症や過剰診断等の不利益ががんの早期発見等の利益を上</w:t>
            </w:r>
            <w:r w:rsidRPr="00CC20F3">
              <w:rPr>
                <w:rFonts w:ascii="HG丸ｺﾞｼｯｸM-PRO" w:eastAsia="HG丸ｺﾞｼｯｸM-PRO" w:hAnsi="HG丸ｺﾞｼｯｸM-PRO" w:hint="eastAsia"/>
                <w:color w:val="000000" w:themeColor="text1"/>
                <w:sz w:val="22"/>
              </w:rPr>
              <w:t>回る可能性があるなど</w:t>
            </w:r>
            <w:r w:rsidRPr="00CC20F3">
              <w:rPr>
                <w:rFonts w:ascii="HG丸ｺﾞｼｯｸM-PRO" w:eastAsia="HG丸ｺﾞｼｯｸM-PRO" w:hAnsi="HG丸ｺﾞｼｯｸM-PRO" w:hint="eastAsia"/>
                <w:sz w:val="22"/>
              </w:rPr>
              <w:t>、</w:t>
            </w:r>
            <w:r w:rsidRPr="00CC20F3">
              <w:rPr>
                <w:rFonts w:ascii="HG丸ｺﾞｼｯｸM-PRO" w:eastAsia="HG丸ｺﾞｼｯｸM-PRO" w:hAnsi="HG丸ｺﾞｼｯｸM-PRO" w:hint="eastAsia"/>
                <w:color w:val="000000" w:themeColor="text1"/>
                <w:sz w:val="22"/>
              </w:rPr>
              <w:t>有効性が確認されていないため、対策型検診として実施することは大きな問題があります。国の指針に基づいたがん検診の実施体制をより一層充実させることが重要です。</w:t>
            </w:r>
          </w:p>
          <w:p w:rsidR="00CC20F3" w:rsidRPr="00CC20F3" w:rsidRDefault="00CC20F3" w:rsidP="00CC20F3">
            <w:pPr>
              <w:ind w:leftChars="400" w:left="1060" w:hangingChars="100" w:hanging="220"/>
              <w:rPr>
                <w:rFonts w:ascii="HG丸ｺﾞｼｯｸM-PRO" w:eastAsia="HG丸ｺﾞｼｯｸM-PRO" w:hAnsi="HG丸ｺﾞｼｯｸM-PRO"/>
                <w:color w:val="000000" w:themeColor="text1"/>
                <w:sz w:val="22"/>
              </w:rPr>
            </w:pPr>
          </w:p>
          <w:p w:rsidR="00CC20F3" w:rsidRPr="00CC20F3" w:rsidRDefault="00CC20F3" w:rsidP="00CC20F3">
            <w:pPr>
              <w:ind w:firstLineChars="128" w:firstLine="283"/>
              <w:rPr>
                <w:rFonts w:ascii="ＭＳ ゴシック" w:eastAsia="ＭＳ ゴシック" w:hAnsi="ＭＳ ゴシック"/>
                <w:b/>
                <w:sz w:val="22"/>
              </w:rPr>
            </w:pPr>
            <w:r w:rsidRPr="00CC20F3">
              <w:rPr>
                <w:rFonts w:ascii="ＭＳ ゴシック" w:eastAsia="ＭＳ ゴシック" w:hAnsi="ＭＳ ゴシック" w:hint="eastAsia"/>
                <w:b/>
                <w:sz w:val="22"/>
              </w:rPr>
              <w:t>ウ</w:t>
            </w:r>
            <w:r w:rsidRPr="00CC20F3">
              <w:rPr>
                <w:rFonts w:ascii="ＭＳ ゴシック" w:eastAsia="ＭＳ ゴシック" w:hAnsi="ＭＳ ゴシック"/>
                <w:b/>
                <w:sz w:val="22"/>
              </w:rPr>
              <w:t xml:space="preserve"> </w:t>
            </w:r>
            <w:r w:rsidRPr="00CC20F3">
              <w:rPr>
                <w:rFonts w:ascii="ＭＳ ゴシック" w:eastAsia="ＭＳ ゴシック" w:hAnsi="ＭＳ ゴシック" w:hint="eastAsia"/>
                <w:b/>
                <w:sz w:val="22"/>
              </w:rPr>
              <w:t>職域におけるがん検診</w:t>
            </w:r>
          </w:p>
          <w:p w:rsidR="00630744" w:rsidRDefault="00CC20F3" w:rsidP="00CC20F3">
            <w:pPr>
              <w:ind w:leftChars="200" w:left="640" w:hangingChars="100" w:hanging="220"/>
            </w:pPr>
            <w:r w:rsidRPr="00CC20F3">
              <w:rPr>
                <w:rFonts w:ascii="HG丸ｺﾞｼｯｸM-PRO" w:eastAsia="HG丸ｺﾞｼｯｸM-PRO" w:hAnsi="HG丸ｺﾞｼｯｸM-PRO" w:hint="eastAsia"/>
                <w:sz w:val="22"/>
              </w:rPr>
              <w:t>○国民生活基礎調査によると、がん検診受診者のうち、職域における受診者は、40～70％程度いるとされていますが、</w:t>
            </w:r>
            <w:r w:rsidR="00CA0FF5">
              <w:rPr>
                <w:rFonts w:ascii="HG丸ｺﾞｼｯｸM-PRO" w:eastAsia="HG丸ｺﾞｼｯｸM-PRO" w:hAnsi="HG丸ｺﾞｼｯｸM-PRO" w:hint="eastAsia"/>
                <w:sz w:val="22"/>
              </w:rPr>
              <w:t>医療</w:t>
            </w:r>
            <w:r w:rsidRPr="00CC20F3">
              <w:rPr>
                <w:rFonts w:ascii="HG丸ｺﾞｼｯｸM-PRO" w:eastAsia="HG丸ｺﾞｼｯｸM-PRO" w:hAnsi="HG丸ｺﾞｼｯｸM-PRO" w:hint="eastAsia"/>
                <w:sz w:val="22"/>
              </w:rPr>
              <w:t>保険者や事業主が任意で実施しているものであり、検査項目や対象年齢等実施方法は様々です。また、対象者数や受診者数等の実態把握が現状ではできないため受診率の算定や精度管理を行うことができないなどの課題があります。職域において、科学的根拠に基づくがん検診が実施され、実態把握できるよう、国や</w:t>
            </w:r>
            <w:r w:rsidR="00CA0FF5">
              <w:rPr>
                <w:rFonts w:ascii="HG丸ｺﾞｼｯｸM-PRO" w:eastAsia="HG丸ｺﾞｼｯｸM-PRO" w:hAnsi="HG丸ｺﾞｼｯｸM-PRO" w:hint="eastAsia"/>
                <w:sz w:val="22"/>
              </w:rPr>
              <w:t>医療</w:t>
            </w:r>
            <w:r w:rsidRPr="00CC20F3">
              <w:rPr>
                <w:rFonts w:ascii="HG丸ｺﾞｼｯｸM-PRO" w:eastAsia="HG丸ｺﾞｼｯｸM-PRO" w:hAnsi="HG丸ｺﾞｼｯｸM-PRO" w:hint="eastAsia"/>
                <w:sz w:val="22"/>
              </w:rPr>
              <w:t>保険者等と連携して取り組む必要があります。</w:t>
            </w:r>
          </w:p>
        </w:tc>
      </w:tr>
    </w:tbl>
    <w:p w:rsidR="00630744" w:rsidRDefault="00630744" w:rsidP="00630744"/>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B321E" w:rsidRPr="007B321E" w:rsidRDefault="007B321E" w:rsidP="007B321E">
            <w:pPr>
              <w:keepNext/>
              <w:adjustRightInd w:val="0"/>
              <w:spacing w:line="300" w:lineRule="exact"/>
              <w:ind w:firstLineChars="50" w:firstLine="120"/>
              <w:textAlignment w:val="baseline"/>
              <w:outlineLvl w:val="3"/>
              <w:rPr>
                <w:rFonts w:ascii="ＭＳ ゴシック" w:eastAsia="ＭＳ ゴシック" w:hAnsi="ＭＳ ゴシック"/>
                <w:bCs/>
                <w:sz w:val="24"/>
              </w:rPr>
            </w:pPr>
            <w:bookmarkStart w:id="150" w:name="_Toc489275322"/>
            <w:r w:rsidRPr="007B321E">
              <w:rPr>
                <w:rFonts w:ascii="ＭＳ ゴシック" w:eastAsia="ＭＳ ゴシック" w:hAnsi="ＭＳ ゴシック" w:cs="Times New Roman" w:hint="eastAsia"/>
                <w:b/>
                <w:bCs/>
                <w:sz w:val="24"/>
              </w:rPr>
              <w:t>③</w:t>
            </w:r>
            <w:r w:rsidRPr="007B321E">
              <w:rPr>
                <w:rFonts w:ascii="ＭＳ ゴシック" w:eastAsia="ＭＳ ゴシック" w:hAnsi="ＭＳ ゴシック" w:hint="eastAsia"/>
                <w:b/>
                <w:bCs/>
                <w:sz w:val="24"/>
              </w:rPr>
              <w:t>肝炎肝がん対策</w:t>
            </w:r>
            <w:bookmarkEnd w:id="150"/>
          </w:p>
          <w:p w:rsidR="007B321E" w:rsidRPr="007B321E" w:rsidRDefault="007B321E" w:rsidP="007B321E">
            <w:pPr>
              <w:spacing w:line="300" w:lineRule="exact"/>
              <w:ind w:firstLineChars="200" w:firstLine="442"/>
              <w:rPr>
                <w:rFonts w:ascii="ＭＳ ゴシック" w:eastAsia="ＭＳ ゴシック" w:hAnsi="ＭＳ ゴシック"/>
                <w:b/>
                <w:sz w:val="22"/>
              </w:rPr>
            </w:pPr>
            <w:r w:rsidRPr="007B321E">
              <w:rPr>
                <w:rFonts w:ascii="ＭＳ ゴシック" w:eastAsia="ＭＳ ゴシック" w:hAnsi="ＭＳ ゴシック" w:hint="eastAsia"/>
                <w:b/>
                <w:sz w:val="22"/>
              </w:rPr>
              <w:t>ア</w:t>
            </w:r>
            <w:r w:rsidRPr="007B321E">
              <w:rPr>
                <w:rFonts w:ascii="ＭＳ ゴシック" w:eastAsia="ＭＳ ゴシック" w:hAnsi="ＭＳ ゴシック"/>
                <w:b/>
                <w:sz w:val="22"/>
              </w:rPr>
              <w:t xml:space="preserve"> </w:t>
            </w:r>
            <w:r w:rsidRPr="007B321E">
              <w:rPr>
                <w:rFonts w:ascii="ＭＳ ゴシック" w:eastAsia="ＭＳ ゴシック" w:hAnsi="ＭＳ ゴシック" w:cs="HG丸ｺﾞｼｯｸM-PRO" w:hint="eastAsia"/>
                <w:b/>
                <w:kern w:val="0"/>
                <w:sz w:val="22"/>
              </w:rPr>
              <w:t>肝炎の予防</w:t>
            </w:r>
          </w:p>
          <w:p w:rsidR="007B321E" w:rsidRPr="007B321E" w:rsidRDefault="007B321E" w:rsidP="007B321E">
            <w:pPr>
              <w:spacing w:line="300" w:lineRule="exact"/>
              <w:ind w:leftChars="253" w:left="751" w:hangingChars="100" w:hanging="220"/>
              <w:rPr>
                <w:rFonts w:ascii="HG丸ｺﾞｼｯｸM-PRO" w:eastAsia="HG丸ｺﾞｼｯｸM-PRO" w:hAnsi="HG丸ｺﾞｼｯｸM-PRO" w:cs="HG丸ｺﾞｼｯｸM-PRO"/>
                <w:kern w:val="0"/>
                <w:sz w:val="22"/>
              </w:rPr>
            </w:pPr>
            <w:r w:rsidRPr="007B321E">
              <w:rPr>
                <w:rFonts w:ascii="HG丸ｺﾞｼｯｸM-PRO" w:eastAsia="HG丸ｺﾞｼｯｸM-PRO" w:hAnsi="HG丸ｺﾞｼｯｸM-PRO" w:cs="HG丸ｺﾞｼｯｸM-PRO" w:hint="eastAsia"/>
                <w:kern w:val="0"/>
                <w:sz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rsidR="007B321E" w:rsidRPr="007B321E" w:rsidRDefault="007B321E" w:rsidP="007B321E">
            <w:pPr>
              <w:spacing w:line="300" w:lineRule="exact"/>
              <w:ind w:firstLineChars="400" w:firstLine="880"/>
              <w:rPr>
                <w:rFonts w:ascii="HG丸ｺﾞｼｯｸM-PRO" w:eastAsia="HG丸ｺﾞｼｯｸM-PRO" w:hAnsi="HG丸ｺﾞｼｯｸM-PRO" w:cs="HG丸ｺﾞｼｯｸM-PRO"/>
                <w:kern w:val="0"/>
                <w:sz w:val="22"/>
              </w:rPr>
            </w:pPr>
          </w:p>
          <w:p w:rsidR="007B321E" w:rsidRPr="007B321E" w:rsidRDefault="007B321E" w:rsidP="007B321E">
            <w:pPr>
              <w:spacing w:line="300" w:lineRule="exact"/>
              <w:ind w:firstLineChars="200" w:firstLine="442"/>
              <w:rPr>
                <w:rFonts w:ascii="ＭＳ ゴシック" w:eastAsia="ＭＳ ゴシック" w:hAnsi="ＭＳ ゴシック"/>
                <w:b/>
                <w:sz w:val="22"/>
              </w:rPr>
            </w:pPr>
            <w:r w:rsidRPr="007B321E">
              <w:rPr>
                <w:rFonts w:ascii="ＭＳ ゴシック" w:eastAsia="ＭＳ ゴシック" w:hAnsi="ＭＳ ゴシック" w:hint="eastAsia"/>
                <w:b/>
                <w:sz w:val="22"/>
              </w:rPr>
              <w:t>イ</w:t>
            </w:r>
            <w:r w:rsidRPr="007B321E">
              <w:rPr>
                <w:rFonts w:ascii="ＭＳ ゴシック" w:eastAsia="ＭＳ ゴシック" w:hAnsi="ＭＳ ゴシック"/>
                <w:b/>
                <w:sz w:val="22"/>
              </w:rPr>
              <w:t xml:space="preserve"> </w:t>
            </w:r>
            <w:r w:rsidRPr="007B321E">
              <w:rPr>
                <w:rFonts w:ascii="ＭＳ ゴシック" w:eastAsia="ＭＳ ゴシック" w:hAnsi="ＭＳ ゴシック" w:cs="HG丸ｺﾞｼｯｸM-PRO" w:hint="eastAsia"/>
                <w:b/>
                <w:kern w:val="0"/>
                <w:sz w:val="22"/>
              </w:rPr>
              <w:t>肝炎ウイルス検査の受診勧奨</w:t>
            </w:r>
          </w:p>
          <w:p w:rsidR="007B321E" w:rsidRPr="007B321E" w:rsidRDefault="007B321E" w:rsidP="007B321E">
            <w:pPr>
              <w:spacing w:line="300" w:lineRule="exact"/>
              <w:ind w:leftChars="277" w:left="802" w:hangingChars="100" w:hanging="220"/>
              <w:rPr>
                <w:rFonts w:ascii="HG丸ｺﾞｼｯｸM-PRO" w:eastAsia="HG丸ｺﾞｼｯｸM-PRO" w:hAnsi="HG丸ｺﾞｼｯｸM-PRO" w:cs="HG丸ｺﾞｼｯｸM-PRO"/>
                <w:kern w:val="0"/>
                <w:sz w:val="22"/>
              </w:rPr>
            </w:pPr>
            <w:r w:rsidRPr="007B321E">
              <w:rPr>
                <w:rFonts w:ascii="HG丸ｺﾞｼｯｸM-PRO" w:eastAsia="HG丸ｺﾞｼｯｸM-PRO" w:hAnsi="HG丸ｺﾞｼｯｸM-PRO" w:cs="HG丸ｺﾞｼｯｸM-PRO" w:hint="eastAsia"/>
                <w:kern w:val="0"/>
                <w:sz w:val="22"/>
              </w:rPr>
              <w:t>○肝がんの多くは、肝炎ウイルスの感染による慢性肝炎や肝硬変が原因と言われています。大阪府と市町村では肝炎ウイルス検査を実施しており、平成20年度から27年度までの</w:t>
            </w:r>
            <w:r w:rsidRPr="007B321E">
              <w:rPr>
                <w:rFonts w:ascii="HG丸ｺﾞｼｯｸM-PRO" w:eastAsia="HG丸ｺﾞｼｯｸM-PRO" w:hAnsi="HG丸ｺﾞｼｯｸM-PRO" w:cs="HG丸ｺﾞｼｯｸM-PRO"/>
                <w:kern w:val="0"/>
                <w:sz w:val="22"/>
              </w:rPr>
              <w:t>累積</w:t>
            </w:r>
            <w:r w:rsidRPr="007B321E">
              <w:rPr>
                <w:rFonts w:ascii="HG丸ｺﾞｼｯｸM-PRO" w:eastAsia="HG丸ｺﾞｼｯｸM-PRO" w:hAnsi="HG丸ｺﾞｼｯｸM-PRO" w:cs="HG丸ｺﾞｼｯｸM-PRO" w:hint="eastAsia"/>
                <w:kern w:val="0"/>
                <w:sz w:val="22"/>
              </w:rPr>
              <w:t>受診者数は、Ｂ型、Ｃ型あわせて約</w:t>
            </w:r>
            <w:r w:rsidRPr="007B321E">
              <w:rPr>
                <w:rFonts w:ascii="HG丸ｺﾞｼｯｸM-PRO" w:eastAsia="HG丸ｺﾞｼｯｸM-PRO" w:hAnsi="HG丸ｺﾞｼｯｸM-PRO" w:cs="HG丸ｺﾞｼｯｸM-PRO"/>
                <w:kern w:val="0"/>
                <w:sz w:val="22"/>
              </w:rPr>
              <w:t>55万人です。</w:t>
            </w:r>
            <w:r w:rsidRPr="007B321E">
              <w:rPr>
                <w:rFonts w:ascii="HG丸ｺﾞｼｯｸM-PRO" w:eastAsia="HG丸ｺﾞｼｯｸM-PRO" w:hAnsi="HG丸ｺﾞｼｯｸM-PRO" w:cs="HG丸ｺﾞｼｯｸM-PRO" w:hint="eastAsia"/>
                <w:kern w:val="0"/>
                <w:sz w:val="22"/>
              </w:rPr>
              <w:t>引き続き、肝炎・肝がんの予防・早期発見のため、受診者の増加が重要です。</w:t>
            </w:r>
          </w:p>
          <w:p w:rsidR="007B321E" w:rsidRPr="007B321E" w:rsidRDefault="007B321E" w:rsidP="007B321E">
            <w:pPr>
              <w:spacing w:line="300" w:lineRule="exact"/>
              <w:ind w:leftChars="400" w:left="1060" w:hangingChars="100" w:hanging="220"/>
              <w:rPr>
                <w:rFonts w:ascii="HG丸ｺﾞｼｯｸM-PRO" w:eastAsia="HG丸ｺﾞｼｯｸM-PRO" w:hAnsi="HG丸ｺﾞｼｯｸM-PRO" w:cs="HG丸ｺﾞｼｯｸM-PRO"/>
                <w:kern w:val="0"/>
                <w:sz w:val="22"/>
              </w:rPr>
            </w:pPr>
          </w:p>
          <w:p w:rsidR="007B321E" w:rsidRPr="007B321E" w:rsidRDefault="007B321E" w:rsidP="007B321E">
            <w:pPr>
              <w:spacing w:line="300" w:lineRule="exact"/>
              <w:ind w:firstLineChars="200" w:firstLine="442"/>
              <w:rPr>
                <w:rFonts w:ascii="ＭＳ ゴシック" w:eastAsia="ＭＳ ゴシック" w:hAnsi="ＭＳ ゴシック"/>
                <w:b/>
                <w:sz w:val="22"/>
              </w:rPr>
            </w:pPr>
            <w:r w:rsidRPr="007B321E">
              <w:rPr>
                <w:rFonts w:ascii="ＭＳ ゴシック" w:eastAsia="ＭＳ ゴシック" w:hAnsi="ＭＳ ゴシック" w:hint="eastAsia"/>
                <w:b/>
                <w:sz w:val="22"/>
              </w:rPr>
              <w:t>ウ</w:t>
            </w:r>
            <w:r w:rsidRPr="007B321E">
              <w:rPr>
                <w:rFonts w:ascii="ＭＳ ゴシック" w:eastAsia="ＭＳ ゴシック" w:hAnsi="ＭＳ ゴシック"/>
                <w:b/>
                <w:sz w:val="22"/>
              </w:rPr>
              <w:t xml:space="preserve"> </w:t>
            </w:r>
            <w:r w:rsidRPr="007B321E">
              <w:rPr>
                <w:rFonts w:ascii="ＭＳ ゴシック" w:eastAsia="ＭＳ ゴシック" w:hAnsi="ＭＳ ゴシック" w:cs="HG丸ｺﾞｼｯｸM-PRO" w:hint="eastAsia"/>
                <w:b/>
                <w:kern w:val="0"/>
                <w:sz w:val="22"/>
              </w:rPr>
              <w:t>肝炎肝がんの医療提供体制</w:t>
            </w:r>
          </w:p>
          <w:p w:rsidR="007B321E" w:rsidRPr="007B321E" w:rsidRDefault="007B321E" w:rsidP="007B321E">
            <w:pPr>
              <w:spacing w:line="300" w:lineRule="exact"/>
              <w:ind w:leftChars="250" w:left="745" w:hangingChars="100" w:hanging="220"/>
              <w:rPr>
                <w:rFonts w:ascii="HG丸ｺﾞｼｯｸM-PRO" w:eastAsia="HG丸ｺﾞｼｯｸM-PRO" w:hAnsi="HG丸ｺﾞｼｯｸM-PRO" w:cs="HG丸ｺﾞｼｯｸM-PRO"/>
                <w:kern w:val="0"/>
                <w:sz w:val="22"/>
              </w:rPr>
            </w:pPr>
            <w:r w:rsidRPr="007B321E">
              <w:rPr>
                <w:rFonts w:ascii="HG丸ｺﾞｼｯｸM-PRO" w:eastAsia="HG丸ｺﾞｼｯｸM-PRO" w:hAnsi="HG丸ｺﾞｼｯｸM-PRO" w:cs="HG丸ｺﾞｼｯｸM-PRO" w:hint="eastAsia"/>
                <w:kern w:val="0"/>
                <w:sz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27年度で</w:t>
            </w:r>
            <w:r w:rsidRPr="007B321E">
              <w:rPr>
                <w:rFonts w:ascii="HG丸ｺﾞｼｯｸM-PRO" w:eastAsia="HG丸ｺﾞｼｯｸM-PRO" w:hAnsi="HG丸ｺﾞｼｯｸM-PRO" w:cs="HG丸ｺﾞｼｯｸM-PRO"/>
                <w:kern w:val="0"/>
                <w:sz w:val="22"/>
              </w:rPr>
              <w:t>B型が54</w:t>
            </w:r>
            <w:r w:rsidRPr="007B321E">
              <w:rPr>
                <w:rFonts w:ascii="HG丸ｺﾞｼｯｸM-PRO" w:eastAsia="HG丸ｺﾞｼｯｸM-PRO" w:hAnsi="HG丸ｺﾞｼｯｸM-PRO" w:cs="HG丸ｺﾞｼｯｸM-PRO" w:hint="eastAsia"/>
                <w:kern w:val="0"/>
                <w:sz w:val="22"/>
              </w:rPr>
              <w:t>％、</w:t>
            </w:r>
            <w:r w:rsidRPr="007B321E">
              <w:rPr>
                <w:rFonts w:ascii="HG丸ｺﾞｼｯｸM-PRO" w:eastAsia="HG丸ｺﾞｼｯｸM-PRO" w:hAnsi="HG丸ｺﾞｼｯｸM-PRO" w:cs="HG丸ｺﾞｼｯｸM-PRO"/>
                <w:kern w:val="0"/>
                <w:sz w:val="22"/>
              </w:rPr>
              <w:t>C型が</w:t>
            </w:r>
            <w:r w:rsidRPr="007B321E">
              <w:rPr>
                <w:rFonts w:ascii="HG丸ｺﾞｼｯｸM-PRO" w:eastAsia="HG丸ｺﾞｼｯｸM-PRO" w:hAnsi="HG丸ｺﾞｼｯｸM-PRO" w:cs="HG丸ｺﾞｼｯｸM-PRO" w:hint="eastAsia"/>
                <w:kern w:val="0"/>
                <w:sz w:val="22"/>
              </w:rPr>
              <w:t>41％となっています。</w:t>
            </w:r>
          </w:p>
          <w:p w:rsidR="007B321E" w:rsidRPr="007B321E" w:rsidRDefault="007B321E" w:rsidP="007B321E">
            <w:pPr>
              <w:rPr>
                <w:rFonts w:asciiTheme="majorEastAsia" w:eastAsiaTheme="majorEastAsia" w:hAnsiTheme="majorEastAsia"/>
                <w:sz w:val="20"/>
                <w:szCs w:val="20"/>
              </w:rPr>
            </w:pPr>
            <w:r w:rsidRPr="007B321E">
              <w:rPr>
                <w:rFonts w:ascii="HG丸ｺﾞｼｯｸM-PRO" w:eastAsia="HG丸ｺﾞｼｯｸM-PRO" w:hAnsi="HG丸ｺﾞｼｯｸM-PRO" w:hint="eastAsia"/>
                <w:sz w:val="20"/>
                <w:szCs w:val="20"/>
              </w:rPr>
              <w:t xml:space="preserve">　　　　　　　　　　</w:t>
            </w:r>
            <w:r w:rsidRPr="007B321E">
              <w:rPr>
                <w:rFonts w:asciiTheme="majorEastAsia" w:eastAsiaTheme="majorEastAsia" w:hAnsiTheme="majorEastAsia" w:hint="eastAsia"/>
                <w:b/>
                <w:sz w:val="20"/>
                <w:szCs w:val="20"/>
              </w:rPr>
              <w:t>図表</w:t>
            </w:r>
            <w:r w:rsidRPr="007B321E">
              <w:rPr>
                <w:rFonts w:asciiTheme="majorEastAsia" w:eastAsiaTheme="majorEastAsia" w:hAnsiTheme="majorEastAsia" w:hint="eastAsia"/>
                <w:sz w:val="20"/>
                <w:szCs w:val="20"/>
              </w:rPr>
              <w:t xml:space="preserve">●　</w:t>
            </w:r>
            <w:r w:rsidRPr="007B321E">
              <w:rPr>
                <w:rFonts w:asciiTheme="majorEastAsia" w:eastAsiaTheme="majorEastAsia" w:hAnsiTheme="majorEastAsia" w:cs="Meiryo UI" w:hint="eastAsia"/>
                <w:b/>
                <w:kern w:val="0"/>
                <w:sz w:val="20"/>
                <w:szCs w:val="20"/>
              </w:rPr>
              <w:t>市町村における要精密検査者のフォローアップ状況</w:t>
            </w:r>
          </w:p>
          <w:p w:rsidR="007B321E" w:rsidRPr="007B321E" w:rsidRDefault="007B321E" w:rsidP="007B321E">
            <w:pPr>
              <w:spacing w:line="280" w:lineRule="exact"/>
              <w:ind w:left="542" w:hangingChars="300" w:hanging="542"/>
              <w:jc w:val="left"/>
              <w:rPr>
                <w:rFonts w:ascii="HG丸ｺﾞｼｯｸM-PRO" w:eastAsia="HG丸ｺﾞｼｯｸM-PRO" w:hAnsi="HG丸ｺﾞｼｯｸM-PRO" w:cs="Meiryo UI"/>
                <w:b/>
                <w:kern w:val="0"/>
                <w:sz w:val="18"/>
                <w:szCs w:val="18"/>
              </w:rPr>
            </w:pPr>
          </w:p>
          <w:tbl>
            <w:tblPr>
              <w:tblpPr w:leftFromText="142" w:rightFromText="142" w:vertAnchor="text" w:horzAnchor="margin" w:tblpXSpec="center" w:tblpY="-199"/>
              <w:tblOverlap w:val="never"/>
              <w:tblW w:w="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05"/>
              <w:gridCol w:w="1106"/>
              <w:gridCol w:w="1105"/>
              <w:gridCol w:w="1106"/>
            </w:tblGrid>
            <w:tr w:rsidR="007B321E" w:rsidRPr="007B321E" w:rsidTr="007B321E">
              <w:tc>
                <w:tcPr>
                  <w:tcW w:w="1526" w:type="dxa"/>
                  <w:shd w:val="clear" w:color="auto" w:fill="B8CCE4"/>
                  <w:vAlign w:val="center"/>
                </w:tcPr>
                <w:p w:rsidR="007B321E" w:rsidRPr="007B321E" w:rsidRDefault="007B321E" w:rsidP="007B321E">
                  <w:pPr>
                    <w:spacing w:line="200" w:lineRule="exact"/>
                    <w:jc w:val="center"/>
                    <w:rPr>
                      <w:rFonts w:asciiTheme="majorEastAsia" w:eastAsiaTheme="majorEastAsia" w:hAnsiTheme="majorEastAsia" w:cs="Meiryo UI"/>
                      <w:b/>
                      <w:kern w:val="0"/>
                      <w:sz w:val="18"/>
                      <w:szCs w:val="18"/>
                    </w:rPr>
                  </w:pPr>
                  <w:r w:rsidRPr="007B321E">
                    <w:rPr>
                      <w:rFonts w:asciiTheme="majorEastAsia" w:eastAsiaTheme="majorEastAsia" w:hAnsiTheme="majorEastAsia" w:cs="Meiryo UI" w:hint="eastAsia"/>
                      <w:b/>
                      <w:kern w:val="0"/>
                      <w:sz w:val="18"/>
                      <w:szCs w:val="18"/>
                    </w:rPr>
                    <w:t>Ｂ型肝炎</w:t>
                  </w:r>
                </w:p>
              </w:tc>
              <w:tc>
                <w:tcPr>
                  <w:tcW w:w="1105" w:type="dxa"/>
                  <w:shd w:val="clear" w:color="auto" w:fill="B8CCE4"/>
                  <w:vAlign w:val="center"/>
                </w:tcPr>
                <w:p w:rsidR="007B321E" w:rsidRPr="007B321E" w:rsidRDefault="007B321E" w:rsidP="007B321E">
                  <w:pPr>
                    <w:spacing w:line="200" w:lineRule="exact"/>
                    <w:jc w:val="center"/>
                    <w:rPr>
                      <w:rFonts w:asciiTheme="majorEastAsia" w:eastAsiaTheme="majorEastAsia" w:hAnsiTheme="majorEastAsia" w:cs="Meiryo UI"/>
                      <w:kern w:val="0"/>
                      <w:sz w:val="18"/>
                      <w:szCs w:val="18"/>
                    </w:rPr>
                  </w:pPr>
                  <w:r w:rsidRPr="007B321E">
                    <w:rPr>
                      <w:rFonts w:asciiTheme="majorEastAsia" w:eastAsiaTheme="majorEastAsia" w:hAnsiTheme="majorEastAsia" w:cs="Meiryo UI"/>
                      <w:kern w:val="0"/>
                      <w:sz w:val="18"/>
                      <w:szCs w:val="18"/>
                    </w:rPr>
                    <w:t>21年度</w:t>
                  </w:r>
                </w:p>
              </w:tc>
              <w:tc>
                <w:tcPr>
                  <w:tcW w:w="1106" w:type="dxa"/>
                  <w:shd w:val="clear" w:color="auto" w:fill="B8CCE4"/>
                  <w:vAlign w:val="center"/>
                </w:tcPr>
                <w:p w:rsidR="007B321E" w:rsidRPr="007B321E" w:rsidRDefault="007B321E" w:rsidP="007B321E">
                  <w:pPr>
                    <w:spacing w:line="200" w:lineRule="exact"/>
                    <w:jc w:val="center"/>
                    <w:rPr>
                      <w:rFonts w:asciiTheme="majorEastAsia" w:eastAsiaTheme="majorEastAsia" w:hAnsiTheme="majorEastAsia" w:cs="Meiryo UI"/>
                      <w:kern w:val="0"/>
                      <w:sz w:val="18"/>
                      <w:szCs w:val="18"/>
                    </w:rPr>
                  </w:pPr>
                  <w:r w:rsidRPr="007B321E">
                    <w:rPr>
                      <w:rFonts w:asciiTheme="majorEastAsia" w:eastAsiaTheme="majorEastAsia" w:hAnsiTheme="majorEastAsia" w:cs="Meiryo UI"/>
                      <w:kern w:val="0"/>
                      <w:sz w:val="18"/>
                      <w:szCs w:val="18"/>
                    </w:rPr>
                    <w:t>25年度</w:t>
                  </w:r>
                </w:p>
              </w:tc>
              <w:tc>
                <w:tcPr>
                  <w:tcW w:w="1105" w:type="dxa"/>
                  <w:shd w:val="clear" w:color="auto" w:fill="B8CCE4"/>
                  <w:vAlign w:val="center"/>
                </w:tcPr>
                <w:p w:rsidR="007B321E" w:rsidRPr="007B321E" w:rsidRDefault="007B321E" w:rsidP="007B321E">
                  <w:pPr>
                    <w:spacing w:line="200" w:lineRule="exact"/>
                    <w:jc w:val="center"/>
                    <w:rPr>
                      <w:rFonts w:asciiTheme="majorEastAsia" w:eastAsiaTheme="majorEastAsia" w:hAnsiTheme="majorEastAsia" w:cs="Meiryo UI"/>
                      <w:kern w:val="0"/>
                      <w:sz w:val="18"/>
                      <w:szCs w:val="18"/>
                    </w:rPr>
                  </w:pPr>
                  <w:r w:rsidRPr="007B321E">
                    <w:rPr>
                      <w:rFonts w:asciiTheme="majorEastAsia" w:eastAsiaTheme="majorEastAsia" w:hAnsiTheme="majorEastAsia" w:cs="Meiryo UI"/>
                      <w:kern w:val="0"/>
                      <w:sz w:val="18"/>
                      <w:szCs w:val="18"/>
                    </w:rPr>
                    <w:t>26年度</w:t>
                  </w:r>
                </w:p>
              </w:tc>
              <w:tc>
                <w:tcPr>
                  <w:tcW w:w="1106" w:type="dxa"/>
                  <w:shd w:val="clear" w:color="auto" w:fill="B8CCE4"/>
                  <w:vAlign w:val="center"/>
                </w:tcPr>
                <w:p w:rsidR="007B321E" w:rsidRPr="007B321E" w:rsidRDefault="007B321E" w:rsidP="007B321E">
                  <w:pPr>
                    <w:spacing w:line="200" w:lineRule="exact"/>
                    <w:jc w:val="center"/>
                    <w:rPr>
                      <w:rFonts w:asciiTheme="majorEastAsia" w:eastAsiaTheme="majorEastAsia" w:hAnsiTheme="majorEastAsia" w:cs="Meiryo UI"/>
                      <w:kern w:val="0"/>
                      <w:sz w:val="18"/>
                      <w:szCs w:val="18"/>
                    </w:rPr>
                  </w:pPr>
                  <w:r w:rsidRPr="007B321E">
                    <w:rPr>
                      <w:rFonts w:asciiTheme="majorEastAsia" w:eastAsiaTheme="majorEastAsia" w:hAnsiTheme="majorEastAsia" w:cs="Meiryo UI"/>
                      <w:kern w:val="0"/>
                      <w:sz w:val="18"/>
                      <w:szCs w:val="18"/>
                    </w:rPr>
                    <w:t>27年度</w:t>
                  </w:r>
                </w:p>
              </w:tc>
            </w:tr>
            <w:tr w:rsidR="007B321E" w:rsidRPr="007B321E" w:rsidTr="007B321E">
              <w:trPr>
                <w:trHeight w:val="279"/>
              </w:trPr>
              <w:tc>
                <w:tcPr>
                  <w:tcW w:w="1526" w:type="dxa"/>
                  <w:shd w:val="clear" w:color="auto" w:fill="auto"/>
                  <w:vAlign w:val="center"/>
                </w:tcPr>
                <w:p w:rsidR="007B321E" w:rsidRPr="007B321E" w:rsidRDefault="007B321E" w:rsidP="007B321E">
                  <w:pPr>
                    <w:spacing w:line="200" w:lineRule="exact"/>
                    <w:jc w:val="center"/>
                    <w:rPr>
                      <w:rFonts w:asciiTheme="majorEastAsia" w:eastAsiaTheme="majorEastAsia" w:hAnsiTheme="majorEastAsia" w:cs="Meiryo UI"/>
                      <w:kern w:val="0"/>
                      <w:sz w:val="18"/>
                      <w:szCs w:val="18"/>
                    </w:rPr>
                  </w:pPr>
                  <w:r w:rsidRPr="007B321E">
                    <w:rPr>
                      <w:rFonts w:asciiTheme="majorEastAsia" w:eastAsiaTheme="majorEastAsia" w:hAnsiTheme="majorEastAsia" w:cs="Meiryo UI" w:hint="eastAsia"/>
                      <w:kern w:val="0"/>
                      <w:sz w:val="18"/>
                      <w:szCs w:val="18"/>
                    </w:rPr>
                    <w:t>受診者数</w:t>
                  </w:r>
                </w:p>
              </w:tc>
              <w:tc>
                <w:tcPr>
                  <w:tcW w:w="1105" w:type="dxa"/>
                  <w:shd w:val="clear" w:color="auto" w:fill="auto"/>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kern w:val="0"/>
                      <w:sz w:val="18"/>
                      <w:szCs w:val="18"/>
                    </w:rPr>
                    <w:t>100</w:t>
                  </w:r>
                </w:p>
              </w:tc>
              <w:tc>
                <w:tcPr>
                  <w:tcW w:w="1106" w:type="dxa"/>
                  <w:shd w:val="clear" w:color="auto" w:fill="auto"/>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kern w:val="0"/>
                      <w:sz w:val="18"/>
                      <w:szCs w:val="18"/>
                    </w:rPr>
                    <w:t>141</w:t>
                  </w:r>
                </w:p>
              </w:tc>
              <w:tc>
                <w:tcPr>
                  <w:tcW w:w="1105" w:type="dxa"/>
                  <w:shd w:val="clear" w:color="auto" w:fill="auto"/>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kern w:val="0"/>
                      <w:sz w:val="18"/>
                      <w:szCs w:val="18"/>
                    </w:rPr>
                    <w:t>156</w:t>
                  </w:r>
                </w:p>
              </w:tc>
              <w:tc>
                <w:tcPr>
                  <w:tcW w:w="1106" w:type="dxa"/>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kern w:val="0"/>
                      <w:sz w:val="18"/>
                      <w:szCs w:val="18"/>
                    </w:rPr>
                    <w:t>127</w:t>
                  </w:r>
                </w:p>
              </w:tc>
            </w:tr>
            <w:tr w:rsidR="007B321E" w:rsidRPr="007B321E" w:rsidTr="007B321E">
              <w:trPr>
                <w:trHeight w:val="262"/>
              </w:trPr>
              <w:tc>
                <w:tcPr>
                  <w:tcW w:w="1526" w:type="dxa"/>
                  <w:tcBorders>
                    <w:bottom w:val="single" w:sz="4" w:space="0" w:color="auto"/>
                  </w:tcBorders>
                  <w:shd w:val="clear" w:color="auto" w:fill="auto"/>
                  <w:vAlign w:val="center"/>
                </w:tcPr>
                <w:p w:rsidR="007B321E" w:rsidRPr="007B321E" w:rsidRDefault="007B321E" w:rsidP="007B321E">
                  <w:pPr>
                    <w:spacing w:line="200" w:lineRule="exact"/>
                    <w:jc w:val="center"/>
                    <w:rPr>
                      <w:rFonts w:asciiTheme="majorEastAsia" w:eastAsiaTheme="majorEastAsia" w:hAnsiTheme="majorEastAsia" w:cs="Meiryo UI"/>
                      <w:kern w:val="0"/>
                      <w:sz w:val="18"/>
                      <w:szCs w:val="18"/>
                    </w:rPr>
                  </w:pPr>
                  <w:r w:rsidRPr="007B321E">
                    <w:rPr>
                      <w:rFonts w:asciiTheme="majorEastAsia" w:eastAsiaTheme="majorEastAsia" w:hAnsiTheme="majorEastAsia" w:cs="Meiryo UI" w:hint="eastAsia"/>
                      <w:kern w:val="0"/>
                      <w:sz w:val="18"/>
                      <w:szCs w:val="18"/>
                    </w:rPr>
                    <w:t>精密検査受診率</w:t>
                  </w:r>
                </w:p>
              </w:tc>
              <w:tc>
                <w:tcPr>
                  <w:tcW w:w="1105" w:type="dxa"/>
                  <w:tcBorders>
                    <w:bottom w:val="single" w:sz="4" w:space="0" w:color="auto"/>
                  </w:tcBorders>
                  <w:shd w:val="clear" w:color="auto" w:fill="auto"/>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kern w:val="0"/>
                      <w:sz w:val="18"/>
                      <w:szCs w:val="18"/>
                    </w:rPr>
                    <w:t>27％</w:t>
                  </w:r>
                </w:p>
              </w:tc>
              <w:tc>
                <w:tcPr>
                  <w:tcW w:w="1106" w:type="dxa"/>
                  <w:tcBorders>
                    <w:bottom w:val="single" w:sz="4" w:space="0" w:color="auto"/>
                  </w:tcBorders>
                  <w:shd w:val="clear" w:color="auto" w:fill="auto"/>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kern w:val="0"/>
                      <w:sz w:val="18"/>
                      <w:szCs w:val="18"/>
                    </w:rPr>
                    <w:t>58％</w:t>
                  </w:r>
                </w:p>
              </w:tc>
              <w:tc>
                <w:tcPr>
                  <w:tcW w:w="1105" w:type="dxa"/>
                  <w:tcBorders>
                    <w:bottom w:val="single" w:sz="4" w:space="0" w:color="auto"/>
                  </w:tcBorders>
                  <w:shd w:val="clear" w:color="auto" w:fill="auto"/>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kern w:val="0"/>
                      <w:sz w:val="18"/>
                      <w:szCs w:val="18"/>
                    </w:rPr>
                    <w:t>60％</w:t>
                  </w:r>
                </w:p>
              </w:tc>
              <w:tc>
                <w:tcPr>
                  <w:tcW w:w="1106" w:type="dxa"/>
                  <w:tcBorders>
                    <w:bottom w:val="single" w:sz="4" w:space="0" w:color="auto"/>
                  </w:tcBorders>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kern w:val="0"/>
                      <w:sz w:val="18"/>
                      <w:szCs w:val="18"/>
                    </w:rPr>
                    <w:t>54％</w:t>
                  </w:r>
                </w:p>
              </w:tc>
            </w:tr>
            <w:tr w:rsidR="007B321E" w:rsidRPr="007B321E" w:rsidTr="007B321E">
              <w:trPr>
                <w:trHeight w:val="269"/>
              </w:trPr>
              <w:tc>
                <w:tcPr>
                  <w:tcW w:w="1526" w:type="dxa"/>
                  <w:shd w:val="clear" w:color="auto" w:fill="B8CCE4"/>
                  <w:vAlign w:val="center"/>
                </w:tcPr>
                <w:p w:rsidR="007B321E" w:rsidRPr="007B321E" w:rsidRDefault="007B321E" w:rsidP="007B321E">
                  <w:pPr>
                    <w:spacing w:line="200" w:lineRule="exact"/>
                    <w:jc w:val="center"/>
                    <w:rPr>
                      <w:rFonts w:asciiTheme="majorEastAsia" w:eastAsiaTheme="majorEastAsia" w:hAnsiTheme="majorEastAsia" w:cs="Meiryo UI"/>
                      <w:b/>
                      <w:kern w:val="0"/>
                      <w:sz w:val="18"/>
                      <w:szCs w:val="18"/>
                    </w:rPr>
                  </w:pPr>
                  <w:r w:rsidRPr="007B321E">
                    <w:rPr>
                      <w:rFonts w:asciiTheme="majorEastAsia" w:eastAsiaTheme="majorEastAsia" w:hAnsiTheme="majorEastAsia" w:cs="Meiryo UI" w:hint="eastAsia"/>
                      <w:b/>
                      <w:kern w:val="0"/>
                      <w:sz w:val="18"/>
                      <w:szCs w:val="18"/>
                    </w:rPr>
                    <w:t>Ｃ型肝炎</w:t>
                  </w:r>
                </w:p>
              </w:tc>
              <w:tc>
                <w:tcPr>
                  <w:tcW w:w="1105" w:type="dxa"/>
                  <w:shd w:val="clear" w:color="auto" w:fill="B8CCE4"/>
                  <w:vAlign w:val="center"/>
                </w:tcPr>
                <w:p w:rsidR="007B321E" w:rsidRPr="007B321E" w:rsidRDefault="007B321E" w:rsidP="007B321E">
                  <w:pPr>
                    <w:spacing w:line="200" w:lineRule="exact"/>
                    <w:jc w:val="center"/>
                    <w:rPr>
                      <w:rFonts w:ascii="ＭＳ ゴシック" w:eastAsia="ＭＳ ゴシック" w:hAnsi="ＭＳ ゴシック" w:cs="Meiryo UI"/>
                      <w:kern w:val="0"/>
                      <w:sz w:val="18"/>
                      <w:szCs w:val="18"/>
                    </w:rPr>
                  </w:pPr>
                  <w:r w:rsidRPr="007B321E">
                    <w:rPr>
                      <w:rFonts w:ascii="ＭＳ ゴシック" w:eastAsia="ＭＳ ゴシック" w:hAnsi="ＭＳ ゴシック" w:cs="Meiryo UI"/>
                      <w:kern w:val="0"/>
                      <w:sz w:val="18"/>
                      <w:szCs w:val="18"/>
                    </w:rPr>
                    <w:t>21年度</w:t>
                  </w:r>
                </w:p>
              </w:tc>
              <w:tc>
                <w:tcPr>
                  <w:tcW w:w="1106" w:type="dxa"/>
                  <w:shd w:val="clear" w:color="auto" w:fill="B8CCE4"/>
                  <w:vAlign w:val="center"/>
                </w:tcPr>
                <w:p w:rsidR="007B321E" w:rsidRPr="007B321E" w:rsidRDefault="007B321E" w:rsidP="007B321E">
                  <w:pPr>
                    <w:spacing w:line="200" w:lineRule="exact"/>
                    <w:jc w:val="center"/>
                    <w:rPr>
                      <w:rFonts w:ascii="ＭＳ ゴシック" w:eastAsia="ＭＳ ゴシック" w:hAnsi="ＭＳ ゴシック" w:cs="Meiryo UI"/>
                      <w:kern w:val="0"/>
                      <w:sz w:val="18"/>
                      <w:szCs w:val="18"/>
                    </w:rPr>
                  </w:pPr>
                  <w:r w:rsidRPr="007B321E">
                    <w:rPr>
                      <w:rFonts w:ascii="ＭＳ ゴシック" w:eastAsia="ＭＳ ゴシック" w:hAnsi="ＭＳ ゴシック" w:cs="Meiryo UI"/>
                      <w:kern w:val="0"/>
                      <w:sz w:val="18"/>
                      <w:szCs w:val="18"/>
                    </w:rPr>
                    <w:t>25年度</w:t>
                  </w:r>
                </w:p>
              </w:tc>
              <w:tc>
                <w:tcPr>
                  <w:tcW w:w="1105" w:type="dxa"/>
                  <w:shd w:val="clear" w:color="auto" w:fill="B8CCE4"/>
                  <w:vAlign w:val="center"/>
                </w:tcPr>
                <w:p w:rsidR="007B321E" w:rsidRPr="007B321E" w:rsidRDefault="007B321E" w:rsidP="007B321E">
                  <w:pPr>
                    <w:spacing w:line="200" w:lineRule="exact"/>
                    <w:jc w:val="center"/>
                    <w:rPr>
                      <w:rFonts w:ascii="ＭＳ ゴシック" w:eastAsia="ＭＳ ゴシック" w:hAnsi="ＭＳ ゴシック" w:cs="Meiryo UI"/>
                      <w:kern w:val="0"/>
                      <w:sz w:val="18"/>
                      <w:szCs w:val="18"/>
                    </w:rPr>
                  </w:pPr>
                  <w:r w:rsidRPr="007B321E">
                    <w:rPr>
                      <w:rFonts w:ascii="ＭＳ ゴシック" w:eastAsia="ＭＳ ゴシック" w:hAnsi="ＭＳ ゴシック" w:cs="Meiryo UI"/>
                      <w:kern w:val="0"/>
                      <w:sz w:val="18"/>
                      <w:szCs w:val="18"/>
                    </w:rPr>
                    <w:t>26年度</w:t>
                  </w:r>
                </w:p>
              </w:tc>
              <w:tc>
                <w:tcPr>
                  <w:tcW w:w="1106" w:type="dxa"/>
                  <w:shd w:val="clear" w:color="auto" w:fill="B8CCE4"/>
                  <w:vAlign w:val="center"/>
                </w:tcPr>
                <w:p w:rsidR="007B321E" w:rsidRPr="007B321E" w:rsidRDefault="007B321E" w:rsidP="007B321E">
                  <w:pPr>
                    <w:spacing w:line="200" w:lineRule="exact"/>
                    <w:jc w:val="center"/>
                    <w:rPr>
                      <w:rFonts w:ascii="ＭＳ ゴシック" w:eastAsia="ＭＳ ゴシック" w:hAnsi="ＭＳ ゴシック" w:cs="Meiryo UI"/>
                      <w:kern w:val="0"/>
                      <w:sz w:val="18"/>
                      <w:szCs w:val="18"/>
                    </w:rPr>
                  </w:pPr>
                  <w:r w:rsidRPr="007B321E">
                    <w:rPr>
                      <w:rFonts w:ascii="ＭＳ ゴシック" w:eastAsia="ＭＳ ゴシック" w:hAnsi="ＭＳ ゴシック" w:cs="Meiryo UI"/>
                      <w:kern w:val="0"/>
                      <w:sz w:val="18"/>
                      <w:szCs w:val="18"/>
                    </w:rPr>
                    <w:t>27年度</w:t>
                  </w:r>
                </w:p>
              </w:tc>
            </w:tr>
            <w:tr w:rsidR="007B321E" w:rsidRPr="007B321E" w:rsidTr="007B321E">
              <w:trPr>
                <w:trHeight w:val="250"/>
              </w:trPr>
              <w:tc>
                <w:tcPr>
                  <w:tcW w:w="1526" w:type="dxa"/>
                  <w:shd w:val="clear" w:color="auto" w:fill="auto"/>
                  <w:vAlign w:val="center"/>
                </w:tcPr>
                <w:p w:rsidR="007B321E" w:rsidRPr="007B321E" w:rsidRDefault="007B321E" w:rsidP="007B321E">
                  <w:pPr>
                    <w:spacing w:line="200" w:lineRule="exact"/>
                    <w:jc w:val="center"/>
                    <w:rPr>
                      <w:rFonts w:asciiTheme="majorEastAsia" w:eastAsiaTheme="majorEastAsia" w:hAnsiTheme="majorEastAsia" w:cs="Meiryo UI"/>
                      <w:kern w:val="0"/>
                      <w:sz w:val="18"/>
                      <w:szCs w:val="18"/>
                    </w:rPr>
                  </w:pPr>
                  <w:r w:rsidRPr="007B321E">
                    <w:rPr>
                      <w:rFonts w:asciiTheme="majorEastAsia" w:eastAsiaTheme="majorEastAsia" w:hAnsiTheme="majorEastAsia" w:cs="Meiryo UI" w:hint="eastAsia"/>
                      <w:kern w:val="0"/>
                      <w:sz w:val="18"/>
                      <w:szCs w:val="18"/>
                    </w:rPr>
                    <w:t>受診者数</w:t>
                  </w:r>
                </w:p>
              </w:tc>
              <w:tc>
                <w:tcPr>
                  <w:tcW w:w="1105" w:type="dxa"/>
                  <w:shd w:val="clear" w:color="auto" w:fill="auto"/>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kern w:val="0"/>
                      <w:sz w:val="18"/>
                      <w:szCs w:val="18"/>
                    </w:rPr>
                    <w:t>113</w:t>
                  </w:r>
                </w:p>
              </w:tc>
              <w:tc>
                <w:tcPr>
                  <w:tcW w:w="1106" w:type="dxa"/>
                  <w:shd w:val="clear" w:color="auto" w:fill="auto"/>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kern w:val="0"/>
                      <w:sz w:val="18"/>
                      <w:szCs w:val="18"/>
                    </w:rPr>
                    <w:t>97</w:t>
                  </w:r>
                </w:p>
              </w:tc>
              <w:tc>
                <w:tcPr>
                  <w:tcW w:w="1105" w:type="dxa"/>
                  <w:shd w:val="clear" w:color="auto" w:fill="auto"/>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kern w:val="0"/>
                      <w:sz w:val="18"/>
                      <w:szCs w:val="18"/>
                    </w:rPr>
                    <w:t>83</w:t>
                  </w:r>
                </w:p>
              </w:tc>
              <w:tc>
                <w:tcPr>
                  <w:tcW w:w="1106" w:type="dxa"/>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kern w:val="0"/>
                      <w:sz w:val="18"/>
                      <w:szCs w:val="18"/>
                    </w:rPr>
                    <w:t>49</w:t>
                  </w:r>
                </w:p>
              </w:tc>
            </w:tr>
            <w:tr w:rsidR="007B321E" w:rsidRPr="007B321E" w:rsidTr="007B321E">
              <w:trPr>
                <w:trHeight w:val="254"/>
              </w:trPr>
              <w:tc>
                <w:tcPr>
                  <w:tcW w:w="1526" w:type="dxa"/>
                  <w:shd w:val="clear" w:color="auto" w:fill="auto"/>
                  <w:vAlign w:val="center"/>
                </w:tcPr>
                <w:p w:rsidR="007B321E" w:rsidRPr="007B321E" w:rsidRDefault="007B321E" w:rsidP="007B321E">
                  <w:pPr>
                    <w:spacing w:line="200" w:lineRule="exact"/>
                    <w:jc w:val="center"/>
                    <w:rPr>
                      <w:rFonts w:asciiTheme="majorEastAsia" w:eastAsiaTheme="majorEastAsia" w:hAnsiTheme="majorEastAsia" w:cs="Meiryo UI"/>
                      <w:kern w:val="0"/>
                      <w:sz w:val="18"/>
                      <w:szCs w:val="18"/>
                    </w:rPr>
                  </w:pPr>
                  <w:r w:rsidRPr="007B321E">
                    <w:rPr>
                      <w:rFonts w:asciiTheme="majorEastAsia" w:eastAsiaTheme="majorEastAsia" w:hAnsiTheme="majorEastAsia" w:cs="Meiryo UI" w:hint="eastAsia"/>
                      <w:kern w:val="0"/>
                      <w:sz w:val="18"/>
                      <w:szCs w:val="18"/>
                    </w:rPr>
                    <w:t>精密検査受診率</w:t>
                  </w:r>
                </w:p>
              </w:tc>
              <w:tc>
                <w:tcPr>
                  <w:tcW w:w="1105" w:type="dxa"/>
                  <w:shd w:val="clear" w:color="auto" w:fill="auto"/>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hint="eastAsia"/>
                      <w:kern w:val="0"/>
                      <w:sz w:val="18"/>
                      <w:szCs w:val="18"/>
                    </w:rPr>
                    <w:t>33％</w:t>
                  </w:r>
                </w:p>
              </w:tc>
              <w:tc>
                <w:tcPr>
                  <w:tcW w:w="1106" w:type="dxa"/>
                  <w:shd w:val="clear" w:color="auto" w:fill="auto"/>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kern w:val="0"/>
                      <w:sz w:val="18"/>
                      <w:szCs w:val="18"/>
                    </w:rPr>
                    <w:t>62％</w:t>
                  </w:r>
                </w:p>
              </w:tc>
              <w:tc>
                <w:tcPr>
                  <w:tcW w:w="1105" w:type="dxa"/>
                  <w:shd w:val="clear" w:color="auto" w:fill="auto"/>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kern w:val="0"/>
                      <w:sz w:val="18"/>
                      <w:szCs w:val="18"/>
                    </w:rPr>
                    <w:t>55％</w:t>
                  </w:r>
                </w:p>
              </w:tc>
              <w:tc>
                <w:tcPr>
                  <w:tcW w:w="1106" w:type="dxa"/>
                  <w:vAlign w:val="center"/>
                </w:tcPr>
                <w:p w:rsidR="007B321E" w:rsidRPr="007B321E" w:rsidRDefault="007B321E" w:rsidP="007B321E">
                  <w:pPr>
                    <w:spacing w:line="200" w:lineRule="exact"/>
                    <w:jc w:val="right"/>
                    <w:rPr>
                      <w:rFonts w:ascii="HG丸ｺﾞｼｯｸM-PRO" w:eastAsia="HG丸ｺﾞｼｯｸM-PRO" w:hAnsi="HG丸ｺﾞｼｯｸM-PRO" w:cs="Meiryo UI"/>
                      <w:kern w:val="0"/>
                      <w:sz w:val="18"/>
                      <w:szCs w:val="18"/>
                    </w:rPr>
                  </w:pPr>
                  <w:r w:rsidRPr="007B321E">
                    <w:rPr>
                      <w:rFonts w:ascii="HG丸ｺﾞｼｯｸM-PRO" w:eastAsia="HG丸ｺﾞｼｯｸM-PRO" w:hAnsi="HG丸ｺﾞｼｯｸM-PRO" w:cs="Meiryo UI"/>
                      <w:kern w:val="0"/>
                      <w:sz w:val="18"/>
                      <w:szCs w:val="18"/>
                    </w:rPr>
                    <w:t>41％</w:t>
                  </w:r>
                </w:p>
              </w:tc>
            </w:tr>
          </w:tbl>
          <w:p w:rsidR="007B321E" w:rsidRPr="007B321E" w:rsidRDefault="007B321E" w:rsidP="007B321E">
            <w:pPr>
              <w:spacing w:line="280" w:lineRule="exact"/>
              <w:ind w:left="542" w:hangingChars="300" w:hanging="542"/>
              <w:jc w:val="left"/>
              <w:rPr>
                <w:rFonts w:ascii="HG丸ｺﾞｼｯｸM-PRO" w:eastAsia="HG丸ｺﾞｼｯｸM-PRO" w:hAnsi="HG丸ｺﾞｼｯｸM-PRO" w:cs="Meiryo UI"/>
                <w:b/>
                <w:kern w:val="0"/>
                <w:sz w:val="18"/>
                <w:szCs w:val="18"/>
              </w:rPr>
            </w:pPr>
          </w:p>
          <w:p w:rsidR="007B321E" w:rsidRPr="007B321E" w:rsidRDefault="007B321E" w:rsidP="007B321E">
            <w:pPr>
              <w:spacing w:line="280" w:lineRule="exact"/>
              <w:ind w:left="542" w:hangingChars="300" w:hanging="542"/>
              <w:jc w:val="left"/>
              <w:rPr>
                <w:rFonts w:ascii="HG丸ｺﾞｼｯｸM-PRO" w:eastAsia="HG丸ｺﾞｼｯｸM-PRO" w:hAnsi="HG丸ｺﾞｼｯｸM-PRO" w:cs="Meiryo UI"/>
                <w:b/>
                <w:kern w:val="0"/>
                <w:sz w:val="18"/>
                <w:szCs w:val="18"/>
              </w:rPr>
            </w:pPr>
          </w:p>
          <w:p w:rsidR="007B321E" w:rsidRPr="007B321E" w:rsidRDefault="007B321E" w:rsidP="007B321E">
            <w:pPr>
              <w:spacing w:line="280" w:lineRule="exact"/>
              <w:ind w:left="542" w:hangingChars="300" w:hanging="542"/>
              <w:jc w:val="left"/>
              <w:rPr>
                <w:rFonts w:ascii="HG丸ｺﾞｼｯｸM-PRO" w:eastAsia="HG丸ｺﾞｼｯｸM-PRO" w:hAnsi="HG丸ｺﾞｼｯｸM-PRO" w:cs="Meiryo UI"/>
                <w:b/>
                <w:kern w:val="0"/>
                <w:sz w:val="18"/>
                <w:szCs w:val="18"/>
              </w:rPr>
            </w:pPr>
          </w:p>
          <w:p w:rsidR="007B321E" w:rsidRPr="007B321E" w:rsidRDefault="007B321E" w:rsidP="007B321E">
            <w:pPr>
              <w:spacing w:line="280" w:lineRule="exact"/>
              <w:ind w:left="542" w:hangingChars="300" w:hanging="542"/>
              <w:jc w:val="left"/>
              <w:rPr>
                <w:rFonts w:ascii="HG丸ｺﾞｼｯｸM-PRO" w:eastAsia="HG丸ｺﾞｼｯｸM-PRO" w:hAnsi="HG丸ｺﾞｼｯｸM-PRO" w:cs="Meiryo UI"/>
                <w:b/>
                <w:kern w:val="0"/>
                <w:sz w:val="18"/>
                <w:szCs w:val="18"/>
              </w:rPr>
            </w:pPr>
          </w:p>
          <w:p w:rsidR="007B321E" w:rsidRDefault="007B321E" w:rsidP="007B321E">
            <w:pPr>
              <w:spacing w:line="280" w:lineRule="exact"/>
              <w:ind w:left="181" w:hangingChars="100" w:hanging="181"/>
              <w:jc w:val="left"/>
              <w:rPr>
                <w:rFonts w:ascii="HG丸ｺﾞｼｯｸM-PRO" w:eastAsia="HG丸ｺﾞｼｯｸM-PRO" w:hAnsi="HG丸ｺﾞｼｯｸM-PRO" w:cs="Meiryo UI"/>
                <w:b/>
                <w:kern w:val="0"/>
                <w:sz w:val="18"/>
                <w:szCs w:val="18"/>
              </w:rPr>
            </w:pPr>
          </w:p>
          <w:p w:rsidR="009932E2" w:rsidRPr="007B321E" w:rsidRDefault="009932E2" w:rsidP="007B321E">
            <w:pPr>
              <w:spacing w:line="280" w:lineRule="exact"/>
              <w:ind w:left="181" w:hangingChars="100" w:hanging="181"/>
              <w:jc w:val="left"/>
              <w:rPr>
                <w:rFonts w:ascii="HG丸ｺﾞｼｯｸM-PRO" w:eastAsia="HG丸ｺﾞｼｯｸM-PRO" w:hAnsi="HG丸ｺﾞｼｯｸM-PRO" w:cs="Meiryo UI"/>
                <w:b/>
                <w:kern w:val="0"/>
                <w:sz w:val="18"/>
                <w:szCs w:val="18"/>
              </w:rPr>
            </w:pPr>
          </w:p>
          <w:p w:rsidR="007B321E" w:rsidRPr="007B321E" w:rsidRDefault="007B321E" w:rsidP="007B321E">
            <w:pPr>
              <w:spacing w:line="300" w:lineRule="exact"/>
              <w:ind w:leftChars="280" w:left="808" w:hangingChars="100" w:hanging="220"/>
              <w:rPr>
                <w:rFonts w:ascii="HG丸ｺﾞｼｯｸM-PRO" w:eastAsia="HG丸ｺﾞｼｯｸM-PRO" w:hAnsi="HG丸ｺﾞｼｯｸM-PRO" w:cs="HG丸ｺﾞｼｯｸM-PRO"/>
                <w:kern w:val="0"/>
                <w:sz w:val="22"/>
                <w:szCs w:val="24"/>
              </w:rPr>
            </w:pPr>
            <w:r w:rsidRPr="007B321E">
              <w:rPr>
                <w:rFonts w:ascii="HG丸ｺﾞｼｯｸM-PRO" w:eastAsia="HG丸ｺﾞｼｯｸM-PRO" w:hAnsi="HG丸ｺﾞｼｯｸM-PRO" w:cs="HG丸ｺﾞｼｯｸM-PRO" w:hint="eastAsia"/>
                <w:kern w:val="0"/>
                <w:sz w:val="22"/>
                <w:szCs w:val="24"/>
              </w:rPr>
              <w:t>○国の通知に基づき、</w:t>
            </w:r>
            <w:r w:rsidRPr="007B321E">
              <w:rPr>
                <w:rFonts w:ascii="HG丸ｺﾞｼｯｸM-PRO" w:eastAsia="HG丸ｺﾞｼｯｸM-PRO" w:hAnsi="HG丸ｺﾞｼｯｸM-PRO" w:cs="HG丸ｺﾞｼｯｸM-PRO"/>
                <w:kern w:val="0"/>
                <w:sz w:val="22"/>
                <w:szCs w:val="24"/>
              </w:rPr>
              <w:t>大阪府肝疾患診療連携拠点病院として府内</w:t>
            </w:r>
            <w:r w:rsidRPr="007B321E">
              <w:rPr>
                <w:rFonts w:ascii="HG丸ｺﾞｼｯｸM-PRO" w:eastAsia="HG丸ｺﾞｼｯｸM-PRO" w:hAnsi="HG丸ｺﾞｼｯｸM-PRO" w:cs="HG丸ｺﾞｼｯｸM-PRO" w:hint="eastAsia"/>
                <w:kern w:val="0"/>
                <w:sz w:val="22"/>
                <w:szCs w:val="24"/>
              </w:rPr>
              <w:t>５か</w:t>
            </w:r>
            <w:r w:rsidRPr="007B321E">
              <w:rPr>
                <w:rFonts w:ascii="HG丸ｺﾞｼｯｸM-PRO" w:eastAsia="HG丸ｺﾞｼｯｸM-PRO" w:hAnsi="HG丸ｺﾞｼｯｸM-PRO" w:cs="HG丸ｺﾞｼｯｸM-PRO"/>
                <w:kern w:val="0"/>
                <w:sz w:val="22"/>
                <w:szCs w:val="24"/>
              </w:rPr>
              <w:t>所の大学病院を指定しています。</w:t>
            </w:r>
            <w:r w:rsidRPr="007B321E">
              <w:rPr>
                <w:rFonts w:ascii="HG丸ｺﾞｼｯｸM-PRO" w:eastAsia="HG丸ｺﾞｼｯｸM-PRO" w:hAnsi="HG丸ｺﾞｼｯｸM-PRO" w:cs="HG丸ｺﾞｼｯｸM-PRO" w:hint="eastAsia"/>
                <w:kern w:val="0"/>
                <w:sz w:val="22"/>
                <w:szCs w:val="24"/>
              </w:rPr>
              <w:t>また、肝炎専門医療機関と協力医療機関による治療体制として、平成</w:t>
            </w:r>
            <w:r w:rsidRPr="007B321E">
              <w:rPr>
                <w:rFonts w:ascii="HG丸ｺﾞｼｯｸM-PRO" w:eastAsia="HG丸ｺﾞｼｯｸM-PRO" w:hAnsi="HG丸ｺﾞｼｯｸM-PRO" w:cs="HG丸ｺﾞｼｯｸM-PRO"/>
                <w:kern w:val="0"/>
                <w:sz w:val="22"/>
                <w:szCs w:val="24"/>
              </w:rPr>
              <w:t>29年</w:t>
            </w:r>
            <w:r w:rsidRPr="007B321E">
              <w:rPr>
                <w:rFonts w:ascii="HG丸ｺﾞｼｯｸM-PRO" w:eastAsia="HG丸ｺﾞｼｯｸM-PRO" w:hAnsi="HG丸ｺﾞｼｯｸM-PRO" w:cs="HG丸ｺﾞｼｯｸM-PRO" w:hint="eastAsia"/>
                <w:kern w:val="0"/>
                <w:sz w:val="22"/>
                <w:szCs w:val="24"/>
              </w:rPr>
              <w:t>３</w:t>
            </w:r>
            <w:r w:rsidRPr="007B321E">
              <w:rPr>
                <w:rFonts w:ascii="HG丸ｺﾞｼｯｸM-PRO" w:eastAsia="HG丸ｺﾞｼｯｸM-PRO" w:hAnsi="HG丸ｺﾞｼｯｸM-PRO" w:cs="HG丸ｺﾞｼｯｸM-PRO"/>
                <w:kern w:val="0"/>
                <w:sz w:val="22"/>
                <w:szCs w:val="24"/>
              </w:rPr>
              <w:t>月現在、専門医療機関169施設、協力</w:t>
            </w:r>
            <w:r w:rsidRPr="007B321E">
              <w:rPr>
                <w:rFonts w:ascii="HG丸ｺﾞｼｯｸM-PRO" w:eastAsia="HG丸ｺﾞｼｯｸM-PRO" w:hAnsi="HG丸ｺﾞｼｯｸM-PRO" w:cs="HG丸ｺﾞｼｯｸM-PRO" w:hint="eastAsia"/>
                <w:kern w:val="0"/>
                <w:sz w:val="22"/>
                <w:szCs w:val="24"/>
              </w:rPr>
              <w:t>医療機関</w:t>
            </w:r>
            <w:r w:rsidRPr="007B321E">
              <w:rPr>
                <w:rFonts w:ascii="HG丸ｺﾞｼｯｸM-PRO" w:eastAsia="HG丸ｺﾞｼｯｸM-PRO" w:hAnsi="HG丸ｺﾞｼｯｸM-PRO" w:cs="HG丸ｺﾞｼｯｸM-PRO"/>
                <w:kern w:val="0"/>
                <w:sz w:val="22"/>
                <w:szCs w:val="24"/>
              </w:rPr>
              <w:t>644施設を指定しています。引き続き、</w:t>
            </w:r>
            <w:r w:rsidRPr="007B321E">
              <w:rPr>
                <w:rFonts w:ascii="HG丸ｺﾞｼｯｸM-PRO" w:eastAsia="HG丸ｺﾞｼｯｸM-PRO" w:hAnsi="HG丸ｺﾞｼｯｸM-PRO" w:cs="HG丸ｺﾞｼｯｸM-PRO" w:hint="eastAsia"/>
                <w:kern w:val="0"/>
                <w:sz w:val="22"/>
                <w:szCs w:val="24"/>
              </w:rPr>
              <w:t>肝疾患診療連携拠点病院を中心とした医療提供体制の充実を図る必要があります。</w:t>
            </w:r>
          </w:p>
          <w:p w:rsidR="007B321E" w:rsidRPr="007B321E" w:rsidRDefault="007B321E" w:rsidP="007B321E">
            <w:pPr>
              <w:spacing w:line="300" w:lineRule="exact"/>
              <w:ind w:leftChars="280" w:left="808" w:hangingChars="100" w:hanging="220"/>
              <w:rPr>
                <w:rFonts w:ascii="HG丸ｺﾞｼｯｸM-PRO" w:eastAsia="HG丸ｺﾞｼｯｸM-PRO" w:hAnsi="HG丸ｺﾞｼｯｸM-PRO" w:cs="HG丸ｺﾞｼｯｸM-PRO"/>
                <w:kern w:val="0"/>
                <w:sz w:val="22"/>
                <w:szCs w:val="24"/>
              </w:rPr>
            </w:pPr>
          </w:p>
          <w:p w:rsidR="007B321E" w:rsidRPr="007B321E" w:rsidRDefault="007B321E" w:rsidP="007B321E">
            <w:pPr>
              <w:spacing w:line="300" w:lineRule="exact"/>
              <w:ind w:leftChars="280" w:left="808" w:hangingChars="100" w:hanging="220"/>
              <w:rPr>
                <w:rFonts w:ascii="HG丸ｺﾞｼｯｸM-PRO" w:eastAsia="HG丸ｺﾞｼｯｸM-PRO" w:hAnsi="HG丸ｺﾞｼｯｸM-PRO" w:cs="HG丸ｺﾞｼｯｸM-PRO"/>
                <w:kern w:val="0"/>
                <w:sz w:val="22"/>
              </w:rPr>
            </w:pPr>
            <w:r w:rsidRPr="007B321E">
              <w:rPr>
                <w:rFonts w:ascii="HG丸ｺﾞｼｯｸM-PRO" w:eastAsia="HG丸ｺﾞｼｯｸM-PRO" w:hAnsi="HG丸ｺﾞｼｯｸM-PRO" w:cs="HG丸ｺﾞｼｯｸM-PRO" w:hint="eastAsia"/>
                <w:kern w:val="0"/>
                <w:sz w:val="22"/>
              </w:rPr>
              <w:t>○平成20年度より、国において肝炎治療に対する医療助成制度が創設されたことに伴い、実施機関となる府において、Ｂ型及びＣ型ウイルス性肝炎、Ｃ型代償性肝硬変の治療を目的とした治療費の一部を助成しており。順次助成対象を拡充してきました。</w:t>
            </w:r>
          </w:p>
          <w:p w:rsidR="007B321E" w:rsidRPr="007B321E" w:rsidRDefault="007B321E" w:rsidP="007B321E">
            <w:pPr>
              <w:spacing w:line="300" w:lineRule="exact"/>
              <w:ind w:leftChars="400" w:left="1060" w:hangingChars="100" w:hanging="220"/>
              <w:rPr>
                <w:rFonts w:ascii="HG丸ｺﾞｼｯｸM-PRO" w:eastAsia="HG丸ｺﾞｼｯｸM-PRO" w:hAnsi="HG丸ｺﾞｼｯｸM-PRO" w:cs="HG丸ｺﾞｼｯｸM-PRO"/>
                <w:kern w:val="0"/>
                <w:sz w:val="22"/>
                <w:szCs w:val="24"/>
              </w:rPr>
            </w:pPr>
          </w:p>
          <w:p w:rsidR="007B321E" w:rsidRPr="007B321E" w:rsidRDefault="007B321E" w:rsidP="007B321E">
            <w:pPr>
              <w:spacing w:line="300" w:lineRule="exact"/>
              <w:ind w:leftChars="280" w:left="808" w:hangingChars="100" w:hanging="220"/>
              <w:rPr>
                <w:rFonts w:ascii="HG丸ｺﾞｼｯｸM-PRO" w:eastAsia="HG丸ｺﾞｼｯｸM-PRO" w:hAnsi="HG丸ｺﾞｼｯｸM-PRO" w:cs="HG丸ｺﾞｼｯｸM-PRO"/>
                <w:kern w:val="0"/>
                <w:sz w:val="22"/>
                <w:szCs w:val="24"/>
              </w:rPr>
            </w:pPr>
            <w:r w:rsidRPr="007B321E">
              <w:rPr>
                <w:rFonts w:ascii="HG丸ｺﾞｼｯｸM-PRO" w:eastAsia="HG丸ｺﾞｼｯｸM-PRO" w:hAnsi="HG丸ｺﾞｼｯｸM-PRO" w:cs="HG丸ｺﾞｼｯｸM-PRO" w:hint="eastAsia"/>
                <w:kern w:val="0"/>
                <w:sz w:val="22"/>
                <w:szCs w:val="24"/>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rsidR="007B321E" w:rsidRPr="007B321E" w:rsidRDefault="007B321E" w:rsidP="007B321E">
            <w:pPr>
              <w:spacing w:line="300" w:lineRule="exact"/>
              <w:ind w:firstLineChars="400" w:firstLine="883"/>
              <w:rPr>
                <w:rFonts w:ascii="HG丸ｺﾞｼｯｸM-PRO" w:eastAsia="HG丸ｺﾞｼｯｸM-PRO" w:hAnsi="HG丸ｺﾞｼｯｸM-PRO"/>
                <w:b/>
                <w:sz w:val="22"/>
              </w:rPr>
            </w:pPr>
          </w:p>
          <w:p w:rsidR="007B321E" w:rsidRPr="007B321E" w:rsidRDefault="007B321E" w:rsidP="007B321E">
            <w:pPr>
              <w:spacing w:line="300" w:lineRule="exact"/>
              <w:ind w:firstLineChars="200" w:firstLine="442"/>
              <w:rPr>
                <w:rFonts w:ascii="ＭＳ ゴシック" w:eastAsia="ＭＳ ゴシック" w:hAnsi="ＭＳ ゴシック" w:cs="HG丸ｺﾞｼｯｸM-PRO"/>
                <w:b/>
                <w:kern w:val="0"/>
                <w:sz w:val="22"/>
                <w:szCs w:val="24"/>
              </w:rPr>
            </w:pPr>
            <w:r w:rsidRPr="007B321E">
              <w:rPr>
                <w:rFonts w:ascii="ＭＳ ゴシック" w:eastAsia="ＭＳ ゴシック" w:hAnsi="ＭＳ ゴシック" w:hint="eastAsia"/>
                <w:b/>
                <w:sz w:val="22"/>
              </w:rPr>
              <w:t>エ</w:t>
            </w:r>
            <w:r w:rsidRPr="007B321E">
              <w:rPr>
                <w:rFonts w:ascii="ＭＳ ゴシック" w:eastAsia="ＭＳ ゴシック" w:hAnsi="ＭＳ ゴシック"/>
                <w:b/>
                <w:sz w:val="22"/>
              </w:rPr>
              <w:t xml:space="preserve"> </w:t>
            </w:r>
            <w:r w:rsidRPr="007B321E">
              <w:rPr>
                <w:rFonts w:ascii="ＭＳ ゴシック" w:eastAsia="ＭＳ ゴシック" w:hAnsi="ＭＳ ゴシック" w:hint="eastAsia"/>
                <w:b/>
                <w:sz w:val="22"/>
              </w:rPr>
              <w:t>肝炎肝がんに関する</w:t>
            </w:r>
            <w:r w:rsidRPr="007B321E">
              <w:rPr>
                <w:rFonts w:ascii="ＭＳ ゴシック" w:eastAsia="ＭＳ ゴシック" w:hAnsi="ＭＳ ゴシック" w:cs="HG丸ｺﾞｼｯｸM-PRO" w:hint="eastAsia"/>
                <w:b/>
                <w:kern w:val="0"/>
                <w:sz w:val="22"/>
                <w:szCs w:val="24"/>
              </w:rPr>
              <w:t>普及啓発</w:t>
            </w:r>
          </w:p>
          <w:p w:rsidR="00630744" w:rsidRDefault="007B321E" w:rsidP="000009B5">
            <w:pPr>
              <w:ind w:leftChars="250" w:left="745" w:hangingChars="100" w:hanging="220"/>
            </w:pPr>
            <w:r w:rsidRPr="007B321E">
              <w:rPr>
                <w:rFonts w:ascii="HG丸ｺﾞｼｯｸM-PRO" w:eastAsia="HG丸ｺﾞｼｯｸM-PRO" w:hAnsi="HG丸ｺﾞｼｯｸM-PRO" w:cs="HG丸ｺﾞｼｯｸM-PRO" w:hint="eastAsia"/>
                <w:kern w:val="0"/>
                <w:sz w:val="22"/>
                <w:szCs w:val="24"/>
              </w:rPr>
              <w:t>○市町村や肝疾患拠点病院等と連携して、肝炎肝がんに対する正しい知識及び人権の尊重に関する普及・啓発を行っていますが、さらなる充実が必要です。</w:t>
            </w:r>
          </w:p>
        </w:tc>
        <w:tc>
          <w:tcPr>
            <w:tcW w:w="10926" w:type="dxa"/>
          </w:tcPr>
          <w:p w:rsidR="00CC20F3" w:rsidRPr="00CC20F3" w:rsidRDefault="00CC20F3" w:rsidP="00CC20F3">
            <w:pPr>
              <w:keepNext/>
              <w:numPr>
                <w:ilvl w:val="3"/>
                <w:numId w:val="2"/>
              </w:numPr>
              <w:adjustRightInd w:val="0"/>
              <w:ind w:left="0" w:firstLineChars="63" w:firstLine="152"/>
              <w:textAlignment w:val="baseline"/>
              <w:outlineLvl w:val="3"/>
              <w:rPr>
                <w:rFonts w:ascii="HG丸ｺﾞｼｯｸM-PRO" w:eastAsia="HG丸ｺﾞｼｯｸM-PRO" w:hAnsi="Century" w:cs="HG丸ｺﾞｼｯｸM-PRO"/>
                <w:b/>
                <w:bCs/>
                <w:color w:val="000000"/>
                <w:kern w:val="0"/>
                <w:sz w:val="24"/>
                <w:szCs w:val="24"/>
              </w:rPr>
            </w:pPr>
            <w:bookmarkStart w:id="151" w:name="_Toc501472695"/>
            <w:r w:rsidRPr="00CC20F3">
              <w:rPr>
                <w:rFonts w:ascii="HG丸ｺﾞｼｯｸM-PRO" w:eastAsia="HG丸ｺﾞｼｯｸM-PRO" w:hAnsi="Century" w:cs="Times New Roman" w:hint="eastAsia"/>
                <w:b/>
                <w:bCs/>
                <w:color w:val="000000"/>
                <w:kern w:val="0"/>
                <w:sz w:val="24"/>
                <w:szCs w:val="24"/>
              </w:rPr>
              <w:t>③</w:t>
            </w:r>
            <w:r w:rsidRPr="00CC20F3">
              <w:rPr>
                <w:rFonts w:ascii="HG丸ｺﾞｼｯｸM-PRO" w:eastAsia="HG丸ｺﾞｼｯｸM-PRO" w:hAnsi="Century" w:cs="HG丸ｺﾞｼｯｸM-PRO" w:hint="eastAsia"/>
                <w:b/>
                <w:bCs/>
                <w:color w:val="000000"/>
                <w:kern w:val="0"/>
                <w:sz w:val="24"/>
                <w:szCs w:val="24"/>
              </w:rPr>
              <w:t>肝炎肝がん対策</w:t>
            </w:r>
            <w:bookmarkEnd w:id="151"/>
          </w:p>
          <w:p w:rsidR="00CC20F3" w:rsidRPr="00CC20F3" w:rsidRDefault="00CC20F3" w:rsidP="00CC20F3">
            <w:pPr>
              <w:spacing w:line="300" w:lineRule="exact"/>
              <w:ind w:firstLineChars="200" w:firstLine="442"/>
              <w:rPr>
                <w:rFonts w:ascii="ＭＳ ゴシック" w:eastAsia="ＭＳ ゴシック" w:hAnsi="ＭＳ ゴシック"/>
                <w:b/>
                <w:sz w:val="22"/>
              </w:rPr>
            </w:pPr>
            <w:r w:rsidRPr="00CC20F3">
              <w:rPr>
                <w:rFonts w:ascii="ＭＳ ゴシック" w:eastAsia="ＭＳ ゴシック" w:hAnsi="ＭＳ ゴシック" w:hint="eastAsia"/>
                <w:b/>
                <w:sz w:val="22"/>
              </w:rPr>
              <w:t>ア</w:t>
            </w:r>
            <w:r w:rsidRPr="00CC20F3">
              <w:rPr>
                <w:rFonts w:ascii="ＭＳ ゴシック" w:eastAsia="ＭＳ ゴシック" w:hAnsi="ＭＳ ゴシック"/>
                <w:b/>
                <w:sz w:val="22"/>
              </w:rPr>
              <w:t xml:space="preserve"> </w:t>
            </w:r>
            <w:r w:rsidRPr="00CC20F3">
              <w:rPr>
                <w:rFonts w:ascii="ＭＳ ゴシック" w:eastAsia="ＭＳ ゴシック" w:hAnsi="ＭＳ ゴシック" w:cs="HG丸ｺﾞｼｯｸM-PRO" w:hint="eastAsia"/>
                <w:b/>
                <w:kern w:val="0"/>
                <w:sz w:val="22"/>
              </w:rPr>
              <w:t>肝炎肝がんの予防</w:t>
            </w:r>
          </w:p>
          <w:p w:rsidR="00CC20F3" w:rsidRPr="00CC20F3" w:rsidRDefault="00CC20F3" w:rsidP="00CC20F3">
            <w:pPr>
              <w:ind w:leftChars="237" w:left="758" w:hangingChars="118" w:hanging="260"/>
              <w:rPr>
                <w:rFonts w:ascii="HG丸ｺﾞｼｯｸM-PRO" w:eastAsia="HG丸ｺﾞｼｯｸM-PRO" w:hAnsi="HG丸ｺﾞｼｯｸM-PRO" w:cs="HG丸ｺﾞｼｯｸM-PRO"/>
                <w:kern w:val="0"/>
                <w:sz w:val="22"/>
              </w:rPr>
            </w:pPr>
            <w:r w:rsidRPr="00CC20F3">
              <w:rPr>
                <w:rFonts w:ascii="HG丸ｺﾞｼｯｸM-PRO" w:eastAsia="HG丸ｺﾞｼｯｸM-PRO" w:hAnsi="HG丸ｺﾞｼｯｸM-PRO" w:cs="HG丸ｺﾞｼｯｸM-PRO" w:hint="eastAsia"/>
                <w:kern w:val="0"/>
                <w:sz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rsidR="00CC20F3" w:rsidRPr="00CC20F3" w:rsidRDefault="00CC20F3" w:rsidP="00CC20F3">
            <w:pPr>
              <w:ind w:leftChars="237" w:left="758" w:hangingChars="118" w:hanging="260"/>
              <w:rPr>
                <w:rFonts w:ascii="HG丸ｺﾞｼｯｸM-PRO" w:eastAsia="HG丸ｺﾞｼｯｸM-PRO" w:hAnsi="HG丸ｺﾞｼｯｸM-PRO" w:cs="HG丸ｺﾞｼｯｸM-PRO"/>
                <w:kern w:val="0"/>
                <w:sz w:val="22"/>
              </w:rPr>
            </w:pPr>
          </w:p>
          <w:p w:rsidR="00CC20F3" w:rsidRPr="00CC20F3" w:rsidRDefault="00CC20F3" w:rsidP="00CC20F3">
            <w:pPr>
              <w:ind w:leftChars="237" w:left="758" w:hangingChars="118" w:hanging="260"/>
              <w:rPr>
                <w:rFonts w:ascii="HG丸ｺﾞｼｯｸM-PRO" w:eastAsia="HG丸ｺﾞｼｯｸM-PRO" w:hAnsi="HG丸ｺﾞｼｯｸM-PRO" w:cs="HG丸ｺﾞｼｯｸM-PRO"/>
                <w:kern w:val="0"/>
                <w:sz w:val="22"/>
              </w:rPr>
            </w:pPr>
            <w:r w:rsidRPr="00CC20F3">
              <w:rPr>
                <w:rFonts w:ascii="HG丸ｺﾞｼｯｸM-PRO" w:eastAsia="HG丸ｺﾞｼｯｸM-PRO" w:hAnsi="HG丸ｺﾞｼｯｸM-PRO" w:cs="HG丸ｺﾞｼｯｸM-PRO" w:hint="eastAsia"/>
                <w:kern w:val="0"/>
                <w:sz w:val="22"/>
              </w:rPr>
              <w:t>○ウイルス感染以外の肝がんのリスク要因として、大量飲酒や喫煙などが挙げられます。最近では、アルコール摂取歴がほとんどない脂肪肝（非アルコール性脂肪肝炎：NASH）が原因で肝硬変、肝がんに至るケースが増えてきています。NASHは肥満・糖尿病・脂質異常症などの生活習慣病との関連が示唆されています。</w:t>
            </w:r>
          </w:p>
          <w:p w:rsidR="00CC20F3" w:rsidRPr="00CC20F3" w:rsidRDefault="00CC20F3" w:rsidP="00CC20F3">
            <w:pPr>
              <w:ind w:left="770" w:hangingChars="350" w:hanging="770"/>
              <w:rPr>
                <w:rFonts w:ascii="HG丸ｺﾞｼｯｸM-PRO" w:eastAsia="HG丸ｺﾞｼｯｸM-PRO" w:hAnsi="HG丸ｺﾞｼｯｸM-PRO" w:cs="HG丸ｺﾞｼｯｸM-PRO"/>
                <w:kern w:val="0"/>
                <w:sz w:val="22"/>
              </w:rPr>
            </w:pPr>
          </w:p>
          <w:p w:rsidR="00CC20F3" w:rsidRPr="00CC20F3" w:rsidRDefault="00CC20F3" w:rsidP="00CC20F3">
            <w:pPr>
              <w:ind w:firstLineChars="200" w:firstLine="442"/>
              <w:rPr>
                <w:rFonts w:ascii="ＭＳ ゴシック" w:eastAsia="ＭＳ ゴシック" w:hAnsi="ＭＳ ゴシック"/>
                <w:b/>
                <w:sz w:val="22"/>
              </w:rPr>
            </w:pPr>
            <w:r w:rsidRPr="00CC20F3">
              <w:rPr>
                <w:rFonts w:ascii="ＭＳ ゴシック" w:eastAsia="ＭＳ ゴシック" w:hAnsi="ＭＳ ゴシック" w:hint="eastAsia"/>
                <w:b/>
                <w:sz w:val="22"/>
              </w:rPr>
              <w:t>イ</w:t>
            </w:r>
            <w:r w:rsidRPr="00CC20F3">
              <w:rPr>
                <w:rFonts w:ascii="ＭＳ ゴシック" w:eastAsia="ＭＳ ゴシック" w:hAnsi="ＭＳ ゴシック"/>
                <w:b/>
                <w:sz w:val="22"/>
              </w:rPr>
              <w:t xml:space="preserve"> </w:t>
            </w:r>
            <w:r w:rsidRPr="00CC20F3">
              <w:rPr>
                <w:rFonts w:ascii="ＭＳ ゴシック" w:eastAsia="ＭＳ ゴシック" w:hAnsi="ＭＳ ゴシック" w:cs="HG丸ｺﾞｼｯｸM-PRO" w:hint="eastAsia"/>
                <w:b/>
                <w:kern w:val="0"/>
                <w:sz w:val="22"/>
              </w:rPr>
              <w:t>肝炎ウイルス検査の受診勧奨</w:t>
            </w:r>
          </w:p>
          <w:p w:rsidR="00CC20F3" w:rsidRPr="00CC20F3" w:rsidRDefault="00CC20F3" w:rsidP="00CC20F3">
            <w:pPr>
              <w:ind w:leftChars="236" w:left="778" w:hangingChars="128" w:hanging="282"/>
              <w:rPr>
                <w:rFonts w:ascii="HG丸ｺﾞｼｯｸM-PRO" w:eastAsia="HG丸ｺﾞｼｯｸM-PRO" w:hAnsi="HG丸ｺﾞｼｯｸM-PRO" w:cs="HG丸ｺﾞｼｯｸM-PRO"/>
                <w:kern w:val="0"/>
                <w:sz w:val="22"/>
              </w:rPr>
            </w:pPr>
            <w:r w:rsidRPr="00CC20F3">
              <w:rPr>
                <w:rFonts w:ascii="HG丸ｺﾞｼｯｸM-PRO" w:eastAsia="HG丸ｺﾞｼｯｸM-PRO" w:hAnsi="HG丸ｺﾞｼｯｸM-PRO" w:cs="HG丸ｺﾞｼｯｸM-PRO" w:hint="eastAsia"/>
                <w:kern w:val="0"/>
                <w:sz w:val="22"/>
              </w:rPr>
              <w:t>○肝がんの多くは、肝炎ウイルスの感染による慢性肝炎や肝硬変が原因と言われています。大阪府と市町村では肝炎ウイルス検査を実施しており、平成20年度から27年度までの</w:t>
            </w:r>
            <w:r w:rsidRPr="00CC20F3">
              <w:rPr>
                <w:rFonts w:ascii="HG丸ｺﾞｼｯｸM-PRO" w:eastAsia="HG丸ｺﾞｼｯｸM-PRO" w:hAnsi="HG丸ｺﾞｼｯｸM-PRO" w:cs="HG丸ｺﾞｼｯｸM-PRO"/>
                <w:kern w:val="0"/>
                <w:sz w:val="22"/>
              </w:rPr>
              <w:t>累積</w:t>
            </w:r>
            <w:r w:rsidRPr="00CC20F3">
              <w:rPr>
                <w:rFonts w:ascii="HG丸ｺﾞｼｯｸM-PRO" w:eastAsia="HG丸ｺﾞｼｯｸM-PRO" w:hAnsi="HG丸ｺﾞｼｯｸM-PRO" w:cs="HG丸ｺﾞｼｯｸM-PRO" w:hint="eastAsia"/>
                <w:kern w:val="0"/>
                <w:sz w:val="22"/>
              </w:rPr>
              <w:t>受診者数は、Ｂ型、Ｃ型あわせて約</w:t>
            </w:r>
            <w:r w:rsidRPr="00CC20F3">
              <w:rPr>
                <w:rFonts w:ascii="HG丸ｺﾞｼｯｸM-PRO" w:eastAsia="HG丸ｺﾞｼｯｸM-PRO" w:hAnsi="HG丸ｺﾞｼｯｸM-PRO" w:cs="HG丸ｺﾞｼｯｸM-PRO"/>
                <w:kern w:val="0"/>
                <w:sz w:val="22"/>
              </w:rPr>
              <w:t>55万人です。</w:t>
            </w:r>
            <w:r w:rsidRPr="00CC20F3">
              <w:rPr>
                <w:rFonts w:ascii="HG丸ｺﾞｼｯｸM-PRO" w:eastAsia="HG丸ｺﾞｼｯｸM-PRO" w:hAnsi="HG丸ｺﾞｼｯｸM-PRO" w:cs="HG丸ｺﾞｼｯｸM-PRO" w:hint="eastAsia"/>
                <w:kern w:val="0"/>
                <w:sz w:val="22"/>
              </w:rPr>
              <w:t>引き続き、肝炎・肝がんの予防・早期発見のため、受診者の増加が重要です。</w:t>
            </w:r>
          </w:p>
          <w:p w:rsidR="00CC20F3" w:rsidRPr="00CC20F3" w:rsidRDefault="00CC20F3" w:rsidP="00CC20F3">
            <w:pPr>
              <w:widowControl/>
              <w:jc w:val="left"/>
              <w:rPr>
                <w:rFonts w:ascii="HG丸ｺﾞｼｯｸM-PRO" w:eastAsia="HG丸ｺﾞｼｯｸM-PRO" w:hAnsi="HG丸ｺﾞｼｯｸM-PRO" w:cs="HG丸ｺﾞｼｯｸM-PRO"/>
                <w:kern w:val="0"/>
                <w:sz w:val="22"/>
              </w:rPr>
            </w:pPr>
          </w:p>
          <w:p w:rsidR="00CC20F3" w:rsidRPr="00CC20F3" w:rsidRDefault="00CC20F3" w:rsidP="00CC20F3">
            <w:pPr>
              <w:ind w:firstLineChars="200" w:firstLine="442"/>
              <w:rPr>
                <w:rFonts w:ascii="ＭＳ ゴシック" w:eastAsia="ＭＳ ゴシック" w:hAnsi="ＭＳ ゴシック"/>
                <w:b/>
                <w:sz w:val="22"/>
              </w:rPr>
            </w:pPr>
            <w:r w:rsidRPr="00CC20F3">
              <w:rPr>
                <w:rFonts w:ascii="ＭＳ ゴシック" w:eastAsia="ＭＳ ゴシック" w:hAnsi="ＭＳ ゴシック" w:hint="eastAsia"/>
                <w:b/>
                <w:sz w:val="22"/>
              </w:rPr>
              <w:t>ウ</w:t>
            </w:r>
            <w:r w:rsidRPr="00CC20F3">
              <w:rPr>
                <w:rFonts w:ascii="ＭＳ ゴシック" w:eastAsia="ＭＳ ゴシック" w:hAnsi="ＭＳ ゴシック"/>
                <w:b/>
                <w:sz w:val="22"/>
              </w:rPr>
              <w:t xml:space="preserve"> </w:t>
            </w:r>
            <w:r w:rsidRPr="00CC20F3">
              <w:rPr>
                <w:rFonts w:ascii="ＭＳ ゴシック" w:eastAsia="ＭＳ ゴシック" w:hAnsi="ＭＳ ゴシック" w:cs="HG丸ｺﾞｼｯｸM-PRO" w:hint="eastAsia"/>
                <w:b/>
                <w:kern w:val="0"/>
                <w:sz w:val="22"/>
              </w:rPr>
              <w:t>肝炎肝がんの医療提供体制</w:t>
            </w:r>
          </w:p>
          <w:p w:rsidR="00CC20F3" w:rsidRPr="00CC20F3" w:rsidRDefault="00CC20F3" w:rsidP="00CC20F3">
            <w:pPr>
              <w:ind w:leftChars="250" w:left="745" w:hangingChars="100" w:hanging="220"/>
              <w:rPr>
                <w:rFonts w:ascii="HG丸ｺﾞｼｯｸM-PRO" w:eastAsia="HG丸ｺﾞｼｯｸM-PRO" w:hAnsi="HG丸ｺﾞｼｯｸM-PRO" w:cs="HG丸ｺﾞｼｯｸM-PRO"/>
                <w:kern w:val="0"/>
                <w:sz w:val="22"/>
              </w:rPr>
            </w:pPr>
            <w:r w:rsidRPr="00CC20F3">
              <w:rPr>
                <w:rFonts w:ascii="HG丸ｺﾞｼｯｸM-PRO" w:eastAsia="HG丸ｺﾞｼｯｸM-PRO" w:hAnsi="HG丸ｺﾞｼｯｸM-PRO" w:cs="HG丸ｺﾞｼｯｸM-PRO" w:hint="eastAsia"/>
                <w:kern w:val="0"/>
                <w:sz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27年度で</w:t>
            </w:r>
            <w:r w:rsidRPr="00CC20F3">
              <w:rPr>
                <w:rFonts w:ascii="HG丸ｺﾞｼｯｸM-PRO" w:eastAsia="HG丸ｺﾞｼｯｸM-PRO" w:hAnsi="HG丸ｺﾞｼｯｸM-PRO" w:cs="HG丸ｺﾞｼｯｸM-PRO"/>
                <w:kern w:val="0"/>
                <w:sz w:val="22"/>
              </w:rPr>
              <w:t>B型が54</w:t>
            </w:r>
            <w:r w:rsidRPr="00CC20F3">
              <w:rPr>
                <w:rFonts w:ascii="HG丸ｺﾞｼｯｸM-PRO" w:eastAsia="HG丸ｺﾞｼｯｸM-PRO" w:hAnsi="HG丸ｺﾞｼｯｸM-PRO" w:cs="HG丸ｺﾞｼｯｸM-PRO" w:hint="eastAsia"/>
                <w:kern w:val="0"/>
                <w:sz w:val="22"/>
              </w:rPr>
              <w:t>％、</w:t>
            </w:r>
            <w:r w:rsidRPr="00CC20F3">
              <w:rPr>
                <w:rFonts w:ascii="HG丸ｺﾞｼｯｸM-PRO" w:eastAsia="HG丸ｺﾞｼｯｸM-PRO" w:hAnsi="HG丸ｺﾞｼｯｸM-PRO" w:cs="HG丸ｺﾞｼｯｸM-PRO"/>
                <w:kern w:val="0"/>
                <w:sz w:val="22"/>
              </w:rPr>
              <w:t>C型が</w:t>
            </w:r>
            <w:r w:rsidRPr="00CC20F3">
              <w:rPr>
                <w:rFonts w:ascii="HG丸ｺﾞｼｯｸM-PRO" w:eastAsia="HG丸ｺﾞｼｯｸM-PRO" w:hAnsi="HG丸ｺﾞｼｯｸM-PRO" w:cs="HG丸ｺﾞｼｯｸM-PRO" w:hint="eastAsia"/>
                <w:kern w:val="0"/>
                <w:sz w:val="22"/>
              </w:rPr>
              <w:t>41％となっています。</w:t>
            </w:r>
          </w:p>
          <w:p w:rsidR="00CC20F3" w:rsidRPr="00CC20F3" w:rsidRDefault="00CC20F3" w:rsidP="00CC20F3">
            <w:pPr>
              <w:ind w:leftChars="400" w:left="1060" w:hangingChars="100" w:hanging="220"/>
              <w:rPr>
                <w:rFonts w:ascii="HG丸ｺﾞｼｯｸM-PRO" w:eastAsia="HG丸ｺﾞｼｯｸM-PRO" w:hAnsi="HG丸ｺﾞｼｯｸM-PRO" w:cs="HG丸ｺﾞｼｯｸM-PRO"/>
                <w:kern w:val="0"/>
                <w:sz w:val="22"/>
              </w:rPr>
            </w:pPr>
          </w:p>
          <w:p w:rsidR="00CC20F3" w:rsidRPr="00CC20F3" w:rsidRDefault="00CC20F3" w:rsidP="00CC20F3">
            <w:pPr>
              <w:rPr>
                <w:rFonts w:asciiTheme="majorEastAsia" w:eastAsiaTheme="majorEastAsia" w:hAnsiTheme="majorEastAsia"/>
                <w:sz w:val="20"/>
                <w:szCs w:val="20"/>
              </w:rPr>
            </w:pPr>
            <w:r w:rsidRPr="00CC20F3">
              <w:rPr>
                <w:rFonts w:ascii="HG丸ｺﾞｼｯｸM-PRO" w:eastAsia="HG丸ｺﾞｼｯｸM-PRO" w:hAnsi="HG丸ｺﾞｼｯｸM-PRO" w:hint="eastAsia"/>
                <w:sz w:val="20"/>
                <w:szCs w:val="20"/>
              </w:rPr>
              <w:t xml:space="preserve">　　　　　　　　　　</w:t>
            </w:r>
            <w:r w:rsidRPr="00CC20F3">
              <w:rPr>
                <w:rFonts w:asciiTheme="majorEastAsia" w:eastAsiaTheme="majorEastAsia" w:hAnsiTheme="majorEastAsia" w:hint="eastAsia"/>
                <w:b/>
                <w:sz w:val="20"/>
                <w:szCs w:val="20"/>
              </w:rPr>
              <w:t>図表14：</w:t>
            </w:r>
            <w:r w:rsidRPr="00CC20F3">
              <w:rPr>
                <w:rFonts w:asciiTheme="majorEastAsia" w:eastAsiaTheme="majorEastAsia" w:hAnsiTheme="majorEastAsia" w:cs="Meiryo UI" w:hint="eastAsia"/>
                <w:b/>
                <w:kern w:val="0"/>
                <w:sz w:val="20"/>
                <w:szCs w:val="20"/>
              </w:rPr>
              <w:t>市町村における要精密検査者のフォローアップ状況</w:t>
            </w:r>
          </w:p>
          <w:p w:rsidR="00CC20F3" w:rsidRPr="00CC20F3" w:rsidRDefault="00CC20F3" w:rsidP="00CC20F3">
            <w:pPr>
              <w:spacing w:line="280" w:lineRule="exact"/>
              <w:ind w:left="542" w:hangingChars="300" w:hanging="542"/>
              <w:jc w:val="left"/>
              <w:rPr>
                <w:rFonts w:ascii="HG丸ｺﾞｼｯｸM-PRO" w:eastAsia="HG丸ｺﾞｼｯｸM-PRO" w:hAnsi="HG丸ｺﾞｼｯｸM-PRO" w:cs="Meiryo UI"/>
                <w:b/>
                <w:kern w:val="0"/>
                <w:sz w:val="18"/>
                <w:szCs w:val="18"/>
              </w:rPr>
            </w:pPr>
          </w:p>
          <w:tbl>
            <w:tblPr>
              <w:tblpPr w:leftFromText="142" w:rightFromText="142" w:vertAnchor="text" w:horzAnchor="margin" w:tblpXSpec="center" w:tblpY="-19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553"/>
              <w:gridCol w:w="1552"/>
              <w:gridCol w:w="1553"/>
              <w:gridCol w:w="1553"/>
            </w:tblGrid>
            <w:tr w:rsidR="00CC20F3" w:rsidRPr="00CC20F3" w:rsidTr="00CC20F3">
              <w:trPr>
                <w:trHeight w:val="555"/>
              </w:trPr>
              <w:tc>
                <w:tcPr>
                  <w:tcW w:w="1728" w:type="dxa"/>
                  <w:shd w:val="clear" w:color="auto" w:fill="BFBFBF" w:themeFill="background1" w:themeFillShade="BF"/>
                  <w:vAlign w:val="center"/>
                </w:tcPr>
                <w:p w:rsidR="00CC20F3" w:rsidRPr="00CC20F3" w:rsidRDefault="00CC20F3" w:rsidP="00CC20F3">
                  <w:pPr>
                    <w:spacing w:line="200" w:lineRule="exact"/>
                    <w:jc w:val="center"/>
                    <w:rPr>
                      <w:rFonts w:asciiTheme="majorEastAsia" w:eastAsiaTheme="majorEastAsia" w:hAnsiTheme="majorEastAsia" w:cs="Meiryo UI"/>
                      <w:b/>
                      <w:kern w:val="0"/>
                      <w:szCs w:val="18"/>
                    </w:rPr>
                  </w:pPr>
                  <w:r w:rsidRPr="00CC20F3">
                    <w:rPr>
                      <w:rFonts w:asciiTheme="majorEastAsia" w:eastAsiaTheme="majorEastAsia" w:hAnsiTheme="majorEastAsia" w:cs="Meiryo UI" w:hint="eastAsia"/>
                      <w:b/>
                      <w:kern w:val="0"/>
                      <w:szCs w:val="18"/>
                    </w:rPr>
                    <w:t>Ｂ型肝炎</w:t>
                  </w:r>
                </w:p>
              </w:tc>
              <w:tc>
                <w:tcPr>
                  <w:tcW w:w="1553" w:type="dxa"/>
                  <w:shd w:val="clear" w:color="auto" w:fill="BFBFBF" w:themeFill="background1" w:themeFillShade="BF"/>
                  <w:vAlign w:val="center"/>
                </w:tcPr>
                <w:p w:rsidR="00CC20F3" w:rsidRPr="00CC20F3" w:rsidRDefault="00CC20F3" w:rsidP="00CC20F3">
                  <w:pPr>
                    <w:spacing w:line="200" w:lineRule="exact"/>
                    <w:jc w:val="center"/>
                    <w:rPr>
                      <w:rFonts w:asciiTheme="majorEastAsia" w:eastAsiaTheme="majorEastAsia" w:hAnsiTheme="majorEastAsia" w:cs="Meiryo UI"/>
                      <w:kern w:val="0"/>
                      <w:szCs w:val="18"/>
                    </w:rPr>
                  </w:pPr>
                  <w:r w:rsidRPr="00CC20F3">
                    <w:rPr>
                      <w:rFonts w:asciiTheme="majorEastAsia" w:eastAsiaTheme="majorEastAsia" w:hAnsiTheme="majorEastAsia" w:cs="Meiryo UI" w:hint="eastAsia"/>
                      <w:kern w:val="0"/>
                      <w:szCs w:val="18"/>
                    </w:rPr>
                    <w:t>平成</w:t>
                  </w:r>
                  <w:r w:rsidRPr="00CC20F3">
                    <w:rPr>
                      <w:rFonts w:asciiTheme="majorEastAsia" w:eastAsiaTheme="majorEastAsia" w:hAnsiTheme="majorEastAsia" w:cs="Meiryo UI"/>
                      <w:kern w:val="0"/>
                      <w:szCs w:val="18"/>
                    </w:rPr>
                    <w:t>21年度</w:t>
                  </w:r>
                </w:p>
              </w:tc>
              <w:tc>
                <w:tcPr>
                  <w:tcW w:w="1552" w:type="dxa"/>
                  <w:shd w:val="clear" w:color="auto" w:fill="BFBFBF" w:themeFill="background1" w:themeFillShade="BF"/>
                  <w:vAlign w:val="center"/>
                </w:tcPr>
                <w:p w:rsidR="00CC20F3" w:rsidRPr="00CC20F3" w:rsidRDefault="00CC20F3" w:rsidP="00CC20F3">
                  <w:pPr>
                    <w:spacing w:line="200" w:lineRule="exact"/>
                    <w:jc w:val="center"/>
                    <w:rPr>
                      <w:rFonts w:asciiTheme="majorEastAsia" w:eastAsiaTheme="majorEastAsia" w:hAnsiTheme="majorEastAsia" w:cs="Meiryo UI"/>
                      <w:kern w:val="0"/>
                      <w:szCs w:val="18"/>
                    </w:rPr>
                  </w:pPr>
                  <w:r w:rsidRPr="00CC20F3">
                    <w:rPr>
                      <w:rFonts w:asciiTheme="majorEastAsia" w:eastAsiaTheme="majorEastAsia" w:hAnsiTheme="majorEastAsia" w:cs="Meiryo UI" w:hint="eastAsia"/>
                      <w:kern w:val="0"/>
                      <w:szCs w:val="18"/>
                    </w:rPr>
                    <w:t>平成</w:t>
                  </w:r>
                  <w:r w:rsidRPr="00CC20F3">
                    <w:rPr>
                      <w:rFonts w:asciiTheme="majorEastAsia" w:eastAsiaTheme="majorEastAsia" w:hAnsiTheme="majorEastAsia" w:cs="Meiryo UI"/>
                      <w:kern w:val="0"/>
                      <w:szCs w:val="18"/>
                    </w:rPr>
                    <w:t>25年度</w:t>
                  </w:r>
                </w:p>
              </w:tc>
              <w:tc>
                <w:tcPr>
                  <w:tcW w:w="1553" w:type="dxa"/>
                  <w:shd w:val="clear" w:color="auto" w:fill="BFBFBF" w:themeFill="background1" w:themeFillShade="BF"/>
                  <w:vAlign w:val="center"/>
                </w:tcPr>
                <w:p w:rsidR="00CC20F3" w:rsidRPr="00CC20F3" w:rsidRDefault="00CC20F3" w:rsidP="00CC20F3">
                  <w:pPr>
                    <w:spacing w:line="200" w:lineRule="exact"/>
                    <w:jc w:val="center"/>
                    <w:rPr>
                      <w:rFonts w:asciiTheme="majorEastAsia" w:eastAsiaTheme="majorEastAsia" w:hAnsiTheme="majorEastAsia" w:cs="Meiryo UI"/>
                      <w:kern w:val="0"/>
                      <w:szCs w:val="18"/>
                    </w:rPr>
                  </w:pPr>
                  <w:r w:rsidRPr="00CC20F3">
                    <w:rPr>
                      <w:rFonts w:asciiTheme="majorEastAsia" w:eastAsiaTheme="majorEastAsia" w:hAnsiTheme="majorEastAsia" w:cs="Meiryo UI" w:hint="eastAsia"/>
                      <w:kern w:val="0"/>
                      <w:szCs w:val="18"/>
                    </w:rPr>
                    <w:t>平成</w:t>
                  </w:r>
                  <w:r w:rsidRPr="00CC20F3">
                    <w:rPr>
                      <w:rFonts w:asciiTheme="majorEastAsia" w:eastAsiaTheme="majorEastAsia" w:hAnsiTheme="majorEastAsia" w:cs="Meiryo UI"/>
                      <w:kern w:val="0"/>
                      <w:szCs w:val="18"/>
                    </w:rPr>
                    <w:t>26年度</w:t>
                  </w:r>
                </w:p>
              </w:tc>
              <w:tc>
                <w:tcPr>
                  <w:tcW w:w="1553" w:type="dxa"/>
                  <w:shd w:val="clear" w:color="auto" w:fill="BFBFBF" w:themeFill="background1" w:themeFillShade="BF"/>
                  <w:vAlign w:val="center"/>
                </w:tcPr>
                <w:p w:rsidR="00CC20F3" w:rsidRPr="00CC20F3" w:rsidRDefault="00CC20F3" w:rsidP="00CC20F3">
                  <w:pPr>
                    <w:spacing w:line="200" w:lineRule="exact"/>
                    <w:jc w:val="center"/>
                    <w:rPr>
                      <w:rFonts w:asciiTheme="majorEastAsia" w:eastAsiaTheme="majorEastAsia" w:hAnsiTheme="majorEastAsia" w:cs="Meiryo UI"/>
                      <w:kern w:val="0"/>
                      <w:szCs w:val="18"/>
                    </w:rPr>
                  </w:pPr>
                  <w:r w:rsidRPr="00CC20F3">
                    <w:rPr>
                      <w:rFonts w:asciiTheme="majorEastAsia" w:eastAsiaTheme="majorEastAsia" w:hAnsiTheme="majorEastAsia" w:cs="Meiryo UI" w:hint="eastAsia"/>
                      <w:kern w:val="0"/>
                      <w:szCs w:val="18"/>
                    </w:rPr>
                    <w:t>平成</w:t>
                  </w:r>
                  <w:r w:rsidRPr="00CC20F3">
                    <w:rPr>
                      <w:rFonts w:asciiTheme="majorEastAsia" w:eastAsiaTheme="majorEastAsia" w:hAnsiTheme="majorEastAsia" w:cs="Meiryo UI"/>
                      <w:kern w:val="0"/>
                      <w:szCs w:val="18"/>
                    </w:rPr>
                    <w:t>27年度</w:t>
                  </w:r>
                </w:p>
              </w:tc>
            </w:tr>
            <w:tr w:rsidR="00CC20F3" w:rsidRPr="00CC20F3" w:rsidTr="00CC20F3">
              <w:trPr>
                <w:trHeight w:val="555"/>
              </w:trPr>
              <w:tc>
                <w:tcPr>
                  <w:tcW w:w="1728" w:type="dxa"/>
                  <w:shd w:val="clear" w:color="auto" w:fill="auto"/>
                  <w:vAlign w:val="center"/>
                </w:tcPr>
                <w:p w:rsidR="00CC20F3" w:rsidRPr="00CC20F3" w:rsidRDefault="00CC20F3" w:rsidP="00CC20F3">
                  <w:pPr>
                    <w:spacing w:line="200" w:lineRule="exact"/>
                    <w:jc w:val="center"/>
                    <w:rPr>
                      <w:rFonts w:asciiTheme="majorEastAsia" w:eastAsiaTheme="majorEastAsia" w:hAnsiTheme="majorEastAsia" w:cs="Meiryo UI"/>
                      <w:kern w:val="0"/>
                      <w:szCs w:val="18"/>
                    </w:rPr>
                  </w:pPr>
                  <w:r w:rsidRPr="00CC20F3">
                    <w:rPr>
                      <w:rFonts w:asciiTheme="majorEastAsia" w:eastAsiaTheme="majorEastAsia" w:hAnsiTheme="majorEastAsia" w:cs="Meiryo UI" w:hint="eastAsia"/>
                      <w:kern w:val="0"/>
                      <w:szCs w:val="18"/>
                    </w:rPr>
                    <w:t>受診者数</w:t>
                  </w:r>
                </w:p>
              </w:tc>
              <w:tc>
                <w:tcPr>
                  <w:tcW w:w="1553" w:type="dxa"/>
                  <w:shd w:val="clear" w:color="auto" w:fill="auto"/>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kern w:val="0"/>
                      <w:szCs w:val="18"/>
                    </w:rPr>
                    <w:t>100</w:t>
                  </w:r>
                </w:p>
              </w:tc>
              <w:tc>
                <w:tcPr>
                  <w:tcW w:w="1552" w:type="dxa"/>
                  <w:shd w:val="clear" w:color="auto" w:fill="auto"/>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kern w:val="0"/>
                      <w:szCs w:val="18"/>
                    </w:rPr>
                    <w:t>141</w:t>
                  </w:r>
                </w:p>
              </w:tc>
              <w:tc>
                <w:tcPr>
                  <w:tcW w:w="1553" w:type="dxa"/>
                  <w:shd w:val="clear" w:color="auto" w:fill="auto"/>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kern w:val="0"/>
                      <w:szCs w:val="18"/>
                    </w:rPr>
                    <w:t>156</w:t>
                  </w:r>
                </w:p>
              </w:tc>
              <w:tc>
                <w:tcPr>
                  <w:tcW w:w="1553" w:type="dxa"/>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kern w:val="0"/>
                      <w:szCs w:val="18"/>
                    </w:rPr>
                    <w:t>127</w:t>
                  </w:r>
                </w:p>
              </w:tc>
            </w:tr>
            <w:tr w:rsidR="00CC20F3" w:rsidRPr="00CC20F3" w:rsidTr="00CC20F3">
              <w:trPr>
                <w:trHeight w:val="555"/>
              </w:trPr>
              <w:tc>
                <w:tcPr>
                  <w:tcW w:w="1728" w:type="dxa"/>
                  <w:tcBorders>
                    <w:bottom w:val="single" w:sz="4" w:space="0" w:color="auto"/>
                  </w:tcBorders>
                  <w:shd w:val="clear" w:color="auto" w:fill="auto"/>
                  <w:vAlign w:val="center"/>
                </w:tcPr>
                <w:p w:rsidR="00CC20F3" w:rsidRPr="00CC20F3" w:rsidRDefault="00CC20F3" w:rsidP="00CC20F3">
                  <w:pPr>
                    <w:spacing w:line="200" w:lineRule="exact"/>
                    <w:jc w:val="center"/>
                    <w:rPr>
                      <w:rFonts w:asciiTheme="majorEastAsia" w:eastAsiaTheme="majorEastAsia" w:hAnsiTheme="majorEastAsia" w:cs="Meiryo UI"/>
                      <w:kern w:val="0"/>
                      <w:szCs w:val="18"/>
                    </w:rPr>
                  </w:pPr>
                  <w:r w:rsidRPr="00CC20F3">
                    <w:rPr>
                      <w:rFonts w:asciiTheme="majorEastAsia" w:eastAsiaTheme="majorEastAsia" w:hAnsiTheme="majorEastAsia" w:cs="Meiryo UI" w:hint="eastAsia"/>
                      <w:kern w:val="0"/>
                      <w:szCs w:val="18"/>
                    </w:rPr>
                    <w:t>精密検査受診率</w:t>
                  </w:r>
                </w:p>
              </w:tc>
              <w:tc>
                <w:tcPr>
                  <w:tcW w:w="1553" w:type="dxa"/>
                  <w:tcBorders>
                    <w:bottom w:val="single" w:sz="4" w:space="0" w:color="auto"/>
                  </w:tcBorders>
                  <w:shd w:val="clear" w:color="auto" w:fill="auto"/>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kern w:val="0"/>
                      <w:szCs w:val="18"/>
                    </w:rPr>
                    <w:t>27％</w:t>
                  </w:r>
                </w:p>
              </w:tc>
              <w:tc>
                <w:tcPr>
                  <w:tcW w:w="1552" w:type="dxa"/>
                  <w:tcBorders>
                    <w:bottom w:val="single" w:sz="4" w:space="0" w:color="auto"/>
                  </w:tcBorders>
                  <w:shd w:val="clear" w:color="auto" w:fill="auto"/>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kern w:val="0"/>
                      <w:szCs w:val="18"/>
                    </w:rPr>
                    <w:t>58％</w:t>
                  </w:r>
                </w:p>
              </w:tc>
              <w:tc>
                <w:tcPr>
                  <w:tcW w:w="1553" w:type="dxa"/>
                  <w:tcBorders>
                    <w:bottom w:val="single" w:sz="4" w:space="0" w:color="auto"/>
                  </w:tcBorders>
                  <w:shd w:val="clear" w:color="auto" w:fill="auto"/>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kern w:val="0"/>
                      <w:szCs w:val="18"/>
                    </w:rPr>
                    <w:t>60％</w:t>
                  </w:r>
                </w:p>
              </w:tc>
              <w:tc>
                <w:tcPr>
                  <w:tcW w:w="1553" w:type="dxa"/>
                  <w:tcBorders>
                    <w:bottom w:val="single" w:sz="4" w:space="0" w:color="auto"/>
                  </w:tcBorders>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kern w:val="0"/>
                      <w:szCs w:val="18"/>
                    </w:rPr>
                    <w:t>54％</w:t>
                  </w:r>
                </w:p>
              </w:tc>
            </w:tr>
            <w:tr w:rsidR="00CC20F3" w:rsidRPr="00CC20F3" w:rsidTr="00CC20F3">
              <w:trPr>
                <w:trHeight w:val="555"/>
              </w:trPr>
              <w:tc>
                <w:tcPr>
                  <w:tcW w:w="1728" w:type="dxa"/>
                  <w:shd w:val="clear" w:color="auto" w:fill="BFBFBF" w:themeFill="background1" w:themeFillShade="BF"/>
                  <w:vAlign w:val="center"/>
                </w:tcPr>
                <w:p w:rsidR="00CC20F3" w:rsidRPr="00CC20F3" w:rsidRDefault="00CC20F3" w:rsidP="00CC20F3">
                  <w:pPr>
                    <w:spacing w:line="200" w:lineRule="exact"/>
                    <w:jc w:val="center"/>
                    <w:rPr>
                      <w:rFonts w:asciiTheme="majorEastAsia" w:eastAsiaTheme="majorEastAsia" w:hAnsiTheme="majorEastAsia" w:cs="Meiryo UI"/>
                      <w:b/>
                      <w:kern w:val="0"/>
                      <w:szCs w:val="18"/>
                    </w:rPr>
                  </w:pPr>
                  <w:r w:rsidRPr="00CC20F3">
                    <w:rPr>
                      <w:rFonts w:asciiTheme="majorEastAsia" w:eastAsiaTheme="majorEastAsia" w:hAnsiTheme="majorEastAsia" w:cs="Meiryo UI" w:hint="eastAsia"/>
                      <w:b/>
                      <w:kern w:val="0"/>
                      <w:szCs w:val="18"/>
                    </w:rPr>
                    <w:t>Ｃ型肝炎</w:t>
                  </w:r>
                </w:p>
              </w:tc>
              <w:tc>
                <w:tcPr>
                  <w:tcW w:w="1553" w:type="dxa"/>
                  <w:shd w:val="clear" w:color="auto" w:fill="BFBFBF" w:themeFill="background1" w:themeFillShade="BF"/>
                  <w:vAlign w:val="center"/>
                </w:tcPr>
                <w:p w:rsidR="00CC20F3" w:rsidRPr="00CC20F3" w:rsidRDefault="00CC20F3" w:rsidP="00CC20F3">
                  <w:pPr>
                    <w:spacing w:line="200" w:lineRule="exact"/>
                    <w:jc w:val="center"/>
                    <w:rPr>
                      <w:rFonts w:ascii="ＭＳ ゴシック" w:eastAsia="ＭＳ ゴシック" w:hAnsi="ＭＳ ゴシック" w:cs="Meiryo UI"/>
                      <w:kern w:val="0"/>
                      <w:szCs w:val="18"/>
                    </w:rPr>
                  </w:pPr>
                  <w:r w:rsidRPr="00CC20F3">
                    <w:rPr>
                      <w:rFonts w:asciiTheme="majorEastAsia" w:eastAsiaTheme="majorEastAsia" w:hAnsiTheme="majorEastAsia" w:cs="Meiryo UI" w:hint="eastAsia"/>
                      <w:kern w:val="0"/>
                      <w:szCs w:val="18"/>
                    </w:rPr>
                    <w:t>平成</w:t>
                  </w:r>
                  <w:r w:rsidRPr="00CC20F3">
                    <w:rPr>
                      <w:rFonts w:ascii="ＭＳ ゴシック" w:eastAsia="ＭＳ ゴシック" w:hAnsi="ＭＳ ゴシック" w:cs="Meiryo UI"/>
                      <w:kern w:val="0"/>
                      <w:szCs w:val="18"/>
                    </w:rPr>
                    <w:t>21年度</w:t>
                  </w:r>
                </w:p>
              </w:tc>
              <w:tc>
                <w:tcPr>
                  <w:tcW w:w="1552" w:type="dxa"/>
                  <w:shd w:val="clear" w:color="auto" w:fill="BFBFBF" w:themeFill="background1" w:themeFillShade="BF"/>
                  <w:vAlign w:val="center"/>
                </w:tcPr>
                <w:p w:rsidR="00CC20F3" w:rsidRPr="00CC20F3" w:rsidRDefault="00CC20F3" w:rsidP="00CC20F3">
                  <w:pPr>
                    <w:spacing w:line="200" w:lineRule="exact"/>
                    <w:jc w:val="center"/>
                    <w:rPr>
                      <w:rFonts w:ascii="ＭＳ ゴシック" w:eastAsia="ＭＳ ゴシック" w:hAnsi="ＭＳ ゴシック" w:cs="Meiryo UI"/>
                      <w:kern w:val="0"/>
                      <w:szCs w:val="18"/>
                    </w:rPr>
                  </w:pPr>
                  <w:r w:rsidRPr="00CC20F3">
                    <w:rPr>
                      <w:rFonts w:asciiTheme="majorEastAsia" w:eastAsiaTheme="majorEastAsia" w:hAnsiTheme="majorEastAsia" w:cs="Meiryo UI" w:hint="eastAsia"/>
                      <w:kern w:val="0"/>
                      <w:szCs w:val="18"/>
                    </w:rPr>
                    <w:t>平成</w:t>
                  </w:r>
                  <w:r w:rsidRPr="00CC20F3">
                    <w:rPr>
                      <w:rFonts w:ascii="ＭＳ ゴシック" w:eastAsia="ＭＳ ゴシック" w:hAnsi="ＭＳ ゴシック" w:cs="Meiryo UI"/>
                      <w:kern w:val="0"/>
                      <w:szCs w:val="18"/>
                    </w:rPr>
                    <w:t>25年度</w:t>
                  </w:r>
                </w:p>
              </w:tc>
              <w:tc>
                <w:tcPr>
                  <w:tcW w:w="1553" w:type="dxa"/>
                  <w:shd w:val="clear" w:color="auto" w:fill="BFBFBF" w:themeFill="background1" w:themeFillShade="BF"/>
                  <w:vAlign w:val="center"/>
                </w:tcPr>
                <w:p w:rsidR="00CC20F3" w:rsidRPr="00CC20F3" w:rsidRDefault="00CC20F3" w:rsidP="00CC20F3">
                  <w:pPr>
                    <w:spacing w:line="200" w:lineRule="exact"/>
                    <w:jc w:val="center"/>
                    <w:rPr>
                      <w:rFonts w:ascii="ＭＳ ゴシック" w:eastAsia="ＭＳ ゴシック" w:hAnsi="ＭＳ ゴシック" w:cs="Meiryo UI"/>
                      <w:kern w:val="0"/>
                      <w:szCs w:val="18"/>
                    </w:rPr>
                  </w:pPr>
                  <w:r w:rsidRPr="00CC20F3">
                    <w:rPr>
                      <w:rFonts w:asciiTheme="majorEastAsia" w:eastAsiaTheme="majorEastAsia" w:hAnsiTheme="majorEastAsia" w:cs="Meiryo UI" w:hint="eastAsia"/>
                      <w:kern w:val="0"/>
                      <w:szCs w:val="18"/>
                    </w:rPr>
                    <w:t>平成</w:t>
                  </w:r>
                  <w:r w:rsidRPr="00CC20F3">
                    <w:rPr>
                      <w:rFonts w:ascii="ＭＳ ゴシック" w:eastAsia="ＭＳ ゴシック" w:hAnsi="ＭＳ ゴシック" w:cs="Meiryo UI"/>
                      <w:kern w:val="0"/>
                      <w:szCs w:val="18"/>
                    </w:rPr>
                    <w:t>26年度</w:t>
                  </w:r>
                </w:p>
              </w:tc>
              <w:tc>
                <w:tcPr>
                  <w:tcW w:w="1553" w:type="dxa"/>
                  <w:shd w:val="clear" w:color="auto" w:fill="BFBFBF" w:themeFill="background1" w:themeFillShade="BF"/>
                  <w:vAlign w:val="center"/>
                </w:tcPr>
                <w:p w:rsidR="00CC20F3" w:rsidRPr="00CC20F3" w:rsidRDefault="00CC20F3" w:rsidP="00CC20F3">
                  <w:pPr>
                    <w:spacing w:line="200" w:lineRule="exact"/>
                    <w:jc w:val="center"/>
                    <w:rPr>
                      <w:rFonts w:ascii="ＭＳ ゴシック" w:eastAsia="ＭＳ ゴシック" w:hAnsi="ＭＳ ゴシック" w:cs="Meiryo UI"/>
                      <w:kern w:val="0"/>
                      <w:szCs w:val="18"/>
                    </w:rPr>
                  </w:pPr>
                  <w:r w:rsidRPr="00CC20F3">
                    <w:rPr>
                      <w:rFonts w:asciiTheme="majorEastAsia" w:eastAsiaTheme="majorEastAsia" w:hAnsiTheme="majorEastAsia" w:cs="Meiryo UI" w:hint="eastAsia"/>
                      <w:kern w:val="0"/>
                      <w:szCs w:val="18"/>
                    </w:rPr>
                    <w:t>平成</w:t>
                  </w:r>
                  <w:r w:rsidRPr="00CC20F3">
                    <w:rPr>
                      <w:rFonts w:ascii="ＭＳ ゴシック" w:eastAsia="ＭＳ ゴシック" w:hAnsi="ＭＳ ゴシック" w:cs="Meiryo UI"/>
                      <w:kern w:val="0"/>
                      <w:szCs w:val="18"/>
                    </w:rPr>
                    <w:t>27年度</w:t>
                  </w:r>
                </w:p>
              </w:tc>
            </w:tr>
            <w:tr w:rsidR="00CC20F3" w:rsidRPr="00CC20F3" w:rsidTr="00CC20F3">
              <w:trPr>
                <w:trHeight w:val="555"/>
              </w:trPr>
              <w:tc>
                <w:tcPr>
                  <w:tcW w:w="1728" w:type="dxa"/>
                  <w:shd w:val="clear" w:color="auto" w:fill="auto"/>
                  <w:vAlign w:val="center"/>
                </w:tcPr>
                <w:p w:rsidR="00CC20F3" w:rsidRPr="00CC20F3" w:rsidRDefault="00CC20F3" w:rsidP="00CC20F3">
                  <w:pPr>
                    <w:spacing w:line="200" w:lineRule="exact"/>
                    <w:jc w:val="center"/>
                    <w:rPr>
                      <w:rFonts w:asciiTheme="majorEastAsia" w:eastAsiaTheme="majorEastAsia" w:hAnsiTheme="majorEastAsia" w:cs="Meiryo UI"/>
                      <w:kern w:val="0"/>
                      <w:szCs w:val="18"/>
                    </w:rPr>
                  </w:pPr>
                  <w:r w:rsidRPr="00CC20F3">
                    <w:rPr>
                      <w:rFonts w:asciiTheme="majorEastAsia" w:eastAsiaTheme="majorEastAsia" w:hAnsiTheme="majorEastAsia" w:cs="Meiryo UI" w:hint="eastAsia"/>
                      <w:kern w:val="0"/>
                      <w:szCs w:val="18"/>
                    </w:rPr>
                    <w:t>受診者数</w:t>
                  </w:r>
                </w:p>
              </w:tc>
              <w:tc>
                <w:tcPr>
                  <w:tcW w:w="1553" w:type="dxa"/>
                  <w:shd w:val="clear" w:color="auto" w:fill="auto"/>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kern w:val="0"/>
                      <w:szCs w:val="18"/>
                    </w:rPr>
                    <w:t>113</w:t>
                  </w:r>
                </w:p>
              </w:tc>
              <w:tc>
                <w:tcPr>
                  <w:tcW w:w="1552" w:type="dxa"/>
                  <w:shd w:val="clear" w:color="auto" w:fill="auto"/>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kern w:val="0"/>
                      <w:szCs w:val="18"/>
                    </w:rPr>
                    <w:t>97</w:t>
                  </w:r>
                </w:p>
              </w:tc>
              <w:tc>
                <w:tcPr>
                  <w:tcW w:w="1553" w:type="dxa"/>
                  <w:shd w:val="clear" w:color="auto" w:fill="auto"/>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kern w:val="0"/>
                      <w:szCs w:val="18"/>
                    </w:rPr>
                    <w:t>83</w:t>
                  </w:r>
                </w:p>
              </w:tc>
              <w:tc>
                <w:tcPr>
                  <w:tcW w:w="1553" w:type="dxa"/>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kern w:val="0"/>
                      <w:szCs w:val="18"/>
                    </w:rPr>
                    <w:t>49</w:t>
                  </w:r>
                </w:p>
              </w:tc>
            </w:tr>
            <w:tr w:rsidR="00CC20F3" w:rsidRPr="00CC20F3" w:rsidTr="00CC20F3">
              <w:trPr>
                <w:trHeight w:val="555"/>
              </w:trPr>
              <w:tc>
                <w:tcPr>
                  <w:tcW w:w="1728" w:type="dxa"/>
                  <w:shd w:val="clear" w:color="auto" w:fill="auto"/>
                  <w:vAlign w:val="center"/>
                </w:tcPr>
                <w:p w:rsidR="00CC20F3" w:rsidRPr="00CC20F3" w:rsidRDefault="00CC20F3" w:rsidP="00CC20F3">
                  <w:pPr>
                    <w:spacing w:line="200" w:lineRule="exact"/>
                    <w:jc w:val="center"/>
                    <w:rPr>
                      <w:rFonts w:asciiTheme="majorEastAsia" w:eastAsiaTheme="majorEastAsia" w:hAnsiTheme="majorEastAsia" w:cs="Meiryo UI"/>
                      <w:kern w:val="0"/>
                      <w:szCs w:val="18"/>
                    </w:rPr>
                  </w:pPr>
                  <w:r w:rsidRPr="00CC20F3">
                    <w:rPr>
                      <w:rFonts w:asciiTheme="majorEastAsia" w:eastAsiaTheme="majorEastAsia" w:hAnsiTheme="majorEastAsia" w:cs="Meiryo UI" w:hint="eastAsia"/>
                      <w:kern w:val="0"/>
                      <w:szCs w:val="18"/>
                    </w:rPr>
                    <w:t>精密検査受診率</w:t>
                  </w:r>
                </w:p>
              </w:tc>
              <w:tc>
                <w:tcPr>
                  <w:tcW w:w="1553" w:type="dxa"/>
                  <w:shd w:val="clear" w:color="auto" w:fill="auto"/>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hint="eastAsia"/>
                      <w:kern w:val="0"/>
                      <w:szCs w:val="18"/>
                    </w:rPr>
                    <w:t>33％</w:t>
                  </w:r>
                </w:p>
              </w:tc>
              <w:tc>
                <w:tcPr>
                  <w:tcW w:w="1552" w:type="dxa"/>
                  <w:shd w:val="clear" w:color="auto" w:fill="auto"/>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kern w:val="0"/>
                      <w:szCs w:val="18"/>
                    </w:rPr>
                    <w:t>62％</w:t>
                  </w:r>
                </w:p>
              </w:tc>
              <w:tc>
                <w:tcPr>
                  <w:tcW w:w="1553" w:type="dxa"/>
                  <w:shd w:val="clear" w:color="auto" w:fill="auto"/>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kern w:val="0"/>
                      <w:szCs w:val="18"/>
                    </w:rPr>
                    <w:t>55％</w:t>
                  </w:r>
                </w:p>
              </w:tc>
              <w:tc>
                <w:tcPr>
                  <w:tcW w:w="1553" w:type="dxa"/>
                  <w:vAlign w:val="center"/>
                </w:tcPr>
                <w:p w:rsidR="00CC20F3" w:rsidRPr="00CC20F3" w:rsidRDefault="00CC20F3" w:rsidP="00CC20F3">
                  <w:pPr>
                    <w:spacing w:line="200" w:lineRule="exact"/>
                    <w:jc w:val="right"/>
                    <w:rPr>
                      <w:rFonts w:ascii="HG丸ｺﾞｼｯｸM-PRO" w:eastAsia="HG丸ｺﾞｼｯｸM-PRO" w:hAnsi="HG丸ｺﾞｼｯｸM-PRO" w:cs="Meiryo UI"/>
                      <w:kern w:val="0"/>
                      <w:szCs w:val="18"/>
                    </w:rPr>
                  </w:pPr>
                  <w:r w:rsidRPr="00CC20F3">
                    <w:rPr>
                      <w:rFonts w:ascii="HG丸ｺﾞｼｯｸM-PRO" w:eastAsia="HG丸ｺﾞｼｯｸM-PRO" w:hAnsi="HG丸ｺﾞｼｯｸM-PRO" w:cs="Meiryo UI"/>
                      <w:kern w:val="0"/>
                      <w:szCs w:val="18"/>
                    </w:rPr>
                    <w:t>41％</w:t>
                  </w:r>
                </w:p>
              </w:tc>
            </w:tr>
          </w:tbl>
          <w:p w:rsidR="00CC20F3" w:rsidRPr="00CC20F3" w:rsidRDefault="00CC20F3" w:rsidP="00CC20F3">
            <w:pPr>
              <w:spacing w:line="280" w:lineRule="exact"/>
              <w:ind w:left="542" w:hangingChars="300" w:hanging="542"/>
              <w:jc w:val="left"/>
              <w:rPr>
                <w:rFonts w:ascii="HG丸ｺﾞｼｯｸM-PRO" w:eastAsia="HG丸ｺﾞｼｯｸM-PRO" w:hAnsi="HG丸ｺﾞｼｯｸM-PRO" w:cs="Meiryo UI"/>
                <w:b/>
                <w:kern w:val="0"/>
                <w:sz w:val="18"/>
                <w:szCs w:val="18"/>
              </w:rPr>
            </w:pPr>
          </w:p>
          <w:p w:rsidR="00CC20F3" w:rsidRPr="00CC20F3" w:rsidRDefault="00CC20F3" w:rsidP="00CC20F3">
            <w:pPr>
              <w:spacing w:line="280" w:lineRule="exact"/>
              <w:ind w:left="542" w:hangingChars="300" w:hanging="542"/>
              <w:jc w:val="left"/>
              <w:rPr>
                <w:rFonts w:ascii="HG丸ｺﾞｼｯｸM-PRO" w:eastAsia="HG丸ｺﾞｼｯｸM-PRO" w:hAnsi="HG丸ｺﾞｼｯｸM-PRO" w:cs="Meiryo UI"/>
                <w:b/>
                <w:kern w:val="0"/>
                <w:sz w:val="18"/>
                <w:szCs w:val="18"/>
              </w:rPr>
            </w:pPr>
          </w:p>
          <w:p w:rsidR="00CC20F3" w:rsidRPr="00CC20F3" w:rsidRDefault="00CC20F3" w:rsidP="00CC20F3">
            <w:pPr>
              <w:spacing w:line="280" w:lineRule="exact"/>
              <w:ind w:left="542" w:hangingChars="300" w:hanging="542"/>
              <w:jc w:val="left"/>
              <w:rPr>
                <w:rFonts w:ascii="HG丸ｺﾞｼｯｸM-PRO" w:eastAsia="HG丸ｺﾞｼｯｸM-PRO" w:hAnsi="HG丸ｺﾞｼｯｸM-PRO" w:cs="Meiryo UI"/>
                <w:b/>
                <w:kern w:val="0"/>
                <w:sz w:val="18"/>
                <w:szCs w:val="18"/>
              </w:rPr>
            </w:pPr>
          </w:p>
          <w:p w:rsidR="00CC20F3" w:rsidRPr="00CC20F3" w:rsidRDefault="00CC20F3" w:rsidP="00CC20F3">
            <w:pPr>
              <w:spacing w:line="280" w:lineRule="exact"/>
              <w:ind w:left="542" w:hangingChars="300" w:hanging="542"/>
              <w:jc w:val="left"/>
              <w:rPr>
                <w:rFonts w:ascii="HG丸ｺﾞｼｯｸM-PRO" w:eastAsia="HG丸ｺﾞｼｯｸM-PRO" w:hAnsi="HG丸ｺﾞｼｯｸM-PRO" w:cs="Meiryo UI"/>
                <w:b/>
                <w:kern w:val="0"/>
                <w:sz w:val="18"/>
                <w:szCs w:val="18"/>
              </w:rPr>
            </w:pPr>
          </w:p>
          <w:p w:rsidR="00CC20F3" w:rsidRPr="00CC20F3" w:rsidRDefault="00CC20F3" w:rsidP="00CC20F3">
            <w:pPr>
              <w:spacing w:line="280" w:lineRule="exact"/>
              <w:ind w:left="542" w:hangingChars="300" w:hanging="542"/>
              <w:jc w:val="left"/>
              <w:rPr>
                <w:rFonts w:ascii="HG丸ｺﾞｼｯｸM-PRO" w:eastAsia="HG丸ｺﾞｼｯｸM-PRO" w:hAnsi="HG丸ｺﾞｼｯｸM-PRO" w:cs="Meiryo UI"/>
                <w:b/>
                <w:kern w:val="0"/>
                <w:sz w:val="18"/>
                <w:szCs w:val="18"/>
              </w:rPr>
            </w:pPr>
          </w:p>
          <w:p w:rsidR="00CC20F3" w:rsidRPr="00CC20F3" w:rsidRDefault="00CC20F3" w:rsidP="00CC20F3">
            <w:pPr>
              <w:spacing w:line="280" w:lineRule="exact"/>
              <w:ind w:left="181" w:hangingChars="100" w:hanging="181"/>
              <w:jc w:val="left"/>
              <w:rPr>
                <w:rFonts w:ascii="HG丸ｺﾞｼｯｸM-PRO" w:eastAsia="HG丸ｺﾞｼｯｸM-PRO" w:hAnsi="HG丸ｺﾞｼｯｸM-PRO" w:cs="Meiryo UI"/>
                <w:b/>
                <w:kern w:val="0"/>
                <w:sz w:val="18"/>
                <w:szCs w:val="18"/>
              </w:rPr>
            </w:pPr>
          </w:p>
          <w:p w:rsidR="00CC20F3" w:rsidRPr="00CC20F3" w:rsidRDefault="00CC20F3" w:rsidP="00CC20F3">
            <w:pPr>
              <w:ind w:leftChars="280" w:left="808" w:hangingChars="100" w:hanging="220"/>
              <w:rPr>
                <w:rFonts w:ascii="HG丸ｺﾞｼｯｸM-PRO" w:eastAsia="HG丸ｺﾞｼｯｸM-PRO" w:hAnsi="HG丸ｺﾞｼｯｸM-PRO" w:cs="HG丸ｺﾞｼｯｸM-PRO"/>
                <w:kern w:val="0"/>
                <w:sz w:val="22"/>
                <w:szCs w:val="24"/>
              </w:rPr>
            </w:pPr>
          </w:p>
          <w:p w:rsidR="00CC20F3" w:rsidRPr="00CC20F3" w:rsidRDefault="00CC20F3" w:rsidP="00CC20F3">
            <w:pPr>
              <w:ind w:leftChars="280" w:left="808" w:hangingChars="100" w:hanging="220"/>
              <w:rPr>
                <w:rFonts w:ascii="HG丸ｺﾞｼｯｸM-PRO" w:eastAsia="HG丸ｺﾞｼｯｸM-PRO" w:hAnsi="HG丸ｺﾞｼｯｸM-PRO" w:cs="HG丸ｺﾞｼｯｸM-PRO"/>
                <w:kern w:val="0"/>
                <w:sz w:val="22"/>
                <w:szCs w:val="24"/>
              </w:rPr>
            </w:pPr>
          </w:p>
          <w:p w:rsidR="00CC20F3" w:rsidRPr="00CC20F3" w:rsidRDefault="00CC20F3" w:rsidP="00CC20F3">
            <w:pPr>
              <w:ind w:leftChars="280" w:left="808" w:hangingChars="100" w:hanging="220"/>
              <w:rPr>
                <w:rFonts w:ascii="HG丸ｺﾞｼｯｸM-PRO" w:eastAsia="HG丸ｺﾞｼｯｸM-PRO" w:hAnsi="HG丸ｺﾞｼｯｸM-PRO" w:cs="HG丸ｺﾞｼｯｸM-PRO"/>
                <w:kern w:val="0"/>
                <w:sz w:val="22"/>
                <w:szCs w:val="24"/>
              </w:rPr>
            </w:pPr>
          </w:p>
          <w:p w:rsidR="00CC20F3" w:rsidRPr="00CC20F3" w:rsidRDefault="00CC20F3" w:rsidP="00CC20F3">
            <w:pPr>
              <w:ind w:leftChars="280" w:left="808" w:hangingChars="100" w:hanging="220"/>
              <w:rPr>
                <w:rFonts w:ascii="HG丸ｺﾞｼｯｸM-PRO" w:eastAsia="HG丸ｺﾞｼｯｸM-PRO" w:hAnsi="HG丸ｺﾞｼｯｸM-PRO" w:cs="HG丸ｺﾞｼｯｸM-PRO"/>
                <w:kern w:val="0"/>
                <w:sz w:val="22"/>
                <w:szCs w:val="24"/>
              </w:rPr>
            </w:pPr>
          </w:p>
          <w:p w:rsidR="00630744" w:rsidRPr="009932E2" w:rsidRDefault="00630744" w:rsidP="00506F5B">
            <w:pPr>
              <w:spacing w:line="300" w:lineRule="exact"/>
              <w:rPr>
                <w:rFonts w:ascii="HG丸ｺﾞｼｯｸM-PRO" w:eastAsia="HG丸ｺﾞｼｯｸM-PRO" w:hAnsi="HG丸ｺﾞｼｯｸM-PRO" w:cs="HG丸ｺﾞｼｯｸM-PRO"/>
                <w:kern w:val="0"/>
                <w:sz w:val="22"/>
                <w:szCs w:val="24"/>
              </w:rPr>
            </w:pP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9932E2" w:rsidTr="00811747">
        <w:tc>
          <w:tcPr>
            <w:tcW w:w="10926" w:type="dxa"/>
          </w:tcPr>
          <w:p w:rsidR="009932E2" w:rsidRPr="00967DD2" w:rsidRDefault="009932E2" w:rsidP="00811747">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9932E2" w:rsidRPr="00967DD2" w:rsidRDefault="009932E2" w:rsidP="00811747">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9932E2" w:rsidTr="00811747">
        <w:tc>
          <w:tcPr>
            <w:tcW w:w="10926" w:type="dxa"/>
          </w:tcPr>
          <w:p w:rsidR="009932E2" w:rsidRPr="00630744"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p w:rsidR="009932E2" w:rsidRDefault="009932E2" w:rsidP="00811747"/>
        </w:tc>
        <w:tc>
          <w:tcPr>
            <w:tcW w:w="10926" w:type="dxa"/>
          </w:tcPr>
          <w:p w:rsidR="00CC20F3" w:rsidRPr="00CC20F3" w:rsidRDefault="00CC20F3" w:rsidP="00CC20F3">
            <w:pPr>
              <w:ind w:leftChars="177" w:left="511" w:hangingChars="63" w:hanging="139"/>
              <w:rPr>
                <w:rFonts w:ascii="HG丸ｺﾞｼｯｸM-PRO" w:eastAsia="HG丸ｺﾞｼｯｸM-PRO" w:hAnsi="HG丸ｺﾞｼｯｸM-PRO" w:cs="HG丸ｺﾞｼｯｸM-PRO"/>
                <w:kern w:val="0"/>
                <w:sz w:val="22"/>
                <w:szCs w:val="24"/>
              </w:rPr>
            </w:pPr>
            <w:r w:rsidRPr="00CC20F3">
              <w:rPr>
                <w:rFonts w:ascii="HG丸ｺﾞｼｯｸM-PRO" w:eastAsia="HG丸ｺﾞｼｯｸM-PRO" w:hAnsi="HG丸ｺﾞｼｯｸM-PRO" w:cs="HG丸ｺﾞｼｯｸM-PRO" w:hint="eastAsia"/>
                <w:kern w:val="0"/>
                <w:sz w:val="22"/>
                <w:szCs w:val="24"/>
              </w:rPr>
              <w:t>○国の通知に基づき、</w:t>
            </w:r>
            <w:r w:rsidRPr="00CC20F3">
              <w:rPr>
                <w:rFonts w:ascii="HG丸ｺﾞｼｯｸM-PRO" w:eastAsia="HG丸ｺﾞｼｯｸM-PRO" w:hAnsi="HG丸ｺﾞｼｯｸM-PRO" w:cs="HG丸ｺﾞｼｯｸM-PRO"/>
                <w:kern w:val="0"/>
                <w:sz w:val="22"/>
                <w:szCs w:val="24"/>
              </w:rPr>
              <w:t>大阪府肝疾患診療連携拠点病院として府内</w:t>
            </w:r>
            <w:r w:rsidRPr="00CC20F3">
              <w:rPr>
                <w:rFonts w:ascii="HG丸ｺﾞｼｯｸM-PRO" w:eastAsia="HG丸ｺﾞｼｯｸM-PRO" w:hAnsi="HG丸ｺﾞｼｯｸM-PRO" w:cs="HG丸ｺﾞｼｯｸM-PRO" w:hint="eastAsia"/>
                <w:kern w:val="0"/>
                <w:sz w:val="22"/>
                <w:szCs w:val="24"/>
              </w:rPr>
              <w:t>５か</w:t>
            </w:r>
            <w:r w:rsidRPr="00CC20F3">
              <w:rPr>
                <w:rFonts w:ascii="HG丸ｺﾞｼｯｸM-PRO" w:eastAsia="HG丸ｺﾞｼｯｸM-PRO" w:hAnsi="HG丸ｺﾞｼｯｸM-PRO" w:cs="HG丸ｺﾞｼｯｸM-PRO"/>
                <w:kern w:val="0"/>
                <w:sz w:val="22"/>
                <w:szCs w:val="24"/>
              </w:rPr>
              <w:t>所の大学病院を指定しています。</w:t>
            </w:r>
            <w:r w:rsidRPr="00CC20F3">
              <w:rPr>
                <w:rFonts w:ascii="HG丸ｺﾞｼｯｸM-PRO" w:eastAsia="HG丸ｺﾞｼｯｸM-PRO" w:hAnsi="HG丸ｺﾞｼｯｸM-PRO" w:cs="HG丸ｺﾞｼｯｸM-PRO" w:hint="eastAsia"/>
                <w:kern w:val="0"/>
                <w:sz w:val="22"/>
                <w:szCs w:val="24"/>
              </w:rPr>
              <w:t>また、肝炎専門医療機関と協力医療機関による治療体制として、平成</w:t>
            </w:r>
            <w:r w:rsidRPr="00CC20F3">
              <w:rPr>
                <w:rFonts w:ascii="HG丸ｺﾞｼｯｸM-PRO" w:eastAsia="HG丸ｺﾞｼｯｸM-PRO" w:hAnsi="HG丸ｺﾞｼｯｸM-PRO" w:cs="HG丸ｺﾞｼｯｸM-PRO"/>
                <w:kern w:val="0"/>
                <w:sz w:val="22"/>
                <w:szCs w:val="24"/>
              </w:rPr>
              <w:t>29年</w:t>
            </w:r>
            <w:r w:rsidRPr="00CC20F3">
              <w:rPr>
                <w:rFonts w:ascii="HG丸ｺﾞｼｯｸM-PRO" w:eastAsia="HG丸ｺﾞｼｯｸM-PRO" w:hAnsi="HG丸ｺﾞｼｯｸM-PRO" w:cs="HG丸ｺﾞｼｯｸM-PRO" w:hint="eastAsia"/>
                <w:kern w:val="0"/>
                <w:sz w:val="22"/>
                <w:szCs w:val="24"/>
              </w:rPr>
              <w:t>３</w:t>
            </w:r>
            <w:r w:rsidRPr="00CC20F3">
              <w:rPr>
                <w:rFonts w:ascii="HG丸ｺﾞｼｯｸM-PRO" w:eastAsia="HG丸ｺﾞｼｯｸM-PRO" w:hAnsi="HG丸ｺﾞｼｯｸM-PRO" w:cs="HG丸ｺﾞｼｯｸM-PRO"/>
                <w:kern w:val="0"/>
                <w:sz w:val="22"/>
                <w:szCs w:val="24"/>
              </w:rPr>
              <w:t>月現在、専門医療機関169施設、協力</w:t>
            </w:r>
            <w:r w:rsidRPr="00CC20F3">
              <w:rPr>
                <w:rFonts w:ascii="HG丸ｺﾞｼｯｸM-PRO" w:eastAsia="HG丸ｺﾞｼｯｸM-PRO" w:hAnsi="HG丸ｺﾞｼｯｸM-PRO" w:cs="HG丸ｺﾞｼｯｸM-PRO" w:hint="eastAsia"/>
                <w:kern w:val="0"/>
                <w:sz w:val="22"/>
                <w:szCs w:val="24"/>
              </w:rPr>
              <w:t>医療機関</w:t>
            </w:r>
            <w:r w:rsidRPr="00CC20F3">
              <w:rPr>
                <w:rFonts w:ascii="HG丸ｺﾞｼｯｸM-PRO" w:eastAsia="HG丸ｺﾞｼｯｸM-PRO" w:hAnsi="HG丸ｺﾞｼｯｸM-PRO" w:cs="HG丸ｺﾞｼｯｸM-PRO"/>
                <w:kern w:val="0"/>
                <w:sz w:val="22"/>
                <w:szCs w:val="24"/>
              </w:rPr>
              <w:t>644施設を指定しています。引き続き、</w:t>
            </w:r>
            <w:r w:rsidRPr="00CC20F3">
              <w:rPr>
                <w:rFonts w:ascii="HG丸ｺﾞｼｯｸM-PRO" w:eastAsia="HG丸ｺﾞｼｯｸM-PRO" w:hAnsi="HG丸ｺﾞｼｯｸM-PRO" w:cs="HG丸ｺﾞｼｯｸM-PRO" w:hint="eastAsia"/>
                <w:kern w:val="0"/>
                <w:sz w:val="22"/>
                <w:szCs w:val="24"/>
              </w:rPr>
              <w:t>肝疾患診療連携拠点病院を中心とした医療提供体制の充実を図る必要があります。</w:t>
            </w:r>
          </w:p>
          <w:p w:rsidR="00CC20F3" w:rsidRPr="00CC20F3" w:rsidRDefault="00CC20F3" w:rsidP="00CC20F3">
            <w:pPr>
              <w:ind w:leftChars="177" w:left="511" w:hangingChars="63" w:hanging="139"/>
              <w:rPr>
                <w:rFonts w:ascii="HG丸ｺﾞｼｯｸM-PRO" w:eastAsia="HG丸ｺﾞｼｯｸM-PRO" w:hAnsi="HG丸ｺﾞｼｯｸM-PRO" w:cs="HG丸ｺﾞｼｯｸM-PRO"/>
                <w:kern w:val="0"/>
                <w:sz w:val="22"/>
                <w:szCs w:val="24"/>
              </w:rPr>
            </w:pPr>
          </w:p>
          <w:p w:rsidR="00CC20F3" w:rsidRPr="00CC20F3" w:rsidRDefault="00CC20F3" w:rsidP="00CC20F3">
            <w:pPr>
              <w:ind w:leftChars="177" w:left="511" w:hangingChars="63" w:hanging="139"/>
              <w:rPr>
                <w:rFonts w:ascii="HG丸ｺﾞｼｯｸM-PRO" w:eastAsia="HG丸ｺﾞｼｯｸM-PRO" w:hAnsi="HG丸ｺﾞｼｯｸM-PRO" w:cs="HG丸ｺﾞｼｯｸM-PRO"/>
                <w:kern w:val="0"/>
                <w:sz w:val="22"/>
              </w:rPr>
            </w:pPr>
            <w:r w:rsidRPr="00CC20F3">
              <w:rPr>
                <w:rFonts w:ascii="HG丸ｺﾞｼｯｸM-PRO" w:eastAsia="HG丸ｺﾞｼｯｸM-PRO" w:hAnsi="HG丸ｺﾞｼｯｸM-PRO" w:cs="HG丸ｺﾞｼｯｸM-PRO" w:hint="eastAsia"/>
                <w:kern w:val="0"/>
                <w:sz w:val="22"/>
              </w:rPr>
              <w:t>○平成20年度より、国において肝炎治療に対する医療助成制度が創設されたことに伴い、実施機関となる府において、Ｂ型及びＣ型ウイルス性肝炎、Ｃ型代償性肝硬変の治療を目的とした治療費の一部を助成しており、順次</w:t>
            </w:r>
            <w:r w:rsidR="006456FA">
              <w:rPr>
                <w:rFonts w:ascii="HG丸ｺﾞｼｯｸM-PRO" w:eastAsia="HG丸ｺﾞｼｯｸM-PRO" w:hAnsi="HG丸ｺﾞｼｯｸM-PRO" w:cs="HG丸ｺﾞｼｯｸM-PRO" w:hint="eastAsia"/>
                <w:kern w:val="0"/>
                <w:sz w:val="22"/>
              </w:rPr>
              <w:t>、</w:t>
            </w:r>
            <w:r w:rsidRPr="00CC20F3">
              <w:rPr>
                <w:rFonts w:ascii="HG丸ｺﾞｼｯｸM-PRO" w:eastAsia="HG丸ｺﾞｼｯｸM-PRO" w:hAnsi="HG丸ｺﾞｼｯｸM-PRO" w:cs="HG丸ｺﾞｼｯｸM-PRO" w:hint="eastAsia"/>
                <w:kern w:val="0"/>
                <w:sz w:val="22"/>
              </w:rPr>
              <w:t>助成対象を拡充しています。</w:t>
            </w:r>
          </w:p>
          <w:p w:rsidR="00CC20F3" w:rsidRPr="00CC20F3" w:rsidRDefault="00CC20F3" w:rsidP="00CC20F3">
            <w:pPr>
              <w:ind w:leftChars="177" w:left="511" w:hangingChars="63" w:hanging="139"/>
              <w:rPr>
                <w:rFonts w:ascii="HG丸ｺﾞｼｯｸM-PRO" w:eastAsia="HG丸ｺﾞｼｯｸM-PRO" w:hAnsi="HG丸ｺﾞｼｯｸM-PRO" w:cs="HG丸ｺﾞｼｯｸM-PRO"/>
                <w:kern w:val="0"/>
                <w:sz w:val="22"/>
              </w:rPr>
            </w:pPr>
          </w:p>
          <w:p w:rsidR="00CC20F3" w:rsidRPr="00CC20F3" w:rsidRDefault="00CC20F3" w:rsidP="00CC20F3">
            <w:pPr>
              <w:ind w:leftChars="177" w:left="511" w:hangingChars="63" w:hanging="139"/>
              <w:rPr>
                <w:rFonts w:ascii="HG丸ｺﾞｼｯｸM-PRO" w:eastAsia="HG丸ｺﾞｼｯｸM-PRO" w:hAnsi="HG丸ｺﾞｼｯｸM-PRO" w:cs="HG丸ｺﾞｼｯｸM-PRO"/>
                <w:kern w:val="0"/>
                <w:sz w:val="22"/>
                <w:szCs w:val="24"/>
              </w:rPr>
            </w:pPr>
            <w:r w:rsidRPr="00CC20F3">
              <w:rPr>
                <w:rFonts w:ascii="HG丸ｺﾞｼｯｸM-PRO" w:eastAsia="HG丸ｺﾞｼｯｸM-PRO" w:hAnsi="HG丸ｺﾞｼｯｸM-PRO" w:cs="HG丸ｺﾞｼｯｸM-PRO" w:hint="eastAsia"/>
                <w:kern w:val="0"/>
                <w:sz w:val="22"/>
                <w:szCs w:val="24"/>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rsidR="00CC20F3" w:rsidRPr="00CC20F3" w:rsidRDefault="00CC20F3" w:rsidP="00CC20F3">
            <w:pPr>
              <w:ind w:firstLineChars="400" w:firstLine="883"/>
              <w:rPr>
                <w:rFonts w:ascii="HG丸ｺﾞｼｯｸM-PRO" w:eastAsia="HG丸ｺﾞｼｯｸM-PRO" w:hAnsi="HG丸ｺﾞｼｯｸM-PRO"/>
                <w:b/>
                <w:sz w:val="22"/>
              </w:rPr>
            </w:pPr>
          </w:p>
          <w:p w:rsidR="00CC20F3" w:rsidRPr="00CC20F3" w:rsidRDefault="00CC20F3" w:rsidP="00CC20F3">
            <w:pPr>
              <w:ind w:firstLineChars="128" w:firstLine="283"/>
              <w:rPr>
                <w:rFonts w:ascii="ＭＳ ゴシック" w:eastAsia="ＭＳ ゴシック" w:hAnsi="ＭＳ ゴシック" w:cs="HG丸ｺﾞｼｯｸM-PRO"/>
                <w:b/>
                <w:kern w:val="0"/>
                <w:sz w:val="22"/>
                <w:szCs w:val="24"/>
              </w:rPr>
            </w:pPr>
            <w:r w:rsidRPr="00CC20F3">
              <w:rPr>
                <w:rFonts w:ascii="ＭＳ ゴシック" w:eastAsia="ＭＳ ゴシック" w:hAnsi="ＭＳ ゴシック" w:hint="eastAsia"/>
                <w:b/>
                <w:sz w:val="22"/>
              </w:rPr>
              <w:t>エ</w:t>
            </w:r>
            <w:r w:rsidRPr="00CC20F3">
              <w:rPr>
                <w:rFonts w:ascii="ＭＳ ゴシック" w:eastAsia="ＭＳ ゴシック" w:hAnsi="ＭＳ ゴシック"/>
                <w:b/>
                <w:sz w:val="22"/>
              </w:rPr>
              <w:t xml:space="preserve"> </w:t>
            </w:r>
            <w:r w:rsidRPr="00CC20F3">
              <w:rPr>
                <w:rFonts w:ascii="ＭＳ ゴシック" w:eastAsia="ＭＳ ゴシック" w:hAnsi="ＭＳ ゴシック" w:hint="eastAsia"/>
                <w:b/>
                <w:sz w:val="22"/>
              </w:rPr>
              <w:t>肝炎肝がんに関する</w:t>
            </w:r>
            <w:r w:rsidRPr="00CC20F3">
              <w:rPr>
                <w:rFonts w:ascii="ＭＳ ゴシック" w:eastAsia="ＭＳ ゴシック" w:hAnsi="ＭＳ ゴシック" w:cs="HG丸ｺﾞｼｯｸM-PRO" w:hint="eastAsia"/>
                <w:b/>
                <w:kern w:val="0"/>
                <w:sz w:val="22"/>
                <w:szCs w:val="24"/>
              </w:rPr>
              <w:t>普及啓発</w:t>
            </w:r>
          </w:p>
          <w:p w:rsidR="009932E2" w:rsidRDefault="00CC20F3" w:rsidP="00C9617C">
            <w:pPr>
              <w:ind w:leftChars="200" w:left="640" w:hangingChars="100" w:hanging="220"/>
            </w:pPr>
            <w:r w:rsidRPr="00CC20F3">
              <w:rPr>
                <w:rFonts w:ascii="HG丸ｺﾞｼｯｸM-PRO" w:eastAsia="HG丸ｺﾞｼｯｸM-PRO" w:hAnsi="HG丸ｺﾞｼｯｸM-PRO" w:cs="HG丸ｺﾞｼｯｸM-PRO" w:hint="eastAsia"/>
                <w:kern w:val="0"/>
                <w:sz w:val="22"/>
                <w:szCs w:val="24"/>
              </w:rPr>
              <w:t>○市町村や肝疾患診療連携拠点病院等と連携して、肝炎肝がんに対する正しい知識及び人権の尊重に関する普及・啓発を行っていますが、さらなる充実が必要です。</w:t>
            </w:r>
          </w:p>
        </w:tc>
      </w:tr>
    </w:tbl>
    <w:p w:rsidR="009932E2" w:rsidRDefault="009932E2"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B321E" w:rsidRPr="007B321E" w:rsidRDefault="007B321E" w:rsidP="007B321E">
            <w:pPr>
              <w:keepNext/>
              <w:adjustRightInd w:val="0"/>
              <w:textAlignment w:val="baseline"/>
              <w:outlineLvl w:val="2"/>
              <w:rPr>
                <w:rFonts w:asciiTheme="majorEastAsia" w:eastAsiaTheme="majorEastAsia" w:hAnsiTheme="majorEastAsia" w:cs="Times New Roman"/>
                <w:b/>
                <w:color w:val="0070C0"/>
                <w:kern w:val="0"/>
                <w:sz w:val="28"/>
                <w:szCs w:val="24"/>
              </w:rPr>
            </w:pPr>
            <w:bookmarkStart w:id="152" w:name="_Toc487755791"/>
            <w:bookmarkStart w:id="153" w:name="_Toc487757236"/>
            <w:bookmarkStart w:id="154" w:name="_Toc487757348"/>
            <w:bookmarkStart w:id="155" w:name="_Toc487757547"/>
            <w:bookmarkStart w:id="156" w:name="_Toc488834901"/>
            <w:bookmarkStart w:id="157" w:name="_Toc488877897"/>
            <w:bookmarkStart w:id="158" w:name="_Toc489275323"/>
            <w:r w:rsidRPr="007B321E">
              <w:rPr>
                <w:rFonts w:asciiTheme="majorEastAsia" w:eastAsiaTheme="majorEastAsia" w:hAnsiTheme="majorEastAsia" w:cs="Times New Roman" w:hint="eastAsia"/>
                <w:b/>
                <w:color w:val="0070C0"/>
                <w:kern w:val="0"/>
                <w:sz w:val="28"/>
                <w:szCs w:val="24"/>
              </w:rPr>
              <w:t>(2)</w:t>
            </w:r>
            <w:r w:rsidRPr="007B321E">
              <w:rPr>
                <w:rFonts w:asciiTheme="majorEastAsia" w:eastAsiaTheme="majorEastAsia" w:hAnsiTheme="majorEastAsia" w:cs="Times New Roman"/>
                <w:color w:val="000000"/>
                <w:kern w:val="0"/>
                <w:sz w:val="24"/>
                <w:szCs w:val="24"/>
              </w:rPr>
              <w:t xml:space="preserve"> </w:t>
            </w:r>
            <w:r w:rsidRPr="007B321E">
              <w:rPr>
                <w:rFonts w:asciiTheme="majorEastAsia" w:eastAsiaTheme="majorEastAsia" w:hAnsiTheme="majorEastAsia" w:cs="Times New Roman" w:hint="eastAsia"/>
                <w:b/>
                <w:color w:val="0070C0"/>
                <w:kern w:val="0"/>
                <w:sz w:val="28"/>
                <w:szCs w:val="24"/>
              </w:rPr>
              <w:t>がん医療</w:t>
            </w:r>
            <w:bookmarkEnd w:id="152"/>
            <w:bookmarkEnd w:id="153"/>
            <w:bookmarkEnd w:id="154"/>
            <w:bookmarkEnd w:id="155"/>
            <w:bookmarkEnd w:id="156"/>
            <w:bookmarkEnd w:id="157"/>
            <w:bookmarkEnd w:id="158"/>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r w:rsidRPr="007B321E">
              <w:rPr>
                <w:rFonts w:ascii="HG丸ｺﾞｼｯｸM-PRO" w:eastAsia="HG丸ｺﾞｼｯｸM-PRO" w:hAnsi="HG丸ｺﾞｼｯｸM-PRO" w:cs="Times New Roman"/>
                <w:noProof/>
                <w:sz w:val="22"/>
              </w:rPr>
              <mc:AlternateContent>
                <mc:Choice Requires="wps">
                  <w:drawing>
                    <wp:anchor distT="0" distB="0" distL="114300" distR="114300" simplePos="0" relativeHeight="251788288" behindDoc="0" locked="0" layoutInCell="1" allowOverlap="1" wp14:anchorId="5884AA06" wp14:editId="747B9D5D">
                      <wp:simplePos x="0" y="0"/>
                      <wp:positionH relativeFrom="margin">
                        <wp:align>center</wp:align>
                      </wp:positionH>
                      <wp:positionV relativeFrom="paragraph">
                        <wp:posOffset>42545</wp:posOffset>
                      </wp:positionV>
                      <wp:extent cx="6637853" cy="2386940"/>
                      <wp:effectExtent l="0" t="0" r="10795" b="13970"/>
                      <wp:wrapNone/>
                      <wp:docPr id="456" name="正方形/長方形 456"/>
                      <wp:cNvGraphicFramePr/>
                      <a:graphic xmlns:a="http://schemas.openxmlformats.org/drawingml/2006/main">
                        <a:graphicData uri="http://schemas.microsoft.com/office/word/2010/wordprocessingShape">
                          <wps:wsp>
                            <wps:cNvSpPr/>
                            <wps:spPr>
                              <a:xfrm>
                                <a:off x="0" y="0"/>
                                <a:ext cx="6637853" cy="2386940"/>
                              </a:xfrm>
                              <a:prstGeom prst="rect">
                                <a:avLst/>
                              </a:prstGeom>
                              <a:solidFill>
                                <a:sysClr val="window" lastClr="FFFFFF"/>
                              </a:solidFill>
                              <a:ln w="25400" cap="flat" cmpd="sng" algn="ctr">
                                <a:solidFill>
                                  <a:sysClr val="windowText" lastClr="000000"/>
                                </a:solidFill>
                                <a:prstDash val="solid"/>
                              </a:ln>
                              <a:effectLst/>
                            </wps:spPr>
                            <wps:txbx>
                              <w:txbxContent>
                                <w:p w:rsidR="001B52AC" w:rsidRDefault="001B52AC" w:rsidP="007B321E">
                                  <w:pPr>
                                    <w:ind w:left="210" w:hangingChars="100" w:hanging="210"/>
                                    <w:jc w:val="left"/>
                                  </w:pPr>
                                  <w:r>
                                    <w:rPr>
                                      <w:rFonts w:hint="eastAsia"/>
                                    </w:rPr>
                                    <w:t>▽</w:t>
                                  </w:r>
                                  <w:r>
                                    <w:rPr>
                                      <w:rFonts w:hint="eastAsia"/>
                                    </w:rPr>
                                    <w:t xml:space="preserve"> </w:t>
                                  </w:r>
                                  <w:r>
                                    <w:rPr>
                                      <w:rFonts w:hint="eastAsia"/>
                                    </w:rPr>
                                    <w:t>がん診療拠点病院を通じて、がん医療の均てん化を進めるとともに、二次医療圏毎に地域の実情に応じて、地域連携の一層の充実を図る必要があります。</w:t>
                                  </w:r>
                                </w:p>
                                <w:p w:rsidR="001B52AC" w:rsidRPr="001270FD" w:rsidRDefault="001B52AC" w:rsidP="007B321E">
                                  <w:pPr>
                                    <w:spacing w:line="100" w:lineRule="exact"/>
                                    <w:jc w:val="left"/>
                                  </w:pPr>
                                </w:p>
                                <w:p w:rsidR="001B52AC" w:rsidRDefault="001B52AC" w:rsidP="007B321E">
                                  <w:pPr>
                                    <w:ind w:left="210" w:hangingChars="100" w:hanging="210"/>
                                    <w:jc w:val="left"/>
                                  </w:pPr>
                                  <w:r>
                                    <w:rPr>
                                      <w:rFonts w:hint="eastAsia"/>
                                    </w:rPr>
                                    <w:t>▽　小児・</w:t>
                                  </w:r>
                                  <w:r>
                                    <w:rPr>
                                      <w:rFonts w:hint="eastAsia"/>
                                    </w:rPr>
                                    <w:t>AYA</w:t>
                                  </w:r>
                                  <w:r>
                                    <w:rPr>
                                      <w:rFonts w:hint="eastAsia"/>
                                    </w:rPr>
                                    <w:t>世代のがん、希少がん、難治性がん、高齢者のがんについては、それぞれの特性に応じた対策が必要です。</w:t>
                                  </w:r>
                                </w:p>
                                <w:p w:rsidR="001B52AC" w:rsidRDefault="001B52AC" w:rsidP="007B321E">
                                  <w:pPr>
                                    <w:spacing w:line="100" w:lineRule="exact"/>
                                    <w:jc w:val="left"/>
                                  </w:pPr>
                                </w:p>
                                <w:p w:rsidR="001B52AC" w:rsidRDefault="001B52AC" w:rsidP="007B321E">
                                  <w:pPr>
                                    <w:ind w:left="210" w:hangingChars="100" w:hanging="210"/>
                                    <w:jc w:val="left"/>
                                  </w:pPr>
                                  <w:r>
                                    <w:rPr>
                                      <w:rFonts w:hint="eastAsia"/>
                                    </w:rPr>
                                    <w:t>▽</w:t>
                                  </w:r>
                                  <w:r>
                                    <w:rPr>
                                      <w:rFonts w:hint="eastAsia"/>
                                    </w:rPr>
                                    <w:t xml:space="preserve"> </w:t>
                                  </w:r>
                                  <w:r>
                                    <w:rPr>
                                      <w:rFonts w:hint="eastAsia"/>
                                    </w:rPr>
                                    <w:t>大阪において、重粒子治療施設や</w:t>
                                  </w:r>
                                  <w:r>
                                    <w:rPr>
                                      <w:rFonts w:hint="eastAsia"/>
                                    </w:rPr>
                                    <w:t>BNCT</w:t>
                                  </w:r>
                                  <w:r>
                                    <w:rPr>
                                      <w:rFonts w:hint="eastAsia"/>
                                    </w:rPr>
                                    <w:t>治療施設が開設される予定であり、最先端のがん治療の提供が期待されます。</w:t>
                                  </w:r>
                                </w:p>
                                <w:p w:rsidR="001B52AC" w:rsidRDefault="001B52AC" w:rsidP="007B321E">
                                  <w:pPr>
                                    <w:spacing w:line="100" w:lineRule="exact"/>
                                    <w:jc w:val="left"/>
                                  </w:pPr>
                                </w:p>
                                <w:p w:rsidR="001B52AC" w:rsidRDefault="001B52AC" w:rsidP="007B321E">
                                  <w:pPr>
                                    <w:ind w:left="210" w:hangingChars="100" w:hanging="210"/>
                                    <w:jc w:val="left"/>
                                  </w:pPr>
                                  <w:r>
                                    <w:rPr>
                                      <w:rFonts w:hint="eastAsia"/>
                                    </w:rPr>
                                    <w:t>▽</w:t>
                                  </w:r>
                                  <w:r>
                                    <w:rPr>
                                      <w:rFonts w:hint="eastAsia"/>
                                    </w:rPr>
                                    <w:t xml:space="preserve"> </w:t>
                                  </w:r>
                                  <w:r>
                                    <w:rPr>
                                      <w:rFonts w:hint="eastAsia"/>
                                    </w:rPr>
                                    <w:t>全国がん登録の実施に伴い精度維持・向上や、得られたデータの活用が求められています。</w:t>
                                  </w:r>
                                </w:p>
                                <w:p w:rsidR="001B52AC" w:rsidRPr="00D44DAC" w:rsidRDefault="001B52AC" w:rsidP="007B321E">
                                  <w:pPr>
                                    <w:spacing w:line="100" w:lineRule="exact"/>
                                    <w:jc w:val="left"/>
                                  </w:pPr>
                                </w:p>
                                <w:p w:rsidR="001B52AC" w:rsidRPr="00C10C63" w:rsidRDefault="001B52AC" w:rsidP="007B321E">
                                  <w:pPr>
                                    <w:ind w:left="210" w:hangingChars="100" w:hanging="210"/>
                                    <w:jc w:val="left"/>
                                  </w:pPr>
                                  <w:r w:rsidRPr="000008F1">
                                    <w:rPr>
                                      <w:rFonts w:hint="eastAsia"/>
                                    </w:rPr>
                                    <w:t>▽</w:t>
                                  </w:r>
                                  <w:r>
                                    <w:rPr>
                                      <w:rFonts w:hint="eastAsia"/>
                                    </w:rPr>
                                    <w:t xml:space="preserve"> </w:t>
                                  </w:r>
                                  <w:r>
                                    <w:rPr>
                                      <w:rFonts w:hint="eastAsia"/>
                                    </w:rPr>
                                    <w:t>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6" o:spid="_x0000_s1071" style="position:absolute;left:0;text-align:left;margin-left:0;margin-top:3.35pt;width:522.65pt;height:187.95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ikmAIAACAFAAAOAAAAZHJzL2Uyb0RvYy54bWysVEtu2zAQ3RfoHQjuG9mO7SRG5MBI4KJA&#10;kBhIiqxpirIEUCRL0pbce7QHaNZdF130OA3QW/SRUhLnsyqqBTXDGc5w3rzh8UlTSbIR1pVapbS/&#10;16NEKK6zUq1S+vF6/u6QEueZypjUSqR0Kxw9mb59c1ybiRjoQstMWIIgyk1qk9LCezNJEscLUTG3&#10;p41QMObaVsxDtasks6xG9Eomg15vnNTaZsZqLpzD7llrpNMYP88F95d57oQnMqW4m4+rjesyrMn0&#10;mE1Wlpmi5N012D/comKlQtKHUGfMM7K25YtQVcmtdjr3e1xXic7zkotYA6rp955Vc1UwI2ItAMeZ&#10;B5jc/wvLLzYLS8ospcPRmBLFKjTp7vvt3defv399S/58+dFKJJgBVm3cBGeuzMJ2moMYKm9yW4U/&#10;aiJNBHj7ALBoPOHYHI/3Dw5H+5Rw2Ab7h+OjYWxB8njcWOffC12RIKTUooMRWLY5dx4p4XrvErI5&#10;LctsXkoZla07lZZsGJoNjmS6pkQy57GZ0nn8Qg0I8eSYVKTGdUbDHhjCGViYS+YhVga4OLWihMkV&#10;6M29jXd5ctq9SHqNcncS9+L3WuJQyBlzRXvjGLVzkyrUIyKBu7oD8i3WQfLNsunaFo6EraXOtuil&#10;1S3JneHzEgnOAcCCWbAa1WFS/SWWXGqUrDuJkkLbz6/tB3+QDVZKakwJ4Pi0ZlagvA8KNDzqD9FB&#10;4qMyHB0MoNhdy3LXotbVqUZv+ngTDI9i8PfyXsytrm4w0LOQFSamOHK3wHfKqW+nF08CF7NZdMMo&#10;GebP1ZXhIXiALkB73dwwazoieTTlQt9PFJs841PrG04qPVt7nZeRbI+4gjZBwRhGAnVPRpjzXT16&#10;PT5s078AAAD//wMAUEsDBBQABgAIAAAAIQCHM3r83gAAAAcBAAAPAAAAZHJzL2Rvd25yZXYueG1s&#10;TI/BTsMwEETvSPyDtUhcKurQQlpCnAohIaGqF0IvvW3jxYkar6PYTdK/xz3BcTU7M2/yzWRbMVDv&#10;G8cKHucJCOLK6YaNgv33x8MahA/IGlvHpOBCHjbF7U2OmXYjf9FQBiNiCPsMFdQhdJmUvqrJop+7&#10;jjhqP663GOLZG6l7HGO4beUiSVJpseHYUGNH7zVVp/JsI8ZM7j8vQym35oQv3W4Yt7ODUer+bnp7&#10;BRFoCn/PcMWPHigi09GdWXvRKohDgoJ0BeIqJk/PSxBHBcv1IgVZ5PI/f/ELAAD//wMAUEsBAi0A&#10;FAAGAAgAAAAhALaDOJL+AAAA4QEAABMAAAAAAAAAAAAAAAAAAAAAAFtDb250ZW50X1R5cGVzXS54&#10;bWxQSwECLQAUAAYACAAAACEAOP0h/9YAAACUAQAACwAAAAAAAAAAAAAAAAAvAQAAX3JlbHMvLnJl&#10;bHNQSwECLQAUAAYACAAAACEANnQ4pJgCAAAgBQAADgAAAAAAAAAAAAAAAAAuAgAAZHJzL2Uyb0Rv&#10;Yy54bWxQSwECLQAUAAYACAAAACEAhzN6/N4AAAAHAQAADwAAAAAAAAAAAAAAAADyBAAAZHJzL2Rv&#10;d25yZXYueG1sUEsFBgAAAAAEAAQA8wAAAP0FAAAAAA==&#10;" fillcolor="window" strokecolor="windowText" strokeweight="2pt">
                      <v:textbox>
                        <w:txbxContent>
                          <w:p w:rsidR="001B52AC" w:rsidRDefault="001B52AC" w:rsidP="007B321E">
                            <w:pPr>
                              <w:ind w:left="210" w:hangingChars="100" w:hanging="210"/>
                              <w:jc w:val="left"/>
                            </w:pPr>
                            <w:r>
                              <w:rPr>
                                <w:rFonts w:hint="eastAsia"/>
                              </w:rPr>
                              <w:t>▽</w:t>
                            </w:r>
                            <w:r>
                              <w:rPr>
                                <w:rFonts w:hint="eastAsia"/>
                              </w:rPr>
                              <w:t xml:space="preserve"> </w:t>
                            </w:r>
                            <w:r>
                              <w:rPr>
                                <w:rFonts w:hint="eastAsia"/>
                              </w:rPr>
                              <w:t>がん診療拠点病院を通じて、がん医療の均てん化を進めるとともに、二次医療圏毎に地域の実情に応じて、地域連携の一層の充実を図る必要があります。</w:t>
                            </w:r>
                          </w:p>
                          <w:p w:rsidR="001B52AC" w:rsidRPr="001270FD" w:rsidRDefault="001B52AC" w:rsidP="007B321E">
                            <w:pPr>
                              <w:spacing w:line="100" w:lineRule="exact"/>
                              <w:jc w:val="left"/>
                            </w:pPr>
                          </w:p>
                          <w:p w:rsidR="001B52AC" w:rsidRDefault="001B52AC" w:rsidP="007B321E">
                            <w:pPr>
                              <w:ind w:left="210" w:hangingChars="100" w:hanging="210"/>
                              <w:jc w:val="left"/>
                            </w:pPr>
                            <w:r>
                              <w:rPr>
                                <w:rFonts w:hint="eastAsia"/>
                              </w:rPr>
                              <w:t>▽　小児・</w:t>
                            </w:r>
                            <w:r>
                              <w:rPr>
                                <w:rFonts w:hint="eastAsia"/>
                              </w:rPr>
                              <w:t>AYA</w:t>
                            </w:r>
                            <w:r>
                              <w:rPr>
                                <w:rFonts w:hint="eastAsia"/>
                              </w:rPr>
                              <w:t>世代のがん、希少がん、難治性がん、高齢者のがんについては、それぞれの特性に応じた対策が必要です。</w:t>
                            </w:r>
                          </w:p>
                          <w:p w:rsidR="001B52AC" w:rsidRDefault="001B52AC" w:rsidP="007B321E">
                            <w:pPr>
                              <w:spacing w:line="100" w:lineRule="exact"/>
                              <w:jc w:val="left"/>
                            </w:pPr>
                          </w:p>
                          <w:p w:rsidR="001B52AC" w:rsidRDefault="001B52AC" w:rsidP="007B321E">
                            <w:pPr>
                              <w:ind w:left="210" w:hangingChars="100" w:hanging="210"/>
                              <w:jc w:val="left"/>
                            </w:pPr>
                            <w:r>
                              <w:rPr>
                                <w:rFonts w:hint="eastAsia"/>
                              </w:rPr>
                              <w:t>▽</w:t>
                            </w:r>
                            <w:r>
                              <w:rPr>
                                <w:rFonts w:hint="eastAsia"/>
                              </w:rPr>
                              <w:t xml:space="preserve"> </w:t>
                            </w:r>
                            <w:r>
                              <w:rPr>
                                <w:rFonts w:hint="eastAsia"/>
                              </w:rPr>
                              <w:t>大阪において、重粒子治療施設や</w:t>
                            </w:r>
                            <w:r>
                              <w:rPr>
                                <w:rFonts w:hint="eastAsia"/>
                              </w:rPr>
                              <w:t>BNCT</w:t>
                            </w:r>
                            <w:r>
                              <w:rPr>
                                <w:rFonts w:hint="eastAsia"/>
                              </w:rPr>
                              <w:t>治療施設が開設される予定であり、最先端のがん治療の提供が期待されます。</w:t>
                            </w:r>
                          </w:p>
                          <w:p w:rsidR="001B52AC" w:rsidRDefault="001B52AC" w:rsidP="007B321E">
                            <w:pPr>
                              <w:spacing w:line="100" w:lineRule="exact"/>
                              <w:jc w:val="left"/>
                            </w:pPr>
                          </w:p>
                          <w:p w:rsidR="001B52AC" w:rsidRDefault="001B52AC" w:rsidP="007B321E">
                            <w:pPr>
                              <w:ind w:left="210" w:hangingChars="100" w:hanging="210"/>
                              <w:jc w:val="left"/>
                            </w:pPr>
                            <w:r>
                              <w:rPr>
                                <w:rFonts w:hint="eastAsia"/>
                              </w:rPr>
                              <w:t>▽</w:t>
                            </w:r>
                            <w:r>
                              <w:rPr>
                                <w:rFonts w:hint="eastAsia"/>
                              </w:rPr>
                              <w:t xml:space="preserve"> </w:t>
                            </w:r>
                            <w:r>
                              <w:rPr>
                                <w:rFonts w:hint="eastAsia"/>
                              </w:rPr>
                              <w:t>全国がん登録の実施に伴い精度維持・向上や、得られたデータの活用が求められています。</w:t>
                            </w:r>
                          </w:p>
                          <w:p w:rsidR="001B52AC" w:rsidRPr="00D44DAC" w:rsidRDefault="001B52AC" w:rsidP="007B321E">
                            <w:pPr>
                              <w:spacing w:line="100" w:lineRule="exact"/>
                              <w:jc w:val="left"/>
                            </w:pPr>
                          </w:p>
                          <w:p w:rsidR="001B52AC" w:rsidRPr="00C10C63" w:rsidRDefault="001B52AC" w:rsidP="007B321E">
                            <w:pPr>
                              <w:ind w:left="210" w:hangingChars="100" w:hanging="210"/>
                              <w:jc w:val="left"/>
                            </w:pPr>
                            <w:r w:rsidRPr="000008F1">
                              <w:rPr>
                                <w:rFonts w:hint="eastAsia"/>
                              </w:rPr>
                              <w:t>▽</w:t>
                            </w:r>
                            <w:r>
                              <w:rPr>
                                <w:rFonts w:hint="eastAsia"/>
                              </w:rPr>
                              <w:t xml:space="preserve"> </w:t>
                            </w:r>
                            <w:r>
                              <w:rPr>
                                <w:rFonts w:hint="eastAsia"/>
                              </w:rPr>
                              <w:t>緩和ケアについて広く府民に対する普及啓発を図るとともに、提供体制の充実、緩和ケア研修会の受講促進等に努める必要があります。</w:t>
                            </w:r>
                          </w:p>
                        </w:txbxContent>
                      </v:textbox>
                      <w10:wrap anchorx="margin"/>
                    </v:rect>
                  </w:pict>
                </mc:Fallback>
              </mc:AlternateContent>
            </w: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adjustRightInd w:val="0"/>
              <w:textAlignment w:val="baseline"/>
              <w:rPr>
                <w:rFonts w:ascii="HG丸ｺﾞｼｯｸM-PRO" w:eastAsia="HG丸ｺﾞｼｯｸM-PRO" w:hAnsi="HG丸ｺﾞｼｯｸM-PRO" w:cs="HG丸ｺﾞｼｯｸM-PRO"/>
                <w:color w:val="000000"/>
                <w:kern w:val="0"/>
                <w:sz w:val="24"/>
                <w:szCs w:val="24"/>
              </w:rPr>
            </w:pPr>
          </w:p>
          <w:p w:rsidR="007B321E" w:rsidRPr="007B321E" w:rsidRDefault="007B321E" w:rsidP="007B321E">
            <w:pPr>
              <w:keepNext/>
              <w:adjustRightInd w:val="0"/>
              <w:ind w:firstLineChars="50" w:firstLine="120"/>
              <w:textAlignment w:val="baseline"/>
              <w:outlineLvl w:val="3"/>
              <w:rPr>
                <w:rFonts w:ascii="ＭＳ ゴシック" w:eastAsia="ＭＳ ゴシック" w:hAnsi="ＭＳ ゴシック" w:cs="Times New Roman"/>
                <w:bCs/>
                <w:color w:val="000000"/>
                <w:sz w:val="24"/>
              </w:rPr>
            </w:pPr>
            <w:bookmarkStart w:id="159" w:name="_Toc487755792"/>
            <w:bookmarkStart w:id="160" w:name="_Toc489275324"/>
            <w:r w:rsidRPr="007B321E">
              <w:rPr>
                <w:rFonts w:ascii="ＭＳ ゴシック" w:eastAsia="ＭＳ ゴシック" w:hAnsi="ＭＳ ゴシック" w:cs="Times New Roman" w:hint="eastAsia"/>
                <w:b/>
                <w:bCs/>
                <w:color w:val="000000"/>
                <w:sz w:val="24"/>
              </w:rPr>
              <w:t>①がん医療提供体制</w:t>
            </w:r>
            <w:bookmarkEnd w:id="159"/>
            <w:bookmarkEnd w:id="160"/>
          </w:p>
          <w:p w:rsidR="007B321E" w:rsidRPr="007B321E" w:rsidRDefault="007B321E" w:rsidP="007B321E">
            <w:pPr>
              <w:ind w:firstLineChars="200" w:firstLine="442"/>
              <w:rPr>
                <w:rFonts w:ascii="ＭＳ ゴシック" w:eastAsia="ＭＳ ゴシック" w:hAnsi="ＭＳ ゴシック" w:cs="Times New Roman"/>
                <w:b/>
                <w:color w:val="000000"/>
                <w:sz w:val="22"/>
              </w:rPr>
            </w:pPr>
            <w:r w:rsidRPr="007B321E">
              <w:rPr>
                <w:rFonts w:ascii="ＭＳ ゴシック" w:eastAsia="ＭＳ ゴシック" w:hAnsi="ＭＳ ゴシック" w:cs="Times New Roman" w:hint="eastAsia"/>
                <w:b/>
                <w:color w:val="000000"/>
                <w:sz w:val="22"/>
              </w:rPr>
              <w:t>ア　がん診療拠点病院</w:t>
            </w:r>
          </w:p>
          <w:p w:rsidR="007B321E" w:rsidRPr="007B321E" w:rsidRDefault="007B321E" w:rsidP="007B321E">
            <w:pPr>
              <w:spacing w:line="280" w:lineRule="exact"/>
              <w:ind w:leftChars="300" w:left="850" w:hangingChars="100" w:hanging="220"/>
              <w:jc w:val="left"/>
              <w:rPr>
                <w:rFonts w:ascii="HG丸ｺﾞｼｯｸM-PRO" w:eastAsia="HG丸ｺﾞｼｯｸM-PRO" w:hAnsi="HG丸ｺﾞｼｯｸM-PRO"/>
                <w:sz w:val="22"/>
              </w:rPr>
            </w:pPr>
            <w:r w:rsidRPr="007B321E">
              <w:rPr>
                <w:rFonts w:ascii="HG丸ｺﾞｼｯｸM-PRO" w:eastAsia="HG丸ｺﾞｼｯｸM-PRO" w:hAnsi="HG丸ｺﾞｼｯｸM-PRO" w:hint="eastAsia"/>
                <w:sz w:val="22"/>
              </w:rPr>
              <w:t>○府内には、府民が質の高いがん医療が均しく受けられるよう、がん診療拠点病院があります。このうち、都道府県がん診療連携拠点病院として、大阪国際がんセンターが指定されており、府全体のがん診療の質の向上及びがん診療の連携体制について中心的な役割を担っています。そして、国が指定する「がん診療連携拠点病院」が16病院、「小児がん診療拠点病院」として、大阪母子医療センターと大阪市立総合医療センターの2病院（大阪市立総合医療センターは「がん診療連携拠点病院」としても指定されています。）、府が独自に指定する「がん診療拠点病院」が47病院、あわせて65のがん診療拠点病院があります。</w:t>
            </w:r>
          </w:p>
          <w:p w:rsidR="007B321E" w:rsidRPr="007B321E" w:rsidRDefault="007B321E" w:rsidP="007B321E">
            <w:pPr>
              <w:ind w:leftChars="200" w:left="640" w:hangingChars="100" w:hanging="220"/>
              <w:jc w:val="left"/>
              <w:rPr>
                <w:rFonts w:ascii="HG丸ｺﾞｼｯｸM-PRO" w:eastAsia="HG丸ｺﾞｼｯｸM-PRO" w:hAnsi="HG丸ｺﾞｼｯｸM-PRO"/>
                <w:sz w:val="22"/>
              </w:rPr>
            </w:pPr>
            <w:r w:rsidRPr="007B321E">
              <w:rPr>
                <w:rFonts w:ascii="HG丸ｺﾞｼｯｸM-PRO" w:eastAsia="HG丸ｺﾞｼｯｸM-PRO" w:hAnsi="HG丸ｺﾞｼｯｸM-PRO" w:hint="eastAsia"/>
                <w:noProof/>
                <w:sz w:val="22"/>
              </w:rPr>
              <mc:AlternateContent>
                <mc:Choice Requires="wps">
                  <w:drawing>
                    <wp:anchor distT="0" distB="0" distL="114300" distR="114300" simplePos="0" relativeHeight="251789312" behindDoc="0" locked="0" layoutInCell="1" allowOverlap="1" wp14:anchorId="4550FC49" wp14:editId="4EEB4DF7">
                      <wp:simplePos x="0" y="0"/>
                      <wp:positionH relativeFrom="column">
                        <wp:posOffset>660400</wp:posOffset>
                      </wp:positionH>
                      <wp:positionV relativeFrom="paragraph">
                        <wp:posOffset>35346</wp:posOffset>
                      </wp:positionV>
                      <wp:extent cx="5078754" cy="2829464"/>
                      <wp:effectExtent l="0" t="0" r="26670" b="28575"/>
                      <wp:wrapNone/>
                      <wp:docPr id="9290" name="正方形/長方形 9290"/>
                      <wp:cNvGraphicFramePr/>
                      <a:graphic xmlns:a="http://schemas.openxmlformats.org/drawingml/2006/main">
                        <a:graphicData uri="http://schemas.microsoft.com/office/word/2010/wordprocessingShape">
                          <wps:wsp>
                            <wps:cNvSpPr/>
                            <wps:spPr>
                              <a:xfrm>
                                <a:off x="0" y="0"/>
                                <a:ext cx="5078754" cy="2829464"/>
                              </a:xfrm>
                              <a:prstGeom prst="rect">
                                <a:avLst/>
                              </a:prstGeom>
                              <a:solidFill>
                                <a:sysClr val="window" lastClr="FFFFFF"/>
                              </a:solidFill>
                              <a:ln w="9525" cap="flat" cmpd="sng" algn="ctr">
                                <a:solidFill>
                                  <a:sysClr val="windowText" lastClr="000000"/>
                                </a:solidFill>
                                <a:prstDash val="solid"/>
                              </a:ln>
                              <a:effectLst/>
                            </wps:spPr>
                            <wps:txbx>
                              <w:txbxContent>
                                <w:p w:rsidR="001B52AC" w:rsidRPr="0020733B" w:rsidRDefault="001B52AC" w:rsidP="007B321E">
                                  <w:pPr>
                                    <w:jc w:val="left"/>
                                    <w:rPr>
                                      <w:rFonts w:asciiTheme="majorEastAsia" w:eastAsiaTheme="majorEastAsia" w:hAnsiTheme="majorEastAsia"/>
                                      <w:b/>
                                    </w:rPr>
                                  </w:pPr>
                                  <w:r w:rsidRPr="0020733B">
                                    <w:rPr>
                                      <w:rFonts w:asciiTheme="majorEastAsia" w:eastAsiaTheme="majorEastAsia" w:hAnsiTheme="majorEastAsia" w:hint="eastAsia"/>
                                      <w:b/>
                                    </w:rPr>
                                    <w:t>がん診療拠点病院の主な機能</w:t>
                                  </w:r>
                                </w:p>
                                <w:p w:rsidR="001B52AC" w:rsidRPr="00042861" w:rsidRDefault="001B52AC" w:rsidP="007B321E">
                                  <w:pPr>
                                    <w:ind w:firstLineChars="100" w:firstLine="210"/>
                                    <w:jc w:val="left"/>
                                    <w:rPr>
                                      <w:rFonts w:hAnsi="HG丸ｺﾞｼｯｸM-PRO"/>
                                    </w:rPr>
                                  </w:pPr>
                                  <w:r w:rsidRPr="00042861">
                                    <w:rPr>
                                      <w:rFonts w:hAnsi="HG丸ｺﾞｼｯｸM-PRO" w:hint="eastAsia"/>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90" o:spid="_x0000_s1072" style="position:absolute;left:0;text-align:left;margin-left:52pt;margin-top:2.8pt;width:399.9pt;height:222.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wVmAIAAB8FAAAOAAAAZHJzL2Uyb0RvYy54bWysVEtu2zAQ3RfoHQjuG9mCnMRG5MBI4KJA&#10;kARIiqxpirIFUCRL0pbce7QHaNdZF130OA3QW/SRUhLnsyqqBTXDGc7wvZnh0XFbS7IR1lVa5XS4&#10;N6BEKK6LSi1z+vF6/u6QEueZKpjUSuR0Kxw9nr59c9SYiUj1SstCWIIgyk0ak9OV92aSJI6vRM3c&#10;njZCwVhqWzMP1S6TwrIG0WuZpIPBftJoWxiruXAOu6edkU5j/LIU3F+UpROeyJzibj6uNq6LsCbT&#10;IzZZWmZWFe+vwf7hFjWrFJI+hDplnpG1rV6EqitutdOl3+O6TnRZVlxEDEAzHDxDc7ViRkQsIMeZ&#10;B5rc/wvLzzeXllRFTsfpGAQpVqNKd7ff777+/P3rW/Lny49OItEOuhrjJjh1ZS5trzmIAXtb2jr8&#10;gYq0keLtA8Wi9YRjczQ4ODwYZZRw2NLDdJztZ6EIyeNxY51/L3RNgpBTixpGatnmzPnO9d4lZHNa&#10;VsW8kjIqW3ciLdkwlBtdUuiGEsmcx2ZO5/Hrsz05JhVpwMAoHeFiDG1YSuYh1gbEOLWkhMkl+pt7&#10;G6/y5LB7kfMaaHfyDuL3Wt6A45S5VXfhGLV3kyrAEbGDe9iB+I7qIPl20ca6ZfvhSNha6GKLYlrd&#10;dbkzfF4hwRnwXzKLtkZ9Mar+AkspNRDrXqJkpe3n1/aDP7oNVkoajAno+LRmVgDeB4U+HA+zLMxV&#10;VLLRQQrF7loWuxa1rk80SjPEo2B4FIO/l/diaXV9g4mehawwMcWRO6egsxNPfDe8eBG4mM2iEybJ&#10;MH+mrgwPoQNxgdjr9oZZ03eRR0nO9f1AscmzZup8w0mlZ2uvyyp22iOr6NCgYApjr/YvRhjzXT16&#10;Pb5r078AAAD//wMAUEsDBBQABgAIAAAAIQCU/fTq3wAAAAkBAAAPAAAAZHJzL2Rvd25yZXYueG1s&#10;TI/LTsMwEEX3SPyDNUjsqJ3SVBDiVKgSi7JrC6rYOfHkIeJxFLtt8vcMK1he3dGdc/LN5HpxwTF0&#10;njQkCwUCqfK2o0bDx/Ht4QlEiIas6T2hhhkDbIrbm9xk1l9pj5dDbASPUMiMhjbGIZMyVC06ExZ+&#10;QOKu9qMzkePYSDuaK4+7Xi6VWktnOuIPrRlw22L1fTg7DfvT7r3a1p+7UznV81dadSqZZ63v76bX&#10;FxARp/h3DL/4jA4FM5X+TDaInrNasUvUkK5BcP+sHlml1LBKkyXIIpf/DYofAAAA//8DAFBLAQIt&#10;ABQABgAIAAAAIQC2gziS/gAAAOEBAAATAAAAAAAAAAAAAAAAAAAAAABbQ29udGVudF9UeXBlc10u&#10;eG1sUEsBAi0AFAAGAAgAAAAhADj9If/WAAAAlAEAAAsAAAAAAAAAAAAAAAAALwEAAF9yZWxzLy5y&#10;ZWxzUEsBAi0AFAAGAAgAAAAhAJE4PBWYAgAAHwUAAA4AAAAAAAAAAAAAAAAALgIAAGRycy9lMm9E&#10;b2MueG1sUEsBAi0AFAAGAAgAAAAhAJT99OrfAAAACQEAAA8AAAAAAAAAAAAAAAAA8gQAAGRycy9k&#10;b3ducmV2LnhtbFBLBQYAAAAABAAEAPMAAAD+BQAAAAA=&#10;" fillcolor="window" strokecolor="windowText">
                      <v:textbox>
                        <w:txbxContent>
                          <w:p w:rsidR="001B52AC" w:rsidRPr="0020733B" w:rsidRDefault="001B52AC" w:rsidP="007B321E">
                            <w:pPr>
                              <w:jc w:val="left"/>
                              <w:rPr>
                                <w:rFonts w:asciiTheme="majorEastAsia" w:eastAsiaTheme="majorEastAsia" w:hAnsiTheme="majorEastAsia"/>
                                <w:b/>
                              </w:rPr>
                            </w:pPr>
                            <w:r w:rsidRPr="0020733B">
                              <w:rPr>
                                <w:rFonts w:asciiTheme="majorEastAsia" w:eastAsiaTheme="majorEastAsia" w:hAnsiTheme="majorEastAsia" w:hint="eastAsia"/>
                                <w:b/>
                              </w:rPr>
                              <w:t>がん診療拠点病院の主な機能</w:t>
                            </w:r>
                          </w:p>
                          <w:p w:rsidR="001B52AC" w:rsidRPr="00042861" w:rsidRDefault="001B52AC" w:rsidP="007B321E">
                            <w:pPr>
                              <w:ind w:firstLineChars="100" w:firstLine="210"/>
                              <w:jc w:val="left"/>
                              <w:rPr>
                                <w:rFonts w:hAnsi="HG丸ｺﾞｼｯｸM-PRO"/>
                              </w:rPr>
                            </w:pPr>
                            <w:r w:rsidRPr="00042861">
                              <w:rPr>
                                <w:rFonts w:hAnsi="HG丸ｺﾞｼｯｸM-PRO" w:hint="eastAsia"/>
                              </w:rPr>
                              <w:t>下記の機能を有する病院をがん診療拠点病院として指定しています。</w:t>
                            </w:r>
                          </w:p>
                        </w:txbxContent>
                      </v:textbox>
                    </v:rect>
                  </w:pict>
                </mc:Fallback>
              </mc:AlternateContent>
            </w:r>
          </w:p>
          <w:p w:rsidR="007B321E" w:rsidRPr="007B321E" w:rsidRDefault="007B321E" w:rsidP="007B321E">
            <w:pPr>
              <w:ind w:leftChars="200" w:left="640" w:hangingChars="100" w:hanging="220"/>
              <w:jc w:val="left"/>
              <w:rPr>
                <w:rFonts w:ascii="HG丸ｺﾞｼｯｸM-PRO" w:eastAsia="HG丸ｺﾞｼｯｸM-PRO" w:hAnsi="HG丸ｺﾞｼｯｸM-PRO"/>
                <w:sz w:val="22"/>
              </w:rPr>
            </w:pPr>
          </w:p>
          <w:p w:rsidR="007B321E" w:rsidRPr="007B321E" w:rsidRDefault="007B321E" w:rsidP="007B321E">
            <w:pPr>
              <w:ind w:leftChars="200" w:left="640" w:hangingChars="100" w:hanging="220"/>
              <w:jc w:val="left"/>
              <w:rPr>
                <w:rFonts w:ascii="HG丸ｺﾞｼｯｸM-PRO" w:eastAsia="HG丸ｺﾞｼｯｸM-PRO" w:hAnsi="HG丸ｺﾞｼｯｸM-PRO"/>
                <w:sz w:val="22"/>
              </w:rPr>
            </w:pPr>
            <w:r w:rsidRPr="007B321E">
              <w:rPr>
                <w:rFonts w:ascii="HG丸ｺﾞｼｯｸM-PRO" w:eastAsia="HG丸ｺﾞｼｯｸM-PRO" w:hAnsi="HG丸ｺﾞｼｯｸM-PRO" w:hint="eastAsia"/>
                <w:noProof/>
                <w:sz w:val="22"/>
              </w:rPr>
              <mc:AlternateContent>
                <mc:Choice Requires="wps">
                  <w:drawing>
                    <wp:anchor distT="0" distB="0" distL="114300" distR="114300" simplePos="0" relativeHeight="251791360" behindDoc="0" locked="0" layoutInCell="1" allowOverlap="1" wp14:anchorId="341AE794" wp14:editId="0732F35C">
                      <wp:simplePos x="0" y="0"/>
                      <wp:positionH relativeFrom="column">
                        <wp:posOffset>3326130</wp:posOffset>
                      </wp:positionH>
                      <wp:positionV relativeFrom="paragraph">
                        <wp:posOffset>104140</wp:posOffset>
                      </wp:positionV>
                      <wp:extent cx="2207895" cy="2181860"/>
                      <wp:effectExtent l="0" t="0" r="20955" b="27940"/>
                      <wp:wrapNone/>
                      <wp:docPr id="9291" name="正方形/長方形 9291"/>
                      <wp:cNvGraphicFramePr/>
                      <a:graphic xmlns:a="http://schemas.openxmlformats.org/drawingml/2006/main">
                        <a:graphicData uri="http://schemas.microsoft.com/office/word/2010/wordprocessingShape">
                          <wps:wsp>
                            <wps:cNvSpPr/>
                            <wps:spPr>
                              <a:xfrm>
                                <a:off x="0" y="0"/>
                                <a:ext cx="2207895" cy="2181860"/>
                              </a:xfrm>
                              <a:prstGeom prst="rect">
                                <a:avLst/>
                              </a:prstGeom>
                              <a:solidFill>
                                <a:sysClr val="window" lastClr="FFFFFF"/>
                              </a:solidFill>
                              <a:ln w="9525" cap="flat" cmpd="sng" algn="ctr">
                                <a:solidFill>
                                  <a:sysClr val="windowText" lastClr="000000"/>
                                </a:solidFill>
                                <a:prstDash val="solid"/>
                              </a:ln>
                              <a:effectLst/>
                            </wps:spPr>
                            <wps:txbx>
                              <w:txbxContent>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【主な人員配置】</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○手術療法医</w:t>
                                  </w:r>
                                </w:p>
                                <w:p w:rsidR="001B52AC" w:rsidRDefault="001B52AC" w:rsidP="007B321E">
                                  <w:pPr>
                                    <w:jc w:val="left"/>
                                    <w:rPr>
                                      <w:rFonts w:asciiTheme="majorEastAsia" w:eastAsiaTheme="majorEastAsia" w:hAnsiTheme="majorEastAsia"/>
                                    </w:rPr>
                                  </w:pPr>
                                  <w:r w:rsidRPr="00051610">
                                    <w:rPr>
                                      <w:rFonts w:asciiTheme="majorEastAsia" w:eastAsiaTheme="majorEastAsia" w:hAnsiTheme="majorEastAsia" w:hint="eastAsia"/>
                                    </w:rPr>
                                    <w:t>○化学療法医</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○放射線診断医</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○放射線治療医</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○緩和ケア</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（身体症状専門医、精神症状専門医、緩和専門認定看護師　）</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91" o:spid="_x0000_s1073" style="position:absolute;left:0;text-align:left;margin-left:261.9pt;margin-top:8.2pt;width:173.85pt;height:17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WmAIAAB8FAAAOAAAAZHJzL2Uyb0RvYy54bWysVEtu2zAQ3RfoHQjuG9mCk9hG5MBI4KJA&#10;kARIiqxpirIEUCRL0pbce7QHaNdZF130OA3QW/SRUhLnsyrqBT3DGc7nzRsdHbe1JBthXaVVRod7&#10;A0qE4jqv1CqjH68X78aUOM9UzqRWIqNb4ejx7O2bo8ZMRapLLXNhCYIoN21MRkvvzTRJHC9Fzdye&#10;NkLBWGhbMw/VrpLcsgbRa5mkg8FB0mibG6u5cA63p52RzmL8ohDcXxSFE57IjKI2H08bz2U4k9kR&#10;m64sM2XF+zLYP1RRs0oh6UOoU+YZWdvqRai64lY7Xfg9rutEF0XFRewB3QwHz7q5KpkRsReA48wD&#10;TO7/heXnm0tLqjyjk3QypESxGlO6u/1+9/Xn71/fkj9ffnQSiXbA1Rg3xasrc2l7zUEMvbeFrcM/&#10;uiJthHj7ALFoPeG4TNPB4XiyTwmHLR2Oh+ODOITk8bmxzr8XuiZByKjFDCO0bHPmPFLC9d4lZHNa&#10;VvmikjIqW3ciLdkwjBssyXVDiWTO4zKji/gLI0eIJ8+kIg0Q2E9DYQw0LCTzEGsDYJxaUcLkCvzm&#10;3sZSnjx2L3Jeo9udvIP4ey1v6OOUubIrOEbt3aQK7YjI4L7tAHwHdZB8u2zj3EaH4Um4Wup8i2Fa&#10;3bHcGb6okOAM/V8yC1pjAbCq/gJHITU61r1ESant59fugz/YBislDdYEcHxaMyvQ3gcFHk6Go1HY&#10;q6iM9g9TKHbXsty1qHV9ojEaEA3VRTH4e3kvFlbXN9joecgKE1McuTMKODvxxHfLiy8CF/N5dMIm&#10;GebP1JXhIXQALgB73d4wa3oWeYzkXN8vFJs+I1PnG14qPV97XVSRaY+ogjNBwRZG9vRfjLDmu3r0&#10;evyuzf4CAAD//wMAUEsDBBQABgAIAAAAIQCx1U424AAAAAoBAAAPAAAAZHJzL2Rvd25yZXYueG1s&#10;TI/NTsMwEITvSLyDtUjcqJ2WhCqNU6FKHMqtBVT15tibHxGvo9htk7fHnOA4mtHMN8V2sj274ug7&#10;RxKShQCGpJ3pqJHw+fH2tAbmgyKjekcoYUYP2/L+rlC5cTc64PUYGhZLyOdKQhvCkHPudYtW+YUb&#10;kKJXu9GqEOXYcDOqWyy3PV8KkXGrOooLrRpw16L+Pl6shMNp/6539df+VE31fE51J5J5lvLxYXrd&#10;AAs4hb8w/OJHdCgjU+UuZDzrJaTLVUQP0ciegcXA+iVJgVUSVpkQwMuC/79Q/gAAAP//AwBQSwEC&#10;LQAUAAYACAAAACEAtoM4kv4AAADhAQAAEwAAAAAAAAAAAAAAAAAAAAAAW0NvbnRlbnRfVHlwZXNd&#10;LnhtbFBLAQItABQABgAIAAAAIQA4/SH/1gAAAJQBAAALAAAAAAAAAAAAAAAAAC8BAABfcmVscy8u&#10;cmVsc1BLAQItABQABgAIAAAAIQA/gZ1WmAIAAB8FAAAOAAAAAAAAAAAAAAAAAC4CAABkcnMvZTJv&#10;RG9jLnhtbFBLAQItABQABgAIAAAAIQCx1U424AAAAAoBAAAPAAAAAAAAAAAAAAAAAPIEAABkcnMv&#10;ZG93bnJldi54bWxQSwUGAAAAAAQABADzAAAA/wUAAAAA&#10;" fillcolor="window" strokecolor="windowText">
                      <v:textbox>
                        <w:txbxContent>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【主な人員配置】</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○手術療法医</w:t>
                            </w:r>
                          </w:p>
                          <w:p w:rsidR="001B52AC" w:rsidRDefault="001B52AC" w:rsidP="007B321E">
                            <w:pPr>
                              <w:jc w:val="left"/>
                              <w:rPr>
                                <w:rFonts w:asciiTheme="majorEastAsia" w:eastAsiaTheme="majorEastAsia" w:hAnsiTheme="majorEastAsia"/>
                              </w:rPr>
                            </w:pPr>
                            <w:r w:rsidRPr="00051610">
                              <w:rPr>
                                <w:rFonts w:asciiTheme="majorEastAsia" w:eastAsiaTheme="majorEastAsia" w:hAnsiTheme="majorEastAsia" w:hint="eastAsia"/>
                              </w:rPr>
                              <w:t>○化学療法医</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○放射線診断医</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○放射線治療医</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○緩和ケア</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（身体症状専門医、精神症状専門医、緩和専門認定看護師　）</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○病理診断医　等</w:t>
                            </w:r>
                          </w:p>
                        </w:txbxContent>
                      </v:textbox>
                    </v:rect>
                  </w:pict>
                </mc:Fallback>
              </mc:AlternateContent>
            </w:r>
            <w:r w:rsidRPr="007B321E">
              <w:rPr>
                <w:rFonts w:ascii="HG丸ｺﾞｼｯｸM-PRO" w:eastAsia="HG丸ｺﾞｼｯｸM-PRO" w:hAnsi="HG丸ｺﾞｼｯｸM-PRO" w:hint="eastAsia"/>
                <w:noProof/>
                <w:sz w:val="22"/>
              </w:rPr>
              <mc:AlternateContent>
                <mc:Choice Requires="wps">
                  <w:drawing>
                    <wp:anchor distT="0" distB="0" distL="114300" distR="114300" simplePos="0" relativeHeight="251790336" behindDoc="0" locked="0" layoutInCell="1" allowOverlap="1" wp14:anchorId="48AEB4B0" wp14:editId="71569A7A">
                      <wp:simplePos x="0" y="0"/>
                      <wp:positionH relativeFrom="column">
                        <wp:posOffset>850265</wp:posOffset>
                      </wp:positionH>
                      <wp:positionV relativeFrom="paragraph">
                        <wp:posOffset>143510</wp:posOffset>
                      </wp:positionV>
                      <wp:extent cx="2207895" cy="2155825"/>
                      <wp:effectExtent l="0" t="0" r="20955" b="15875"/>
                      <wp:wrapNone/>
                      <wp:docPr id="9292" name="正方形/長方形 9292"/>
                      <wp:cNvGraphicFramePr/>
                      <a:graphic xmlns:a="http://schemas.openxmlformats.org/drawingml/2006/main">
                        <a:graphicData uri="http://schemas.microsoft.com/office/word/2010/wordprocessingShape">
                          <wps:wsp>
                            <wps:cNvSpPr/>
                            <wps:spPr>
                              <a:xfrm>
                                <a:off x="0" y="0"/>
                                <a:ext cx="2207895" cy="2155825"/>
                              </a:xfrm>
                              <a:prstGeom prst="rect">
                                <a:avLst/>
                              </a:prstGeom>
                              <a:solidFill>
                                <a:sysClr val="window" lastClr="FFFFFF"/>
                              </a:solidFill>
                              <a:ln w="9525" cap="flat" cmpd="sng" algn="ctr">
                                <a:solidFill>
                                  <a:sysClr val="windowText" lastClr="000000"/>
                                </a:solidFill>
                                <a:prstDash val="solid"/>
                              </a:ln>
                              <a:effectLst/>
                            </wps:spPr>
                            <wps:txbx>
                              <w:txbxContent>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【主な診療機能】</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○集学的治療の実施</w:t>
                                  </w:r>
                                </w:p>
                                <w:p w:rsidR="001B52AC" w:rsidRPr="00042861" w:rsidRDefault="001B52AC" w:rsidP="007B321E">
                                  <w:pPr>
                                    <w:ind w:firstLineChars="100" w:firstLine="210"/>
                                    <w:jc w:val="left"/>
                                    <w:rPr>
                                      <w:rFonts w:asciiTheme="majorEastAsia" w:eastAsiaTheme="majorEastAsia" w:hAnsiTheme="majorEastAsia"/>
                                    </w:rPr>
                                  </w:pPr>
                                  <w:r w:rsidRPr="00042861">
                                    <w:rPr>
                                      <w:rFonts w:asciiTheme="majorEastAsia" w:eastAsiaTheme="majorEastAsia" w:hAnsiTheme="majorEastAsia" w:hint="eastAsia"/>
                                    </w:rPr>
                                    <w:t>（手術、化学療法、放射線治療）</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○がん登録</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○緩和ケアの提供</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○セカンドオピニオン</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○相談支援センターの設置</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○地域医療連携クリティカルパス</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○病病連携、病診連携　等</w:t>
                                  </w:r>
                                </w:p>
                                <w:p w:rsidR="001B52AC" w:rsidRPr="00042861" w:rsidRDefault="001B52AC" w:rsidP="007B321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92" o:spid="_x0000_s1074" style="position:absolute;left:0;text-align:left;margin-left:66.95pt;margin-top:11.3pt;width:173.85pt;height:16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bDlwIAAB8FAAAOAAAAZHJzL2Uyb0RvYy54bWysVEtu2zAQ3RfoHQjuG9mC3dhG5MBI4KJA&#10;kARIiqxpirIEUCRL0pbce7QHaNddF130OA3QW/SRUhLnsyqqBTXDGc5w3rzh0XFbS7IV1lVaZXR4&#10;MKBEKK7zSq0z+uF6+WZCifNM5UxqJTK6E44ez1+/OmrMTKS61DIXliCIcrPGZLT03sySxPFS1Mwd&#10;aCMUjIW2NfNQ7TrJLWsQvZZJOhi8TRptc2M1F85h97Qz0nmMXxSC+4uicMITmVHczcfVxnUV1mR+&#10;xGZry0xZ8f4a7B9uUbNKIel9qFPmGdnY6lmouuJWO134A67rRBdFxUWsAdUMB0+quSqZEbEWgOPM&#10;PUzu/4Xl59tLS6o8o9N0mlKiWI0u3X7/dvvl5+9fX5M/n390Eol2wNUYN8OpK3Npe81BDLW3ha3D&#10;H1WRNkK8u4dYtJ5wbKbp4HAyHVPCYUuH4/EkHYcmJA/HjXX+ndA1CUJGLXoYoWXbM+c71zuXkM1p&#10;WeXLSsqo7NyJtGTL0G6wJNcNJZI5j82MLuPXZ3t0TCrSAIEx7kI4Aw0LyTzE2gAYp9aUMLkGv7m3&#10;8SqPDrtnOa9R7V7eQfxeyhvqOGWu7C4co/ZuUoVyRGRwX3YAvoM6SL5dtbFvo0k4ErZWOt+hmVZ3&#10;LHeGLyskOEP9l8yC1hgAjKq/wFJIjYp1L1FSavvppf3gD7bBSkmDMQEcHzfMCpT3XoGH0+FoFOYq&#10;KqPxYQrF7ltW+xa1qU80WjPEo2B4FIO/l3diYXV9g4lehKwwMcWRO6OAsxNPfDe8eBG4WCyiEybJ&#10;MH+mrgwPoQNwAdjr9oZZ07PIoyXn+m6g2OwJmTrfcFLpxcbroopMe0AVDA0KpjBytX8xwpjv69Hr&#10;4V2b/wUAAP//AwBQSwMEFAAGAAgAAAAhACEv2obgAAAACgEAAA8AAABkcnMvZG93bnJldi54bWxM&#10;j8tOwzAQRfdI/IM1SOyo84CohDgVqsSi7NqCKnZOPHmIeBzFbpv8PcMKdnM1R3fOFJvZDuKCk+8d&#10;KYhXEQik2pmeWgUfx7eHNQgfNBk9OEIFC3rYlLc3hc6Nu9IeL4fQCi4hn2sFXQhjLqWvO7Tar9yI&#10;xLvGTVYHjlMrzaSvXG4HmURRJq3uiS90esRth/X34WwV7E+793rbfO5O1dwsX091H8XLotT93fz6&#10;AiLgHP5g+NVndSjZqXJnMl4MnNP0mVEFSZKBYOBxHfNQKUizJAZZFvL/C+UPAAAA//8DAFBLAQIt&#10;ABQABgAIAAAAIQC2gziS/gAAAOEBAAATAAAAAAAAAAAAAAAAAAAAAABbQ29udGVudF9UeXBlc10u&#10;eG1sUEsBAi0AFAAGAAgAAAAhADj9If/WAAAAlAEAAAsAAAAAAAAAAAAAAAAALwEAAF9yZWxzLy5y&#10;ZWxzUEsBAi0AFAAGAAgAAAAhAGWNxsOXAgAAHwUAAA4AAAAAAAAAAAAAAAAALgIAAGRycy9lMm9E&#10;b2MueG1sUEsBAi0AFAAGAAgAAAAhACEv2obgAAAACgEAAA8AAAAAAAAAAAAAAAAA8QQAAGRycy9k&#10;b3ducmV2LnhtbFBLBQYAAAAABAAEAPMAAAD+BQAAAAA=&#10;" fillcolor="window" strokecolor="windowText">
                      <v:textbox>
                        <w:txbxContent>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【主な診療機能】</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○集学的治療の実施</w:t>
                            </w:r>
                          </w:p>
                          <w:p w:rsidR="001B52AC" w:rsidRPr="00042861" w:rsidRDefault="001B52AC" w:rsidP="007B321E">
                            <w:pPr>
                              <w:ind w:firstLineChars="100" w:firstLine="210"/>
                              <w:jc w:val="left"/>
                              <w:rPr>
                                <w:rFonts w:asciiTheme="majorEastAsia" w:eastAsiaTheme="majorEastAsia" w:hAnsiTheme="majorEastAsia"/>
                              </w:rPr>
                            </w:pPr>
                            <w:r w:rsidRPr="00042861">
                              <w:rPr>
                                <w:rFonts w:asciiTheme="majorEastAsia" w:eastAsiaTheme="majorEastAsia" w:hAnsiTheme="majorEastAsia" w:hint="eastAsia"/>
                              </w:rPr>
                              <w:t>（手術、化学療法、放射線治療）</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○がん登録</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○緩和ケアの提供</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○セカンドオピニオン</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○相談支援センターの設置</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○地域医療連携クリティカルパス</w:t>
                            </w:r>
                          </w:p>
                          <w:p w:rsidR="001B52AC" w:rsidRPr="00042861" w:rsidRDefault="001B52AC" w:rsidP="007B321E">
                            <w:pPr>
                              <w:jc w:val="left"/>
                              <w:rPr>
                                <w:rFonts w:asciiTheme="majorEastAsia" w:eastAsiaTheme="majorEastAsia" w:hAnsiTheme="majorEastAsia"/>
                              </w:rPr>
                            </w:pPr>
                            <w:r w:rsidRPr="00042861">
                              <w:rPr>
                                <w:rFonts w:asciiTheme="majorEastAsia" w:eastAsiaTheme="majorEastAsia" w:hAnsiTheme="majorEastAsia" w:hint="eastAsia"/>
                              </w:rPr>
                              <w:t>○病病連携、病診連携　等</w:t>
                            </w:r>
                          </w:p>
                          <w:p w:rsidR="001B52AC" w:rsidRPr="00042861" w:rsidRDefault="001B52AC" w:rsidP="007B321E">
                            <w:pPr>
                              <w:rPr>
                                <w:rFonts w:asciiTheme="majorEastAsia" w:eastAsiaTheme="majorEastAsia" w:hAnsiTheme="majorEastAsia"/>
                              </w:rPr>
                            </w:pPr>
                          </w:p>
                        </w:txbxContent>
                      </v:textbox>
                    </v:rect>
                  </w:pict>
                </mc:Fallback>
              </mc:AlternateContent>
            </w:r>
          </w:p>
          <w:p w:rsidR="007B321E" w:rsidRPr="007B321E" w:rsidRDefault="007B321E" w:rsidP="007B321E">
            <w:pPr>
              <w:ind w:leftChars="200" w:left="640" w:hangingChars="100" w:hanging="220"/>
              <w:jc w:val="left"/>
              <w:rPr>
                <w:rFonts w:ascii="HG丸ｺﾞｼｯｸM-PRO" w:eastAsia="HG丸ｺﾞｼｯｸM-PRO" w:hAnsi="HG丸ｺﾞｼｯｸM-PRO"/>
                <w:sz w:val="22"/>
              </w:rPr>
            </w:pPr>
          </w:p>
          <w:p w:rsidR="007B321E" w:rsidRPr="007B321E" w:rsidRDefault="007B321E" w:rsidP="007B321E">
            <w:pPr>
              <w:ind w:leftChars="200" w:left="640" w:hangingChars="100" w:hanging="220"/>
              <w:jc w:val="left"/>
              <w:rPr>
                <w:rFonts w:ascii="HG丸ｺﾞｼｯｸM-PRO" w:eastAsia="HG丸ｺﾞｼｯｸM-PRO" w:hAnsi="HG丸ｺﾞｼｯｸM-PRO"/>
                <w:sz w:val="22"/>
              </w:rPr>
            </w:pPr>
          </w:p>
          <w:p w:rsidR="007B321E" w:rsidRPr="007B321E" w:rsidRDefault="007B321E" w:rsidP="007B321E">
            <w:pPr>
              <w:ind w:leftChars="200" w:left="640" w:hangingChars="100" w:hanging="220"/>
              <w:jc w:val="left"/>
              <w:rPr>
                <w:rFonts w:ascii="HG丸ｺﾞｼｯｸM-PRO" w:eastAsia="HG丸ｺﾞｼｯｸM-PRO" w:hAnsi="HG丸ｺﾞｼｯｸM-PRO"/>
                <w:sz w:val="22"/>
              </w:rPr>
            </w:pPr>
          </w:p>
          <w:p w:rsidR="007B321E" w:rsidRPr="007B321E" w:rsidRDefault="007B321E" w:rsidP="007B321E">
            <w:pPr>
              <w:ind w:leftChars="200" w:left="640" w:hangingChars="100" w:hanging="220"/>
              <w:jc w:val="left"/>
              <w:rPr>
                <w:rFonts w:ascii="HG丸ｺﾞｼｯｸM-PRO" w:eastAsia="HG丸ｺﾞｼｯｸM-PRO" w:hAnsi="HG丸ｺﾞｼｯｸM-PRO"/>
                <w:sz w:val="22"/>
              </w:rPr>
            </w:pPr>
          </w:p>
          <w:p w:rsidR="007B321E" w:rsidRPr="007B321E" w:rsidRDefault="007B321E" w:rsidP="007B321E">
            <w:pPr>
              <w:ind w:leftChars="200" w:left="640" w:hangingChars="100" w:hanging="220"/>
              <w:jc w:val="left"/>
              <w:rPr>
                <w:rFonts w:ascii="HG丸ｺﾞｼｯｸM-PRO" w:eastAsia="HG丸ｺﾞｼｯｸM-PRO" w:hAnsi="HG丸ｺﾞｼｯｸM-PRO"/>
                <w:sz w:val="22"/>
              </w:rPr>
            </w:pPr>
          </w:p>
          <w:p w:rsidR="007B321E" w:rsidRPr="007B321E" w:rsidRDefault="007B321E" w:rsidP="007B321E">
            <w:pPr>
              <w:ind w:leftChars="200" w:left="640" w:hangingChars="100" w:hanging="220"/>
              <w:jc w:val="left"/>
              <w:rPr>
                <w:rFonts w:ascii="HG丸ｺﾞｼｯｸM-PRO" w:eastAsia="HG丸ｺﾞｼｯｸM-PRO" w:hAnsi="HG丸ｺﾞｼｯｸM-PRO"/>
                <w:sz w:val="22"/>
              </w:rPr>
            </w:pPr>
          </w:p>
          <w:p w:rsidR="007B321E" w:rsidRPr="007B321E" w:rsidRDefault="007B321E" w:rsidP="007B321E">
            <w:pPr>
              <w:ind w:leftChars="200" w:left="640" w:hangingChars="100" w:hanging="220"/>
              <w:jc w:val="left"/>
              <w:rPr>
                <w:rFonts w:ascii="HG丸ｺﾞｼｯｸM-PRO" w:eastAsia="HG丸ｺﾞｼｯｸM-PRO" w:hAnsi="HG丸ｺﾞｼｯｸM-PRO"/>
                <w:sz w:val="22"/>
              </w:rPr>
            </w:pPr>
          </w:p>
          <w:p w:rsidR="007B321E" w:rsidRPr="007B321E" w:rsidRDefault="007B321E" w:rsidP="007B321E">
            <w:pPr>
              <w:ind w:leftChars="200" w:left="640" w:hangingChars="100" w:hanging="220"/>
              <w:jc w:val="left"/>
              <w:rPr>
                <w:rFonts w:ascii="HG丸ｺﾞｼｯｸM-PRO" w:eastAsia="HG丸ｺﾞｼｯｸM-PRO" w:hAnsi="HG丸ｺﾞｼｯｸM-PRO"/>
                <w:sz w:val="22"/>
              </w:rPr>
            </w:pPr>
          </w:p>
          <w:p w:rsidR="00630744" w:rsidRPr="007B321E" w:rsidRDefault="00630744" w:rsidP="007B321E"/>
        </w:tc>
        <w:tc>
          <w:tcPr>
            <w:tcW w:w="10926" w:type="dxa"/>
          </w:tcPr>
          <w:p w:rsidR="00C9617C" w:rsidRPr="00C9617C" w:rsidRDefault="00C9617C" w:rsidP="00C9617C">
            <w:pPr>
              <w:keepNext/>
              <w:adjustRightInd w:val="0"/>
              <w:textAlignment w:val="baseline"/>
              <w:outlineLvl w:val="2"/>
              <w:rPr>
                <w:rFonts w:asciiTheme="majorEastAsia" w:eastAsiaTheme="majorEastAsia" w:hAnsiTheme="majorEastAsia" w:cs="Times New Roman"/>
                <w:b/>
                <w:color w:val="0070C0"/>
                <w:kern w:val="0"/>
                <w:sz w:val="28"/>
                <w:szCs w:val="24"/>
              </w:rPr>
            </w:pPr>
            <w:bookmarkStart w:id="161" w:name="_Toc501472696"/>
            <w:r w:rsidRPr="00C9617C">
              <w:rPr>
                <w:rFonts w:asciiTheme="majorEastAsia" w:eastAsiaTheme="majorEastAsia" w:hAnsiTheme="majorEastAsia" w:cs="Times New Roman" w:hint="eastAsia"/>
                <w:b/>
                <w:color w:val="0070C0"/>
                <w:kern w:val="0"/>
                <w:sz w:val="28"/>
                <w:szCs w:val="24"/>
              </w:rPr>
              <w:t>(2)</w:t>
            </w:r>
            <w:r w:rsidRPr="00C9617C">
              <w:rPr>
                <w:rFonts w:asciiTheme="majorEastAsia" w:eastAsiaTheme="majorEastAsia" w:hAnsiTheme="majorEastAsia" w:cs="Times New Roman"/>
                <w:color w:val="000000"/>
                <w:kern w:val="0"/>
                <w:sz w:val="24"/>
                <w:szCs w:val="24"/>
              </w:rPr>
              <w:t xml:space="preserve"> </w:t>
            </w:r>
            <w:r w:rsidRPr="00C9617C">
              <w:rPr>
                <w:rFonts w:asciiTheme="majorEastAsia" w:eastAsiaTheme="majorEastAsia" w:hAnsiTheme="majorEastAsia" w:cs="Times New Roman" w:hint="eastAsia"/>
                <w:b/>
                <w:color w:val="0070C0"/>
                <w:kern w:val="0"/>
                <w:sz w:val="28"/>
                <w:szCs w:val="24"/>
              </w:rPr>
              <w:t>がん医療</w:t>
            </w:r>
            <w:bookmarkEnd w:id="161"/>
          </w:p>
          <w:p w:rsidR="00C9617C" w:rsidRPr="00C9617C" w:rsidRDefault="00C9617C" w:rsidP="00C9617C">
            <w:pPr>
              <w:adjustRightInd w:val="0"/>
              <w:textAlignment w:val="baseline"/>
              <w:rPr>
                <w:rFonts w:ascii="HG丸ｺﾞｼｯｸM-PRO" w:eastAsia="HG丸ｺﾞｼｯｸM-PRO" w:hAnsi="HG丸ｺﾞｼｯｸM-PRO" w:cs="HG丸ｺﾞｼｯｸM-PRO"/>
                <w:color w:val="000000"/>
                <w:kern w:val="0"/>
                <w:sz w:val="24"/>
                <w:szCs w:val="24"/>
              </w:rPr>
            </w:pPr>
            <w:r w:rsidRPr="00C9617C">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3728" behindDoc="0" locked="0" layoutInCell="1" allowOverlap="1" wp14:anchorId="227132A8" wp14:editId="6BB125EE">
                      <wp:simplePos x="0" y="0"/>
                      <wp:positionH relativeFrom="margin">
                        <wp:align>center</wp:align>
                      </wp:positionH>
                      <wp:positionV relativeFrom="paragraph">
                        <wp:posOffset>42545</wp:posOffset>
                      </wp:positionV>
                      <wp:extent cx="6324600" cy="2477386"/>
                      <wp:effectExtent l="0" t="0" r="19050" b="18415"/>
                      <wp:wrapNone/>
                      <wp:docPr id="12" name="正方形/長方形 12"/>
                      <wp:cNvGraphicFramePr/>
                      <a:graphic xmlns:a="http://schemas.openxmlformats.org/drawingml/2006/main">
                        <a:graphicData uri="http://schemas.microsoft.com/office/word/2010/wordprocessingShape">
                          <wps:wsp>
                            <wps:cNvSpPr/>
                            <wps:spPr>
                              <a:xfrm>
                                <a:off x="0" y="0"/>
                                <a:ext cx="6324600" cy="2477386"/>
                              </a:xfrm>
                              <a:prstGeom prst="rect">
                                <a:avLst/>
                              </a:prstGeom>
                              <a:solidFill>
                                <a:sysClr val="window" lastClr="FFFFFF"/>
                              </a:solidFill>
                              <a:ln w="25400" cap="flat" cmpd="sng" algn="ctr">
                                <a:solidFill>
                                  <a:sysClr val="windowText" lastClr="000000"/>
                                </a:solidFill>
                                <a:prstDash val="solid"/>
                              </a:ln>
                              <a:effectLst/>
                            </wps:spPr>
                            <wps:txbx>
                              <w:txbxContent>
                                <w:p w:rsidR="001B52AC" w:rsidRPr="00C9617C" w:rsidRDefault="001B52AC" w:rsidP="00C9617C">
                                  <w:pPr>
                                    <w:ind w:left="240" w:hangingChars="100" w:hanging="240"/>
                                    <w:jc w:val="left"/>
                                    <w:rPr>
                                      <w:rFonts w:ascii="HG丸ｺﾞｼｯｸM-PRO" w:eastAsia="HG丸ｺﾞｼｯｸM-PRO" w:hAnsi="HG丸ｺﾞｼｯｸM-PRO"/>
                                      <w:sz w:val="24"/>
                                    </w:rPr>
                                  </w:pPr>
                                  <w:r w:rsidRPr="00C9617C">
                                    <w:rPr>
                                      <w:rFonts w:ascii="HG丸ｺﾞｼｯｸM-PRO" w:eastAsia="HG丸ｺﾞｼｯｸM-PRO" w:hAnsi="HG丸ｺﾞｼｯｸM-PRO" w:hint="eastAsia"/>
                                      <w:sz w:val="24"/>
                                    </w:rPr>
                                    <w:t>▽ がん診療拠点病院を通じて、がん医療の均てん化を進めるとともに、二次医療圏毎に地域の実情に応じて、地域連携の一層の充実を図る必要があります。</w:t>
                                  </w:r>
                                </w:p>
                                <w:p w:rsidR="001B52AC" w:rsidRPr="00C9617C" w:rsidRDefault="001B52AC" w:rsidP="00C9617C">
                                  <w:pPr>
                                    <w:ind w:left="240" w:hangingChars="100" w:hanging="240"/>
                                    <w:jc w:val="left"/>
                                    <w:rPr>
                                      <w:rFonts w:ascii="HG丸ｺﾞｼｯｸM-PRO" w:eastAsia="HG丸ｺﾞｼｯｸM-PRO" w:hAnsi="HG丸ｺﾞｼｯｸM-PRO"/>
                                      <w:sz w:val="24"/>
                                    </w:rPr>
                                  </w:pPr>
                                  <w:r w:rsidRPr="00C9617C">
                                    <w:rPr>
                                      <w:rFonts w:ascii="HG丸ｺﾞｼｯｸM-PRO" w:eastAsia="HG丸ｺﾞｼｯｸM-PRO" w:hAnsi="HG丸ｺﾞｼｯｸM-PRO" w:hint="eastAsia"/>
                                      <w:sz w:val="24"/>
                                    </w:rPr>
                                    <w:t>▽　小児・AYA世代のがん、高齢者のがん、希少がん、難治性がんについては、それぞれの特性に応じた対策が必要です。</w:t>
                                  </w:r>
                                </w:p>
                                <w:p w:rsidR="001B52AC" w:rsidRPr="00C9617C" w:rsidRDefault="001B52AC" w:rsidP="00C9617C">
                                  <w:pPr>
                                    <w:ind w:left="240" w:hangingChars="100" w:hanging="240"/>
                                    <w:jc w:val="left"/>
                                    <w:rPr>
                                      <w:rFonts w:ascii="HG丸ｺﾞｼｯｸM-PRO" w:eastAsia="HG丸ｺﾞｼｯｸM-PRO" w:hAnsi="HG丸ｺﾞｼｯｸM-PRO"/>
                                      <w:sz w:val="24"/>
                                    </w:rPr>
                                  </w:pPr>
                                  <w:r w:rsidRPr="00C9617C">
                                    <w:rPr>
                                      <w:rFonts w:ascii="HG丸ｺﾞｼｯｸM-PRO" w:eastAsia="HG丸ｺﾞｼｯｸM-PRO" w:hAnsi="HG丸ｺﾞｼｯｸM-PRO" w:hint="eastAsia"/>
                                      <w:sz w:val="24"/>
                                    </w:rPr>
                                    <w:t>▽ 大阪において、重粒子治療施設やBNCT治療施設が開設される予定であり、最先端のがん治療の提供が期待されます。</w:t>
                                  </w:r>
                                </w:p>
                                <w:p w:rsidR="001B52AC" w:rsidRPr="00C9617C" w:rsidRDefault="001B52AC" w:rsidP="00C9617C">
                                  <w:pPr>
                                    <w:ind w:left="240" w:hangingChars="100" w:hanging="240"/>
                                    <w:jc w:val="left"/>
                                    <w:rPr>
                                      <w:rFonts w:ascii="HG丸ｺﾞｼｯｸM-PRO" w:eastAsia="HG丸ｺﾞｼｯｸM-PRO" w:hAnsi="HG丸ｺﾞｼｯｸM-PRO"/>
                                      <w:sz w:val="24"/>
                                    </w:rPr>
                                  </w:pPr>
                                  <w:r w:rsidRPr="00C9617C">
                                    <w:rPr>
                                      <w:rFonts w:ascii="HG丸ｺﾞｼｯｸM-PRO" w:eastAsia="HG丸ｺﾞｼｯｸM-PRO" w:hAnsi="HG丸ｺﾞｼｯｸM-PRO" w:hint="eastAsia"/>
                                      <w:sz w:val="24"/>
                                    </w:rPr>
                                    <w:t>▽ 全国がん登録の実施に伴い、精度維持・向上や得られたデータの活用が求められています。</w:t>
                                  </w:r>
                                </w:p>
                                <w:p w:rsidR="001B52AC" w:rsidRPr="00C9617C" w:rsidRDefault="001B52AC" w:rsidP="00C9617C">
                                  <w:pPr>
                                    <w:ind w:left="240" w:hangingChars="100" w:hanging="240"/>
                                    <w:jc w:val="left"/>
                                    <w:rPr>
                                      <w:rFonts w:ascii="HG丸ｺﾞｼｯｸM-PRO" w:eastAsia="HG丸ｺﾞｼｯｸM-PRO" w:hAnsi="HG丸ｺﾞｼｯｸM-PRO"/>
                                      <w:sz w:val="24"/>
                                    </w:rPr>
                                  </w:pPr>
                                  <w:r w:rsidRPr="00C9617C">
                                    <w:rPr>
                                      <w:rFonts w:ascii="HG丸ｺﾞｼｯｸM-PRO" w:eastAsia="HG丸ｺﾞｼｯｸM-PRO" w:hAnsi="HG丸ｺﾞｼｯｸM-PRO" w:hint="eastAsia"/>
                                      <w:sz w:val="24"/>
                                    </w:rPr>
                                    <w:t>▽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75" style="position:absolute;left:0;text-align:left;margin-left:0;margin-top:3.35pt;width:498pt;height:195.05pt;z-index:252233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utkgIAAB4FAAAOAAAAZHJzL2Uyb0RvYy54bWysVEtu2zAQ3RfoHQjuG9mO4iRG5MBI4KJA&#10;kARIiqxpirIEUCRL0pbce7QHaNZdF130OA3QW/SRUhLnsyqqBTXD+b+Z4dFxW0uyFtZVWmV0uDOg&#10;RCiu80otM/rxev7ugBLnmcqZ1EpkdCMcPZ6+fXPUmIkY6VLLXFgCJ8pNGpPR0nszSRLHS1Ezt6ON&#10;UBAW2tbMg7XLJLesgfdaJqPBYJw02ubGai6cw+1pJ6TT6L8oBPcXReGEJzKjyM3H08ZzEc5kesQm&#10;S8tMWfE+DfYPWdSsUgj64OqUeUZWtnrhqq641U4XfofrOtFFUXERa0A1w8Gzaq5KZkSsBeA48wCT&#10;+39u+fn60pIqR+9GlChWo0d332/vvv78/etb8ufLj44ikAKqxrgJLK7Mpe05BzLU3Ra2Dn9URNoI&#10;7+YBXtF6wnE53h2l4wG6wCEbpfv7uwfj4DV5NDfW+fdC1yQQGbXoX4SVrc+c71TvVUI0p2WVzysp&#10;I7NxJ9KSNUOrMSG5biiRzHlcZnQevz7aEzOpSIN09tKYGcMMFpJ5JFkboOLUkhImlxhu7m3M5Ym1&#10;exH0GuVuBR7E77XAoZBT5sou4+i1V5Mq1CPi+PZ1B+Q7rAPl20Ubm5YeBpNwtdD5Bp20uhtxZ/i8&#10;QoAzAHDJLGYauGNP/QWOQmqUrHuKklLbz6/dB32MGqSUNNgRwPFpxaxAeR8UhvBwmKZhqSKT7u2P&#10;wNhtyWJbolb1iUZvhngRDI9k0Pfyniysrm+wzrMQFSKmOGJ3wPfMie92Fw8CF7NZVMMiGebP1JXh&#10;wXmALkB73d4wa/pB8mjKub7fJzZ5Nk+dbrBUerbyuqjisD3iiiENDJYwjmv/YIQt3+aj1uOzNv0L&#10;AAD//wMAUEsDBBQABgAIAAAAIQBqURtP3AAAAAYBAAAPAAAAZHJzL2Rvd25yZXYueG1sTI9BS8NA&#10;EIXvgv9hGcFLsRsVYhOzKSIIUryY9uJtmh2T0OxsyG6T9N87nvT4eG/e+6bYLq5XE42h82zgfp2A&#10;Iq697bgxcNi/3W1AhYhssfdMBi4UYFteXxWYWz/zJ01VbJSUcMjRQBvjkGsd6pYchrUfiMX79qPD&#10;KHJstB1xlnLX64ckSbXDjmWhxYFeW6pP1dkJxkof3i9TpXfNCbPhY5p3q6/GmNub5eUZVKQl/oXh&#10;F19uoBSmoz+zDao3II9EA+kTKDGzLBV9NPCYpRvQZaH/45c/AAAA//8DAFBLAQItABQABgAIAAAA&#10;IQC2gziS/gAAAOEBAAATAAAAAAAAAAAAAAAAAAAAAABbQ29udGVudF9UeXBlc10ueG1sUEsBAi0A&#10;FAAGAAgAAAAhADj9If/WAAAAlAEAAAsAAAAAAAAAAAAAAAAALwEAAF9yZWxzLy5yZWxzUEsBAi0A&#10;FAAGAAgAAAAhAHxpu62SAgAAHgUAAA4AAAAAAAAAAAAAAAAALgIAAGRycy9lMm9Eb2MueG1sUEsB&#10;Ai0AFAAGAAgAAAAhAGpRG0/cAAAABgEAAA8AAAAAAAAAAAAAAAAA7AQAAGRycy9kb3ducmV2Lnht&#10;bFBLBQYAAAAABAAEAPMAAAD1BQAAAAA=&#10;" fillcolor="window" strokecolor="windowText" strokeweight="2pt">
                      <v:textbox>
                        <w:txbxContent>
                          <w:p w:rsidR="001B52AC" w:rsidRPr="00C9617C" w:rsidRDefault="001B52AC" w:rsidP="00C9617C">
                            <w:pPr>
                              <w:ind w:left="240" w:hangingChars="100" w:hanging="240"/>
                              <w:jc w:val="left"/>
                              <w:rPr>
                                <w:rFonts w:ascii="HG丸ｺﾞｼｯｸM-PRO" w:eastAsia="HG丸ｺﾞｼｯｸM-PRO" w:hAnsi="HG丸ｺﾞｼｯｸM-PRO"/>
                                <w:sz w:val="24"/>
                              </w:rPr>
                            </w:pPr>
                            <w:r w:rsidRPr="00C9617C">
                              <w:rPr>
                                <w:rFonts w:ascii="HG丸ｺﾞｼｯｸM-PRO" w:eastAsia="HG丸ｺﾞｼｯｸM-PRO" w:hAnsi="HG丸ｺﾞｼｯｸM-PRO" w:hint="eastAsia"/>
                                <w:sz w:val="24"/>
                              </w:rPr>
                              <w:t>▽ がん診療拠点病院を通じて、がん医療の均てん化を進めるとともに、二次医療圏毎に地域の実情に応じて、地域連携の一層の充実を図る必要があります。</w:t>
                            </w:r>
                          </w:p>
                          <w:p w:rsidR="001B52AC" w:rsidRPr="00C9617C" w:rsidRDefault="001B52AC" w:rsidP="00C9617C">
                            <w:pPr>
                              <w:ind w:left="240" w:hangingChars="100" w:hanging="240"/>
                              <w:jc w:val="left"/>
                              <w:rPr>
                                <w:rFonts w:ascii="HG丸ｺﾞｼｯｸM-PRO" w:eastAsia="HG丸ｺﾞｼｯｸM-PRO" w:hAnsi="HG丸ｺﾞｼｯｸM-PRO"/>
                                <w:sz w:val="24"/>
                              </w:rPr>
                            </w:pPr>
                            <w:r w:rsidRPr="00C9617C">
                              <w:rPr>
                                <w:rFonts w:ascii="HG丸ｺﾞｼｯｸM-PRO" w:eastAsia="HG丸ｺﾞｼｯｸM-PRO" w:hAnsi="HG丸ｺﾞｼｯｸM-PRO" w:hint="eastAsia"/>
                                <w:sz w:val="24"/>
                              </w:rPr>
                              <w:t>▽　小児・AYA世代のがん、高齢者のがん、希少がん、難治性がんについては、それぞれの特性に応じた対策が必要です。</w:t>
                            </w:r>
                          </w:p>
                          <w:p w:rsidR="001B52AC" w:rsidRPr="00C9617C" w:rsidRDefault="001B52AC" w:rsidP="00C9617C">
                            <w:pPr>
                              <w:ind w:left="240" w:hangingChars="100" w:hanging="240"/>
                              <w:jc w:val="left"/>
                              <w:rPr>
                                <w:rFonts w:ascii="HG丸ｺﾞｼｯｸM-PRO" w:eastAsia="HG丸ｺﾞｼｯｸM-PRO" w:hAnsi="HG丸ｺﾞｼｯｸM-PRO"/>
                                <w:sz w:val="24"/>
                              </w:rPr>
                            </w:pPr>
                            <w:r w:rsidRPr="00C9617C">
                              <w:rPr>
                                <w:rFonts w:ascii="HG丸ｺﾞｼｯｸM-PRO" w:eastAsia="HG丸ｺﾞｼｯｸM-PRO" w:hAnsi="HG丸ｺﾞｼｯｸM-PRO" w:hint="eastAsia"/>
                                <w:sz w:val="24"/>
                              </w:rPr>
                              <w:t>▽ 大阪において、重粒子治療施設やBNCT治療施設が開設される予定であり、最先端のがん治療の提供が期待されます。</w:t>
                            </w:r>
                          </w:p>
                          <w:p w:rsidR="001B52AC" w:rsidRPr="00C9617C" w:rsidRDefault="001B52AC" w:rsidP="00C9617C">
                            <w:pPr>
                              <w:ind w:left="240" w:hangingChars="100" w:hanging="240"/>
                              <w:jc w:val="left"/>
                              <w:rPr>
                                <w:rFonts w:ascii="HG丸ｺﾞｼｯｸM-PRO" w:eastAsia="HG丸ｺﾞｼｯｸM-PRO" w:hAnsi="HG丸ｺﾞｼｯｸM-PRO"/>
                                <w:sz w:val="24"/>
                              </w:rPr>
                            </w:pPr>
                            <w:r w:rsidRPr="00C9617C">
                              <w:rPr>
                                <w:rFonts w:ascii="HG丸ｺﾞｼｯｸM-PRO" w:eastAsia="HG丸ｺﾞｼｯｸM-PRO" w:hAnsi="HG丸ｺﾞｼｯｸM-PRO" w:hint="eastAsia"/>
                                <w:sz w:val="24"/>
                              </w:rPr>
                              <w:t>▽ 全国がん登録の実施に伴い、精度維持・向上や得られたデータの活用が求められています。</w:t>
                            </w:r>
                          </w:p>
                          <w:p w:rsidR="001B52AC" w:rsidRPr="00C9617C" w:rsidRDefault="001B52AC" w:rsidP="00C9617C">
                            <w:pPr>
                              <w:ind w:left="240" w:hangingChars="100" w:hanging="240"/>
                              <w:jc w:val="left"/>
                              <w:rPr>
                                <w:rFonts w:ascii="HG丸ｺﾞｼｯｸM-PRO" w:eastAsia="HG丸ｺﾞｼｯｸM-PRO" w:hAnsi="HG丸ｺﾞｼｯｸM-PRO"/>
                                <w:sz w:val="24"/>
                              </w:rPr>
                            </w:pPr>
                            <w:r w:rsidRPr="00C9617C">
                              <w:rPr>
                                <w:rFonts w:ascii="HG丸ｺﾞｼｯｸM-PRO" w:eastAsia="HG丸ｺﾞｼｯｸM-PRO" w:hAnsi="HG丸ｺﾞｼｯｸM-PRO" w:hint="eastAsia"/>
                                <w:sz w:val="24"/>
                              </w:rPr>
                              <w:t>▽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rsidR="00C9617C" w:rsidRPr="00C9617C" w:rsidRDefault="00C9617C" w:rsidP="00C9617C">
            <w:pPr>
              <w:adjustRightInd w:val="0"/>
              <w:textAlignment w:val="baseline"/>
              <w:rPr>
                <w:rFonts w:ascii="HG丸ｺﾞｼｯｸM-PRO" w:eastAsia="HG丸ｺﾞｼｯｸM-PRO" w:hAnsi="HG丸ｺﾞｼｯｸM-PRO" w:cs="HG丸ｺﾞｼｯｸM-PRO"/>
                <w:color w:val="000000"/>
                <w:kern w:val="0"/>
                <w:sz w:val="24"/>
                <w:szCs w:val="24"/>
              </w:rPr>
            </w:pPr>
          </w:p>
          <w:p w:rsidR="00C9617C" w:rsidRPr="00C9617C" w:rsidRDefault="00C9617C" w:rsidP="00C9617C">
            <w:pPr>
              <w:adjustRightInd w:val="0"/>
              <w:textAlignment w:val="baseline"/>
              <w:rPr>
                <w:rFonts w:ascii="HG丸ｺﾞｼｯｸM-PRO" w:eastAsia="HG丸ｺﾞｼｯｸM-PRO" w:hAnsi="HG丸ｺﾞｼｯｸM-PRO" w:cs="HG丸ｺﾞｼｯｸM-PRO"/>
                <w:color w:val="000000"/>
                <w:kern w:val="0"/>
                <w:sz w:val="24"/>
                <w:szCs w:val="24"/>
              </w:rPr>
            </w:pPr>
          </w:p>
          <w:p w:rsidR="00C9617C" w:rsidRPr="00C9617C" w:rsidRDefault="00C9617C" w:rsidP="00C9617C">
            <w:pPr>
              <w:adjustRightInd w:val="0"/>
              <w:textAlignment w:val="baseline"/>
              <w:rPr>
                <w:rFonts w:ascii="HG丸ｺﾞｼｯｸM-PRO" w:eastAsia="HG丸ｺﾞｼｯｸM-PRO" w:hAnsi="HG丸ｺﾞｼｯｸM-PRO" w:cs="HG丸ｺﾞｼｯｸM-PRO"/>
                <w:color w:val="000000"/>
                <w:kern w:val="0"/>
                <w:sz w:val="24"/>
                <w:szCs w:val="24"/>
              </w:rPr>
            </w:pPr>
          </w:p>
          <w:p w:rsidR="00C9617C" w:rsidRPr="00C9617C" w:rsidRDefault="00C9617C" w:rsidP="00C9617C">
            <w:pPr>
              <w:adjustRightInd w:val="0"/>
              <w:textAlignment w:val="baseline"/>
              <w:rPr>
                <w:rFonts w:ascii="HG丸ｺﾞｼｯｸM-PRO" w:eastAsia="HG丸ｺﾞｼｯｸM-PRO" w:hAnsi="HG丸ｺﾞｼｯｸM-PRO" w:cs="HG丸ｺﾞｼｯｸM-PRO"/>
                <w:color w:val="000000"/>
                <w:kern w:val="0"/>
                <w:sz w:val="24"/>
                <w:szCs w:val="24"/>
              </w:rPr>
            </w:pPr>
          </w:p>
          <w:p w:rsidR="00C9617C" w:rsidRPr="00C9617C" w:rsidRDefault="00C9617C" w:rsidP="00C9617C">
            <w:pPr>
              <w:adjustRightInd w:val="0"/>
              <w:textAlignment w:val="baseline"/>
              <w:rPr>
                <w:rFonts w:ascii="HG丸ｺﾞｼｯｸM-PRO" w:eastAsia="HG丸ｺﾞｼｯｸM-PRO" w:hAnsi="HG丸ｺﾞｼｯｸM-PRO" w:cs="HG丸ｺﾞｼｯｸM-PRO"/>
                <w:color w:val="000000"/>
                <w:kern w:val="0"/>
                <w:sz w:val="24"/>
                <w:szCs w:val="24"/>
              </w:rPr>
            </w:pPr>
          </w:p>
          <w:p w:rsidR="00C9617C" w:rsidRPr="00C9617C" w:rsidRDefault="00C9617C" w:rsidP="00C9617C">
            <w:pPr>
              <w:adjustRightInd w:val="0"/>
              <w:textAlignment w:val="baseline"/>
              <w:rPr>
                <w:rFonts w:ascii="HG丸ｺﾞｼｯｸM-PRO" w:eastAsia="HG丸ｺﾞｼｯｸM-PRO" w:hAnsi="HG丸ｺﾞｼｯｸM-PRO" w:cs="HG丸ｺﾞｼｯｸM-PRO"/>
                <w:color w:val="000000"/>
                <w:kern w:val="0"/>
                <w:sz w:val="24"/>
                <w:szCs w:val="24"/>
              </w:rPr>
            </w:pPr>
          </w:p>
          <w:p w:rsidR="00C9617C" w:rsidRPr="00C9617C" w:rsidRDefault="00C9617C" w:rsidP="00C9617C">
            <w:pPr>
              <w:adjustRightInd w:val="0"/>
              <w:textAlignment w:val="baseline"/>
              <w:rPr>
                <w:rFonts w:ascii="HG丸ｺﾞｼｯｸM-PRO" w:eastAsia="HG丸ｺﾞｼｯｸM-PRO" w:hAnsi="HG丸ｺﾞｼｯｸM-PRO" w:cs="HG丸ｺﾞｼｯｸM-PRO"/>
                <w:color w:val="000000"/>
                <w:kern w:val="0"/>
                <w:sz w:val="24"/>
                <w:szCs w:val="24"/>
              </w:rPr>
            </w:pPr>
          </w:p>
          <w:p w:rsidR="00C9617C" w:rsidRPr="00C9617C" w:rsidRDefault="00C9617C" w:rsidP="00C9617C">
            <w:pPr>
              <w:adjustRightInd w:val="0"/>
              <w:textAlignment w:val="baseline"/>
              <w:rPr>
                <w:rFonts w:ascii="HG丸ｺﾞｼｯｸM-PRO" w:eastAsia="HG丸ｺﾞｼｯｸM-PRO" w:hAnsi="HG丸ｺﾞｼｯｸM-PRO" w:cs="HG丸ｺﾞｼｯｸM-PRO"/>
                <w:color w:val="000000"/>
                <w:kern w:val="0"/>
                <w:sz w:val="24"/>
                <w:szCs w:val="24"/>
              </w:rPr>
            </w:pPr>
          </w:p>
          <w:p w:rsidR="00C9617C" w:rsidRPr="00C9617C" w:rsidRDefault="00C9617C" w:rsidP="00C9617C">
            <w:pPr>
              <w:adjustRightInd w:val="0"/>
              <w:textAlignment w:val="baseline"/>
              <w:rPr>
                <w:rFonts w:ascii="HG丸ｺﾞｼｯｸM-PRO" w:eastAsia="HG丸ｺﾞｼｯｸM-PRO" w:hAnsi="HG丸ｺﾞｼｯｸM-PRO" w:cs="HG丸ｺﾞｼｯｸM-PRO"/>
                <w:color w:val="000000"/>
                <w:kern w:val="0"/>
                <w:sz w:val="24"/>
                <w:szCs w:val="24"/>
              </w:rPr>
            </w:pPr>
          </w:p>
          <w:p w:rsidR="00C9617C" w:rsidRPr="00C9617C" w:rsidRDefault="00C9617C" w:rsidP="00C9617C">
            <w:pPr>
              <w:adjustRightInd w:val="0"/>
              <w:textAlignment w:val="baseline"/>
              <w:rPr>
                <w:rFonts w:ascii="HG丸ｺﾞｼｯｸM-PRO" w:eastAsia="HG丸ｺﾞｼｯｸM-PRO" w:hAnsi="HG丸ｺﾞｼｯｸM-PRO" w:cs="HG丸ｺﾞｼｯｸM-PRO"/>
                <w:color w:val="000000"/>
                <w:kern w:val="0"/>
                <w:sz w:val="24"/>
                <w:szCs w:val="24"/>
              </w:rPr>
            </w:pPr>
          </w:p>
          <w:p w:rsidR="00C9617C" w:rsidRPr="00C9617C" w:rsidRDefault="00C9617C" w:rsidP="00C9617C">
            <w:pPr>
              <w:adjustRightInd w:val="0"/>
              <w:spacing w:line="320" w:lineRule="exact"/>
              <w:textAlignment w:val="baseline"/>
              <w:rPr>
                <w:rFonts w:ascii="HG丸ｺﾞｼｯｸM-PRO" w:eastAsia="HG丸ｺﾞｼｯｸM-PRO" w:hAnsi="HG丸ｺﾞｼｯｸM-PRO" w:cs="HG丸ｺﾞｼｯｸM-PRO"/>
                <w:color w:val="000000"/>
                <w:kern w:val="0"/>
                <w:sz w:val="24"/>
                <w:szCs w:val="24"/>
              </w:rPr>
            </w:pPr>
          </w:p>
          <w:p w:rsidR="00C9617C" w:rsidRPr="00C9617C" w:rsidRDefault="00C9617C" w:rsidP="00C9617C">
            <w:pPr>
              <w:keepNext/>
              <w:adjustRightInd w:val="0"/>
              <w:ind w:firstLineChars="50" w:firstLine="120"/>
              <w:textAlignment w:val="baseline"/>
              <w:outlineLvl w:val="3"/>
              <w:rPr>
                <w:rFonts w:ascii="ＭＳ ゴシック" w:eastAsia="ＭＳ ゴシック" w:hAnsi="ＭＳ ゴシック" w:cs="Times New Roman"/>
                <w:bCs/>
                <w:color w:val="000000"/>
                <w:sz w:val="24"/>
              </w:rPr>
            </w:pPr>
            <w:bookmarkStart w:id="162" w:name="_Toc501472697"/>
            <w:r w:rsidRPr="00C9617C">
              <w:rPr>
                <w:rFonts w:ascii="ＭＳ ゴシック" w:eastAsia="ＭＳ ゴシック" w:hAnsi="ＭＳ ゴシック" w:cs="Times New Roman" w:hint="eastAsia"/>
                <w:b/>
                <w:bCs/>
                <w:color w:val="000000"/>
                <w:sz w:val="24"/>
              </w:rPr>
              <w:t>①がん医療提供体制</w:t>
            </w:r>
            <w:bookmarkEnd w:id="162"/>
          </w:p>
          <w:p w:rsidR="00C9617C" w:rsidRPr="00C9617C" w:rsidRDefault="006D0DE4" w:rsidP="00C9617C">
            <w:pPr>
              <w:ind w:firstLineChars="200" w:firstLine="442"/>
              <w:rPr>
                <w:rFonts w:ascii="ＭＳ ゴシック" w:eastAsia="ＭＳ ゴシック" w:hAnsi="ＭＳ ゴシック" w:cs="Times New Roman"/>
                <w:b/>
                <w:color w:val="000000"/>
                <w:sz w:val="22"/>
              </w:rPr>
            </w:pPr>
            <w:r>
              <w:rPr>
                <w:rFonts w:ascii="ＭＳ ゴシック" w:eastAsia="ＭＳ ゴシック" w:hAnsi="ＭＳ ゴシック" w:cs="Times New Roman" w:hint="eastAsia"/>
                <w:b/>
                <w:color w:val="000000"/>
                <w:sz w:val="22"/>
              </w:rPr>
              <w:t xml:space="preserve">ア </w:t>
            </w:r>
            <w:r w:rsidR="00C9617C" w:rsidRPr="00C9617C">
              <w:rPr>
                <w:rFonts w:ascii="ＭＳ ゴシック" w:eastAsia="ＭＳ ゴシック" w:hAnsi="ＭＳ ゴシック" w:cs="Times New Roman" w:hint="eastAsia"/>
                <w:b/>
                <w:color w:val="000000"/>
                <w:sz w:val="22"/>
              </w:rPr>
              <w:t>がん診療拠点病院</w:t>
            </w:r>
          </w:p>
          <w:p w:rsidR="00C9617C" w:rsidRPr="00C9617C" w:rsidRDefault="00C9617C" w:rsidP="00C9617C">
            <w:pPr>
              <w:ind w:leftChars="300" w:left="850" w:hangingChars="100" w:hanging="220"/>
              <w:jc w:val="left"/>
              <w:rPr>
                <w:rFonts w:ascii="HG丸ｺﾞｼｯｸM-PRO" w:eastAsia="HG丸ｺﾞｼｯｸM-PRO" w:hAnsi="HG丸ｺﾞｼｯｸM-PRO"/>
                <w:sz w:val="22"/>
              </w:rPr>
            </w:pPr>
            <w:r w:rsidRPr="00C9617C">
              <w:rPr>
                <w:rFonts w:ascii="HG丸ｺﾞｼｯｸM-PRO" w:eastAsia="HG丸ｺﾞｼｯｸM-PRO" w:hAnsi="HG丸ｺﾞｼｯｸM-PRO" w:hint="eastAsia"/>
                <w:sz w:val="22"/>
              </w:rPr>
              <w:t>○府内には、府民が質の高いがん医療を均しく受けられるよう、がん診療拠点病院があります。このうち、都道府県がん診療連携拠点病院として、大阪国際がんセンターが指定されており、府全体のがん診療の質の向上及びがん診療の連携体制において中心的な役割を担っています。平成２９年４月現在、国が指定する「がん診療連携拠点病院」が16病院、「小児がん診療拠点病院」として、大阪母子医療センターと大阪市立総合医療センターの2病院（大阪市立総合医療センターは「がん診療連携拠点病院」としても指定されています。）、府が独自に指定する「がん診療拠点病院」が47病院、あわせて65のがん診療拠点病院があります。</w:t>
            </w:r>
          </w:p>
          <w:p w:rsidR="00C9617C" w:rsidRPr="00C9617C" w:rsidRDefault="00C9617C" w:rsidP="00C9617C">
            <w:pPr>
              <w:ind w:leftChars="200" w:left="640" w:hangingChars="100" w:hanging="220"/>
              <w:jc w:val="left"/>
              <w:rPr>
                <w:rFonts w:ascii="HG丸ｺﾞｼｯｸM-PRO" w:eastAsia="HG丸ｺﾞｼｯｸM-PRO" w:hAnsi="HG丸ｺﾞｼｯｸM-PRO"/>
                <w:sz w:val="22"/>
              </w:rPr>
            </w:pPr>
            <w:r w:rsidRPr="00C9617C">
              <w:rPr>
                <w:rFonts w:ascii="HG丸ｺﾞｼｯｸM-PRO" w:eastAsia="HG丸ｺﾞｼｯｸM-PRO" w:hAnsi="HG丸ｺﾞｼｯｸM-PRO" w:hint="eastAsia"/>
                <w:noProof/>
                <w:sz w:val="22"/>
              </w:rPr>
              <mc:AlternateContent>
                <mc:Choice Requires="wps">
                  <w:drawing>
                    <wp:anchor distT="0" distB="0" distL="114300" distR="114300" simplePos="0" relativeHeight="252234752" behindDoc="0" locked="0" layoutInCell="1" allowOverlap="1" wp14:anchorId="0608FF92" wp14:editId="22412AEE">
                      <wp:simplePos x="0" y="0"/>
                      <wp:positionH relativeFrom="column">
                        <wp:posOffset>660951</wp:posOffset>
                      </wp:positionH>
                      <wp:positionV relativeFrom="paragraph">
                        <wp:posOffset>139053</wp:posOffset>
                      </wp:positionV>
                      <wp:extent cx="5078754" cy="2829464"/>
                      <wp:effectExtent l="0" t="0" r="26670" b="28575"/>
                      <wp:wrapNone/>
                      <wp:docPr id="59" name="正方形/長方形 59"/>
                      <wp:cNvGraphicFramePr/>
                      <a:graphic xmlns:a="http://schemas.openxmlformats.org/drawingml/2006/main">
                        <a:graphicData uri="http://schemas.microsoft.com/office/word/2010/wordprocessingShape">
                          <wps:wsp>
                            <wps:cNvSpPr/>
                            <wps:spPr>
                              <a:xfrm>
                                <a:off x="0" y="0"/>
                                <a:ext cx="5078754" cy="2829464"/>
                              </a:xfrm>
                              <a:prstGeom prst="rect">
                                <a:avLst/>
                              </a:prstGeom>
                              <a:solidFill>
                                <a:sysClr val="window" lastClr="FFFFFF"/>
                              </a:solidFill>
                              <a:ln w="9525" cap="flat" cmpd="sng" algn="ctr">
                                <a:solidFill>
                                  <a:sysClr val="windowText" lastClr="000000"/>
                                </a:solidFill>
                                <a:prstDash val="solid"/>
                              </a:ln>
                              <a:effectLst/>
                            </wps:spPr>
                            <wps:txbx>
                              <w:txbxContent>
                                <w:p w:rsidR="001B52AC" w:rsidRPr="00E2616A" w:rsidRDefault="001B52AC" w:rsidP="00C9617C">
                                  <w:pPr>
                                    <w:jc w:val="left"/>
                                    <w:rPr>
                                      <w:rFonts w:asciiTheme="majorEastAsia" w:eastAsiaTheme="majorEastAsia" w:hAnsiTheme="majorEastAsia"/>
                                      <w:b/>
                                    </w:rPr>
                                  </w:pPr>
                                  <w:r>
                                    <w:rPr>
                                      <w:rFonts w:asciiTheme="majorEastAsia" w:eastAsiaTheme="majorEastAsia" w:hAnsiTheme="majorEastAsia" w:hint="eastAsia"/>
                                      <w:b/>
                                    </w:rPr>
                                    <w:t>図表15：</w:t>
                                  </w:r>
                                  <w:r w:rsidRPr="00E2616A">
                                    <w:rPr>
                                      <w:rFonts w:asciiTheme="majorEastAsia" w:eastAsiaTheme="majorEastAsia" w:hAnsiTheme="majorEastAsia" w:hint="eastAsia"/>
                                      <w:b/>
                                    </w:rPr>
                                    <w:t>がん診療拠点病院の主な機能</w:t>
                                  </w:r>
                                </w:p>
                                <w:p w:rsidR="001B52AC" w:rsidRPr="00042861" w:rsidRDefault="001B52AC" w:rsidP="00C9617C">
                                  <w:pPr>
                                    <w:ind w:firstLineChars="100" w:firstLine="210"/>
                                    <w:jc w:val="left"/>
                                    <w:rPr>
                                      <w:rFonts w:hAnsi="HG丸ｺﾞｼｯｸM-PRO"/>
                                    </w:rPr>
                                  </w:pPr>
                                  <w:r w:rsidRPr="00042861">
                                    <w:rPr>
                                      <w:rFonts w:hAnsi="HG丸ｺﾞｼｯｸM-PRO" w:hint="eastAsia"/>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76" style="position:absolute;left:0;text-align:left;margin-left:52.05pt;margin-top:10.95pt;width:399.9pt;height:222.8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S4lQIAABsFAAAOAAAAZHJzL2Uyb0RvYy54bWysVEtu2zAQ3RfoHQjuG9mGncRG5MBI4KJA&#10;kARIiqxpirIEUCRL0pbce7QHaNdZF130OA3QW/SRUmznsyqqBTXDGc5w3rzhyWlTSbIW1pVapbR/&#10;0KNEKK6zUi1T+vF2/u6YEueZypjUSqR0Ixw9nb59c1KbiRjoQstMWIIgyk1qk9LCezNJEscLUTF3&#10;oI1QMObaVsxDtcsks6xG9Eomg17vMKm1zYzVXDiH3fPWSKcxfp4L7q/y3AlPZEpxNx9XG9dFWJPp&#10;CZssLTNFybtrsH+4RcVKhaTbUOfMM7Ky5YtQVcmtdjr3B1xXic7zkotYA6rp955Vc1MwI2ItAMeZ&#10;LUzu/4Xll+trS8ospaMxJYpV6NHD/feHrz9///qW/Pnyo5UIrICqNm6CEzfm2naagxjqbnJbhT8q&#10;Ik2Ed7OFVzSecGyOekfHR6MhJRy2wfFgPDwchqjJ7rixzr8XuiJBSKlF/yKsbH3hfOv66BKyOS3L&#10;bF5KGZWNO5OWrBlaDYZkuqZEMuexmdJ5/LpsT45JReqUjkeDES7GQMFcMg+xMgDFqSUlTC7Bbe5t&#10;vMqTw+5FzltUu5e3F7/X8oY6zpkr2gvHqJ2bVKEcEdnblR2Ab6EOkm8WTduzSOCwtdDZBo20umW4&#10;M3xeIsEF6r9mFpQG+TGm/gpLLjUq1p1ESaHt59f2gz+YBislNUYEcHxaMStQ3gcFDo77w2GYqagM&#10;R0cDKHbfsti3qFV1ptGaPh4Ew6MY/L18FHOrqztM8yxkhYkpjtwpBZyteObbwcVrwMVsFp0wRYb5&#10;C3VjeAgdgAvA3jZ3zJqORR4tudSPw8Qmz8jU+oaTSs9WXudlZNoOVTA0KJjAyNXutQgjvq9Hr92b&#10;Nv0LAAD//wMAUEsDBBQABgAIAAAAIQAFOmUy4AAAAAoBAAAPAAAAZHJzL2Rvd25yZXYueG1sTI9N&#10;T8MwDIbvSPyHyEjcWNKxDVaaTmgSh3HbAE3c0tT9EI1TNdnW/nvMid38yo9eP842o+vEGYfQetKQ&#10;zBQIJOvLlmoNnx9vD88gQjRUms4TapgwwCa/vclMWvoL7fF8iLXgEgqp0dDE2KdSBtugM2HmeyTe&#10;VX5wJnIcalkO5sLlrpNzpVbSmZb4QmN63DZofw4np2F/3L3bbfW1OxZjNX0vbauSadL6/m58fQER&#10;cYz/MPzpszrk7FT4E5VBdJzVImFUwzxZg2BgrR55KDQsVk9LkHkmr1/IfwEAAP//AwBQSwECLQAU&#10;AAYACAAAACEAtoM4kv4AAADhAQAAEwAAAAAAAAAAAAAAAAAAAAAAW0NvbnRlbnRfVHlwZXNdLnht&#10;bFBLAQItABQABgAIAAAAIQA4/SH/1gAAAJQBAAALAAAAAAAAAAAAAAAAAC8BAABfcmVscy8ucmVs&#10;c1BLAQItABQABgAIAAAAIQBVJPS4lQIAABsFAAAOAAAAAAAAAAAAAAAAAC4CAABkcnMvZTJvRG9j&#10;LnhtbFBLAQItABQABgAIAAAAIQAFOmUy4AAAAAoBAAAPAAAAAAAAAAAAAAAAAO8EAABkcnMvZG93&#10;bnJldi54bWxQSwUGAAAAAAQABADzAAAA/AUAAAAA&#10;" fillcolor="window" strokecolor="windowText">
                      <v:textbox>
                        <w:txbxContent>
                          <w:p w:rsidR="001B52AC" w:rsidRPr="00E2616A" w:rsidRDefault="001B52AC" w:rsidP="00C9617C">
                            <w:pPr>
                              <w:jc w:val="left"/>
                              <w:rPr>
                                <w:rFonts w:asciiTheme="majorEastAsia" w:eastAsiaTheme="majorEastAsia" w:hAnsiTheme="majorEastAsia"/>
                                <w:b/>
                              </w:rPr>
                            </w:pPr>
                            <w:r>
                              <w:rPr>
                                <w:rFonts w:asciiTheme="majorEastAsia" w:eastAsiaTheme="majorEastAsia" w:hAnsiTheme="majorEastAsia" w:hint="eastAsia"/>
                                <w:b/>
                              </w:rPr>
                              <w:t>図表15：</w:t>
                            </w:r>
                            <w:r w:rsidRPr="00E2616A">
                              <w:rPr>
                                <w:rFonts w:asciiTheme="majorEastAsia" w:eastAsiaTheme="majorEastAsia" w:hAnsiTheme="majorEastAsia" w:hint="eastAsia"/>
                                <w:b/>
                              </w:rPr>
                              <w:t>がん診療拠点病院の主な機能</w:t>
                            </w:r>
                          </w:p>
                          <w:p w:rsidR="001B52AC" w:rsidRPr="00042861" w:rsidRDefault="001B52AC" w:rsidP="00C9617C">
                            <w:pPr>
                              <w:ind w:firstLineChars="100" w:firstLine="210"/>
                              <w:jc w:val="left"/>
                              <w:rPr>
                                <w:rFonts w:hAnsi="HG丸ｺﾞｼｯｸM-PRO"/>
                              </w:rPr>
                            </w:pPr>
                            <w:r w:rsidRPr="00042861">
                              <w:rPr>
                                <w:rFonts w:hAnsi="HG丸ｺﾞｼｯｸM-PRO" w:hint="eastAsia"/>
                              </w:rPr>
                              <w:t>下記の機能を有する病院をがん診療拠点病院として指定しています。</w:t>
                            </w:r>
                          </w:p>
                        </w:txbxContent>
                      </v:textbox>
                    </v:rect>
                  </w:pict>
                </mc:Fallback>
              </mc:AlternateContent>
            </w:r>
          </w:p>
          <w:p w:rsidR="00C9617C" w:rsidRPr="00C9617C" w:rsidRDefault="00C9617C" w:rsidP="00C9617C">
            <w:pPr>
              <w:ind w:leftChars="200" w:left="640" w:hangingChars="100" w:hanging="220"/>
              <w:jc w:val="left"/>
              <w:rPr>
                <w:rFonts w:ascii="HG丸ｺﾞｼｯｸM-PRO" w:eastAsia="HG丸ｺﾞｼｯｸM-PRO" w:hAnsi="HG丸ｺﾞｼｯｸM-PRO"/>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sz w:val="22"/>
              </w:rPr>
            </w:pPr>
            <w:r w:rsidRPr="00C9617C">
              <w:rPr>
                <w:rFonts w:ascii="HG丸ｺﾞｼｯｸM-PRO" w:eastAsia="HG丸ｺﾞｼｯｸM-PRO" w:hAnsi="HG丸ｺﾞｼｯｸM-PRO" w:hint="eastAsia"/>
                <w:noProof/>
                <w:sz w:val="22"/>
              </w:rPr>
              <mc:AlternateContent>
                <mc:Choice Requires="wps">
                  <w:drawing>
                    <wp:anchor distT="0" distB="0" distL="114300" distR="114300" simplePos="0" relativeHeight="252235776" behindDoc="0" locked="0" layoutInCell="1" allowOverlap="1" wp14:anchorId="3918AA5A" wp14:editId="024C19E3">
                      <wp:simplePos x="0" y="0"/>
                      <wp:positionH relativeFrom="column">
                        <wp:posOffset>850265</wp:posOffset>
                      </wp:positionH>
                      <wp:positionV relativeFrom="paragraph">
                        <wp:posOffset>22225</wp:posOffset>
                      </wp:positionV>
                      <wp:extent cx="2207895" cy="2155825"/>
                      <wp:effectExtent l="0" t="0" r="20955" b="15875"/>
                      <wp:wrapNone/>
                      <wp:docPr id="60" name="正方形/長方形 60"/>
                      <wp:cNvGraphicFramePr/>
                      <a:graphic xmlns:a="http://schemas.openxmlformats.org/drawingml/2006/main">
                        <a:graphicData uri="http://schemas.microsoft.com/office/word/2010/wordprocessingShape">
                          <wps:wsp>
                            <wps:cNvSpPr/>
                            <wps:spPr>
                              <a:xfrm>
                                <a:off x="0" y="0"/>
                                <a:ext cx="2207895" cy="2155825"/>
                              </a:xfrm>
                              <a:prstGeom prst="rect">
                                <a:avLst/>
                              </a:prstGeom>
                              <a:solidFill>
                                <a:sysClr val="window" lastClr="FFFFFF"/>
                              </a:solidFill>
                              <a:ln w="9525" cap="flat" cmpd="sng" algn="ctr">
                                <a:solidFill>
                                  <a:sysClr val="windowText" lastClr="000000"/>
                                </a:solidFill>
                                <a:prstDash val="solid"/>
                              </a:ln>
                              <a:effectLst/>
                            </wps:spPr>
                            <wps:txbx>
                              <w:txbxContent>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【主な診療機能】</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○集学的治療の実施</w:t>
                                  </w:r>
                                </w:p>
                                <w:p w:rsidR="001B52AC" w:rsidRPr="00042861" w:rsidRDefault="001B52AC" w:rsidP="00C9617C">
                                  <w:pPr>
                                    <w:ind w:firstLineChars="100" w:firstLine="210"/>
                                    <w:jc w:val="left"/>
                                    <w:rPr>
                                      <w:rFonts w:asciiTheme="majorEastAsia" w:eastAsiaTheme="majorEastAsia" w:hAnsiTheme="majorEastAsia"/>
                                    </w:rPr>
                                  </w:pPr>
                                  <w:r w:rsidRPr="00042861">
                                    <w:rPr>
                                      <w:rFonts w:asciiTheme="majorEastAsia" w:eastAsiaTheme="majorEastAsia" w:hAnsiTheme="majorEastAsia" w:hint="eastAsia"/>
                                    </w:rPr>
                                    <w:t>（手術、化学療法、放射線治療）</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○がん登録</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○緩和ケアの提供</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○セカンドオピニオン</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○相談支援センターの設置</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○地域医療連携クリティカルパス</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○病病連携、病診連携　等</w:t>
                                  </w:r>
                                </w:p>
                                <w:p w:rsidR="001B52AC" w:rsidRPr="00042861" w:rsidRDefault="001B52AC" w:rsidP="00C9617C">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77" style="position:absolute;left:0;text-align:left;margin-left:66.95pt;margin-top:1.75pt;width:173.85pt;height:169.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djlQIAABsFAAAOAAAAZHJzL2Uyb0RvYy54bWysVEtu2zAQ3RfoHQjuG9lClI8ROTASuCgQ&#10;JAGSImuaoiwBFMmStCX3Hu0B2nXWRRc9TgP0Fn2klMT5rIpqQc1whjN8b2Z4dNw1kqyFdbVWOR3v&#10;jCgRiuuiVsucfryevzugxHmmCia1EjndCEePp2/fHLVmIlJdaVkISxBEuUlrclp5byZJ4nglGuZ2&#10;tBEKxlLbhnmodpkUlrWI3sgkHY32klbbwljNhXPYPe2NdBrjl6Xg/qIsnfBE5hR383G1cV2ENZke&#10;scnSMlPVfLgG+4dbNKxWSPoQ6pR5Rla2fhGqqbnVTpd+h+sm0WVZcxExAM149AzNVcWMiFhAjjMP&#10;NLn/F5afry8tqYuc7oEexRrU6O72+93Xn79/fUv+fPnRSwRWUNUaN8GJK3NpB81BDLi70jbhD0Sk&#10;i/RuHugVnSccm2k62j84zCjhsKXjLDtIsxA1eTxurPPvhW5IEHJqUb9IK1ufOd+73ruEbE7LupjX&#10;UkZl406kJWuGUqNDCt1SIpnz2MzpPH5DtifHpCJtTg8z3IVwhhYsJfMQGwNSnFpSwuQSvc29jVd5&#10;cti9yHkNtFt5R/F7LW/Accpc1V84Rh3cpApwROzeAXYgvqc6SL5bdLFm2TgcCVsLXWxQSKv7DneG&#10;z2skOAP+S2bR0qguxtRfYCmlBmI9SJRU2n5+bT/4o9NgpaTFiICOTytmBeB9UOjBw/HubpipqOxm&#10;+ykUu21ZbFvUqjnRKM0YD4LhUQz+Xt6LpdXNDaZ5FrLCxBRH7pyCzl488f3g4jXgYjaLTpgiw/yZ&#10;ujI8hA7EBWKvuxtmzdBFHiU51/fDxCbPmqn3DSeVnq28LuvYaY+sokODggmMvTq8FmHEt/Xo9fim&#10;Tf8CAAD//wMAUEsDBBQABgAIAAAAIQCLzFMn3gAAAAkBAAAPAAAAZHJzL2Rvd25yZXYueG1sTI/L&#10;TsMwEEX3SPyDNUjsqB3SViXEqVAlFmXXAqrYOfHkIeJxFLtt8vcMK1ge3as7Z/Lt5HpxwTF0njQk&#10;CwUCqfK2o0bDx/vrwwZEiIas6T2hhhkDbIvbm9xk1l/pgJdjbASPUMiMhjbGIZMyVC06ExZ+QOKs&#10;9qMzkXFspB3NlcddLx+VWktnOuILrRlw12L1fTw7DYfT/q3a1Z/7UznV89eq6lQyz1rf300vzyAi&#10;TvGvDL/6rA4FO5X+TDaInjlNn7iqIV2B4Hy5SdYgSuZlqkAWufz/QfEDAAD//wMAUEsBAi0AFAAG&#10;AAgAAAAhALaDOJL+AAAA4QEAABMAAAAAAAAAAAAAAAAAAAAAAFtDb250ZW50X1R5cGVzXS54bWxQ&#10;SwECLQAUAAYACAAAACEAOP0h/9YAAACUAQAACwAAAAAAAAAAAAAAAAAvAQAAX3JlbHMvLnJlbHNQ&#10;SwECLQAUAAYACAAAACEALVmXY5UCAAAbBQAADgAAAAAAAAAAAAAAAAAuAgAAZHJzL2Uyb0RvYy54&#10;bWxQSwECLQAUAAYACAAAACEAi8xTJ94AAAAJAQAADwAAAAAAAAAAAAAAAADvBAAAZHJzL2Rvd25y&#10;ZXYueG1sUEsFBgAAAAAEAAQA8wAAAPoFAAAAAA==&#10;" fillcolor="window" strokecolor="windowText">
                      <v:textbox>
                        <w:txbxContent>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【主な診療機能】</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○集学的治療の実施</w:t>
                            </w:r>
                          </w:p>
                          <w:p w:rsidR="001B52AC" w:rsidRPr="00042861" w:rsidRDefault="001B52AC" w:rsidP="00C9617C">
                            <w:pPr>
                              <w:ind w:firstLineChars="100" w:firstLine="210"/>
                              <w:jc w:val="left"/>
                              <w:rPr>
                                <w:rFonts w:asciiTheme="majorEastAsia" w:eastAsiaTheme="majorEastAsia" w:hAnsiTheme="majorEastAsia"/>
                              </w:rPr>
                            </w:pPr>
                            <w:r w:rsidRPr="00042861">
                              <w:rPr>
                                <w:rFonts w:asciiTheme="majorEastAsia" w:eastAsiaTheme="majorEastAsia" w:hAnsiTheme="majorEastAsia" w:hint="eastAsia"/>
                              </w:rPr>
                              <w:t>（手術、化学療法、放射線治療）</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○がん登録</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○緩和ケアの提供</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○セカンドオピニオン</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○相談支援センターの設置</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○地域医療連携クリティカルパス</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○病病連携、病診連携　等</w:t>
                            </w:r>
                          </w:p>
                          <w:p w:rsidR="001B52AC" w:rsidRPr="00042861" w:rsidRDefault="001B52AC" w:rsidP="00C9617C">
                            <w:pPr>
                              <w:rPr>
                                <w:rFonts w:asciiTheme="majorEastAsia" w:eastAsiaTheme="majorEastAsia" w:hAnsiTheme="majorEastAsia"/>
                              </w:rPr>
                            </w:pPr>
                          </w:p>
                        </w:txbxContent>
                      </v:textbox>
                    </v:rect>
                  </w:pict>
                </mc:Fallback>
              </mc:AlternateContent>
            </w:r>
            <w:r w:rsidRPr="00C9617C">
              <w:rPr>
                <w:rFonts w:ascii="HG丸ｺﾞｼｯｸM-PRO" w:eastAsia="HG丸ｺﾞｼｯｸM-PRO" w:hAnsi="HG丸ｺﾞｼｯｸM-PRO" w:hint="eastAsia"/>
                <w:noProof/>
                <w:sz w:val="22"/>
              </w:rPr>
              <mc:AlternateContent>
                <mc:Choice Requires="wps">
                  <w:drawing>
                    <wp:anchor distT="0" distB="0" distL="114300" distR="114300" simplePos="0" relativeHeight="252236800" behindDoc="0" locked="0" layoutInCell="1" allowOverlap="1" wp14:anchorId="3C89CF1D" wp14:editId="0DDB677A">
                      <wp:simplePos x="0" y="0"/>
                      <wp:positionH relativeFrom="column">
                        <wp:posOffset>3326513</wp:posOffset>
                      </wp:positionH>
                      <wp:positionV relativeFrom="paragraph">
                        <wp:posOffset>-3283</wp:posOffset>
                      </wp:positionV>
                      <wp:extent cx="2207895" cy="2181956"/>
                      <wp:effectExtent l="0" t="0" r="20955" b="27940"/>
                      <wp:wrapNone/>
                      <wp:docPr id="61" name="正方形/長方形 61"/>
                      <wp:cNvGraphicFramePr/>
                      <a:graphic xmlns:a="http://schemas.openxmlformats.org/drawingml/2006/main">
                        <a:graphicData uri="http://schemas.microsoft.com/office/word/2010/wordprocessingShape">
                          <wps:wsp>
                            <wps:cNvSpPr/>
                            <wps:spPr>
                              <a:xfrm>
                                <a:off x="0" y="0"/>
                                <a:ext cx="2207895" cy="2181956"/>
                              </a:xfrm>
                              <a:prstGeom prst="rect">
                                <a:avLst/>
                              </a:prstGeom>
                              <a:solidFill>
                                <a:sysClr val="window" lastClr="FFFFFF"/>
                              </a:solidFill>
                              <a:ln w="9525" cap="flat" cmpd="sng" algn="ctr">
                                <a:solidFill>
                                  <a:sysClr val="windowText" lastClr="000000"/>
                                </a:solidFill>
                                <a:prstDash val="solid"/>
                              </a:ln>
                              <a:effectLst/>
                            </wps:spPr>
                            <wps:txbx>
                              <w:txbxContent>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【主な人員配置】</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○手術療法医</w:t>
                                  </w:r>
                                </w:p>
                                <w:p w:rsidR="001B52AC" w:rsidRDefault="001B52AC" w:rsidP="00C9617C">
                                  <w:pPr>
                                    <w:jc w:val="left"/>
                                    <w:rPr>
                                      <w:rFonts w:asciiTheme="majorEastAsia" w:eastAsiaTheme="majorEastAsia" w:hAnsiTheme="majorEastAsia"/>
                                    </w:rPr>
                                  </w:pPr>
                                  <w:r w:rsidRPr="00051610">
                                    <w:rPr>
                                      <w:rFonts w:asciiTheme="majorEastAsia" w:eastAsiaTheme="majorEastAsia" w:hAnsiTheme="majorEastAsia" w:hint="eastAsia"/>
                                    </w:rPr>
                                    <w:t>○化学療法医</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○放射線診断医</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○放射線治療医</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○緩和ケア</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w:t>
                                  </w:r>
                                  <w:r>
                                    <w:rPr>
                                      <w:rFonts w:asciiTheme="majorEastAsia" w:eastAsiaTheme="majorEastAsia" w:hAnsiTheme="majorEastAsia" w:hint="eastAsia"/>
                                    </w:rPr>
                                    <w:t>身体症状担当医、精神症状担当医、</w:t>
                                  </w:r>
                                  <w:r w:rsidRPr="00810ADD">
                                    <w:rPr>
                                      <w:rFonts w:asciiTheme="majorEastAsia" w:eastAsiaTheme="majorEastAsia" w:hAnsiTheme="majorEastAsia" w:hint="eastAsia"/>
                                    </w:rPr>
                                    <w:t>看護師</w:t>
                                  </w:r>
                                  <w:r w:rsidRPr="00042861">
                                    <w:rPr>
                                      <w:rFonts w:asciiTheme="majorEastAsia" w:eastAsiaTheme="majorEastAsia" w:hAnsiTheme="majorEastAsia" w:hint="eastAsia"/>
                                    </w:rPr>
                                    <w:t>）</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78" style="position:absolute;left:0;text-align:left;margin-left:261.95pt;margin-top:-.25pt;width:173.85pt;height:171.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PMElAIAABsFAAAOAAAAZHJzL2Uyb0RvYy54bWysVEtu2zAQ3RfoHQjuG9lCnMRG5MBI4KJA&#10;kARwiqxpirIEUCRL0pbce7QHaNdZF130OA3QW/SRUhLnsyrqBT3DGc7nzRsdn7S1JBthXaVVRod7&#10;A0qE4jqv1CqjH6/n744ocZ6pnEmtREa3wtGT6ds3x42ZiFSXWubCEgRRbtKYjJbem0mSOF6Kmrk9&#10;bYSCsdC2Zh6qXSW5ZQ2i1zJJB4ODpNE2N1Zz4Rxuzzojncb4RSG4vywKJzyRGUVtPp42nstwJtNj&#10;NllZZsqK92Wwf6iiZpVC0odQZ8wzsrbVi1B1xa12uvB7XNeJLoqKi9gDuhkOnnWzKJkRsReA48wD&#10;TO7/heUXmytLqjyjB0NKFKsxo7vb73dff/7+9S358+VHJxFYAVVj3AQvFubK9pqDGPpuC1uHf3RE&#10;2gjv9gFe0XrCcZmmg8Oj8YgSDls6PBqORwchavL43Fjn3wtdkyBk1GJ+EVa2OXe+c713CdmcllU+&#10;r6SMytadSks2DKMGQ3LdUCKZ87jM6Dz++mxPnklFmoyOR2kojIGChWQeYm0AilMrSphcgdvc21jK&#10;k8fuRc5rdLuTdxB/r+UNfZwxV3YFx6i9m1ShHRHZ27cdgO+gDpJvl22c2SgNT8LVUudbDNLqjuHO&#10;8HmFBOfo/4pZUBrkx5r6SxyF1OhY9xIlpbafX7sP/mAarJQ0WBHA8WnNrEB7HxQ4OB7u74edisr+&#10;6DCFYncty12LWtenGqMBzVBdFIO/l/diYXV9g22ehawwMcWRO6OAsxNPfbe4+BpwMZtFJ2yRYf5c&#10;LQwPoQNwAdjr9oZZ07PIYyQX+n6Z2OQZmTrf8FLp2drroopMe0QVDA0KNjBytf9ahBXf1aPX4zdt&#10;+hcAAP//AwBQSwMEFAAGAAgAAAAhAFWnGqngAAAACQEAAA8AAABkcnMvZG93bnJldi54bWxMj81O&#10;wzAQhO9IvIO1SNxaJw0pJWRToUocyq0FVHFz4s2PiNdR7LbJ22NOcBzNaOabfDuZXlxodJ1lhHgZ&#10;gSCurO64Qfh4f11sQDivWKveMiHM5GBb3N7kKtP2yge6HH0jQgm7TCG03g+ZlK5qySi3tANx8Go7&#10;GuWDHBupR3UN5aaXqyhaS6M6DgutGmjXUvV9PBuEw2n/Vu3qz/2pnOr5K626KJ5nxPu76eUZhKfJ&#10;/4XhFz+gQxGYSntm7USPkK6SpxBFWKQggr95jNcgSoTkIYlBFrn8/6D4AQAA//8DAFBLAQItABQA&#10;BgAIAAAAIQC2gziS/gAAAOEBAAATAAAAAAAAAAAAAAAAAAAAAABbQ29udGVudF9UeXBlc10ueG1s&#10;UEsBAi0AFAAGAAgAAAAhADj9If/WAAAAlAEAAAsAAAAAAAAAAAAAAAAALwEAAF9yZWxzLy5yZWxz&#10;UEsBAi0AFAAGAAgAAAAhADfc8wSUAgAAGwUAAA4AAAAAAAAAAAAAAAAALgIAAGRycy9lMm9Eb2Mu&#10;eG1sUEsBAi0AFAAGAAgAAAAhAFWnGqngAAAACQEAAA8AAAAAAAAAAAAAAAAA7gQAAGRycy9kb3du&#10;cmV2LnhtbFBLBQYAAAAABAAEAPMAAAD7BQAAAAA=&#10;" fillcolor="window" strokecolor="windowText">
                      <v:textbox>
                        <w:txbxContent>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【主な人員配置】</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○手術療法医</w:t>
                            </w:r>
                          </w:p>
                          <w:p w:rsidR="001B52AC" w:rsidRDefault="001B52AC" w:rsidP="00C9617C">
                            <w:pPr>
                              <w:jc w:val="left"/>
                              <w:rPr>
                                <w:rFonts w:asciiTheme="majorEastAsia" w:eastAsiaTheme="majorEastAsia" w:hAnsiTheme="majorEastAsia"/>
                              </w:rPr>
                            </w:pPr>
                            <w:r w:rsidRPr="00051610">
                              <w:rPr>
                                <w:rFonts w:asciiTheme="majorEastAsia" w:eastAsiaTheme="majorEastAsia" w:hAnsiTheme="majorEastAsia" w:hint="eastAsia"/>
                              </w:rPr>
                              <w:t>○化学療法医</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○放射線診断医</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○放射線治療医</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○緩和ケア</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w:t>
                            </w:r>
                            <w:r>
                              <w:rPr>
                                <w:rFonts w:asciiTheme="majorEastAsia" w:eastAsiaTheme="majorEastAsia" w:hAnsiTheme="majorEastAsia" w:hint="eastAsia"/>
                              </w:rPr>
                              <w:t>身体症状担当医、精神症状担当医、</w:t>
                            </w:r>
                            <w:r w:rsidRPr="00810ADD">
                              <w:rPr>
                                <w:rFonts w:asciiTheme="majorEastAsia" w:eastAsiaTheme="majorEastAsia" w:hAnsiTheme="majorEastAsia" w:hint="eastAsia"/>
                              </w:rPr>
                              <w:t>看護師</w:t>
                            </w:r>
                            <w:r w:rsidRPr="00042861">
                              <w:rPr>
                                <w:rFonts w:asciiTheme="majorEastAsia" w:eastAsiaTheme="majorEastAsia" w:hAnsiTheme="majorEastAsia" w:hint="eastAsia"/>
                              </w:rPr>
                              <w:t>）</w:t>
                            </w:r>
                          </w:p>
                          <w:p w:rsidR="001B52AC" w:rsidRPr="00042861" w:rsidRDefault="001B52AC" w:rsidP="00C9617C">
                            <w:pPr>
                              <w:jc w:val="left"/>
                              <w:rPr>
                                <w:rFonts w:asciiTheme="majorEastAsia" w:eastAsiaTheme="majorEastAsia" w:hAnsiTheme="majorEastAsia"/>
                              </w:rPr>
                            </w:pPr>
                            <w:r w:rsidRPr="00042861">
                              <w:rPr>
                                <w:rFonts w:asciiTheme="majorEastAsia" w:eastAsiaTheme="majorEastAsia" w:hAnsiTheme="majorEastAsia" w:hint="eastAsia"/>
                              </w:rPr>
                              <w:t>○病理診断医　等</w:t>
                            </w:r>
                          </w:p>
                        </w:txbxContent>
                      </v:textbox>
                    </v:rect>
                  </w:pict>
                </mc:Fallback>
              </mc:AlternateContent>
            </w:r>
          </w:p>
          <w:p w:rsidR="00C9617C" w:rsidRPr="00C9617C" w:rsidRDefault="00C9617C" w:rsidP="00C9617C">
            <w:pPr>
              <w:ind w:leftChars="200" w:left="640" w:hangingChars="100" w:hanging="220"/>
              <w:jc w:val="left"/>
              <w:rPr>
                <w:rFonts w:ascii="HG丸ｺﾞｼｯｸM-PRO" w:eastAsia="HG丸ｺﾞｼｯｸM-PRO" w:hAnsi="HG丸ｺﾞｼｯｸM-PRO"/>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sz w:val="22"/>
              </w:rPr>
            </w:pPr>
          </w:p>
          <w:p w:rsidR="00630744" w:rsidRPr="00C9617C" w:rsidRDefault="00630744" w:rsidP="00875340">
            <w:pPr>
              <w:spacing w:line="330" w:lineRule="exact"/>
              <w:jc w:val="left"/>
              <w:rPr>
                <w:rFonts w:ascii="HG丸ｺﾞｼｯｸM-PRO" w:eastAsia="HG丸ｺﾞｼｯｸM-PRO" w:hAnsi="HG丸ｺﾞｼｯｸM-PRO"/>
                <w:sz w:val="22"/>
              </w:rPr>
            </w:pP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B321E" w:rsidRPr="007B321E" w:rsidRDefault="007B321E" w:rsidP="007B321E">
            <w:pPr>
              <w:ind w:leftChars="300" w:left="850" w:hangingChars="100" w:hanging="220"/>
              <w:jc w:val="left"/>
              <w:rPr>
                <w:rFonts w:ascii="HG丸ｺﾞｼｯｸM-PRO" w:eastAsia="HG丸ｺﾞｼｯｸM-PRO" w:hAnsi="HG丸ｺﾞｼｯｸM-PRO"/>
                <w:sz w:val="22"/>
              </w:rPr>
            </w:pPr>
            <w:r w:rsidRPr="007B321E">
              <w:rPr>
                <w:rFonts w:ascii="HG丸ｺﾞｼｯｸM-PRO" w:eastAsia="HG丸ｺﾞｼｯｸM-PRO" w:hAnsi="HG丸ｺﾞｼｯｸM-PRO" w:hint="eastAsia"/>
                <w:sz w:val="22"/>
              </w:rPr>
              <w:t>○がん診療拠点病院は、集学的治療を行うほか、病院が相互に連携して、がん治療水準の向上に努めるとともに、緩和ケアの充実、在宅医療の支援、がん患者・家族等に対する相談支援、がんに関する各種情報の収集・提供等の機能を備え、地域におけるがん医療の充実に努めています。</w:t>
            </w:r>
          </w:p>
          <w:p w:rsidR="007B321E" w:rsidRPr="007B321E" w:rsidRDefault="007B321E" w:rsidP="009932E2">
            <w:pPr>
              <w:ind w:leftChars="200" w:left="640" w:hangingChars="100" w:hanging="220"/>
              <w:rPr>
                <w:rFonts w:ascii="HG丸ｺﾞｼｯｸM-PRO" w:eastAsia="HG丸ｺﾞｼｯｸM-PRO" w:hAnsi="HG丸ｺﾞｼｯｸM-PRO"/>
                <w:color w:val="FF0000"/>
                <w:sz w:val="22"/>
              </w:rPr>
            </w:pPr>
            <w:r w:rsidRPr="007B321E">
              <w:rPr>
                <w:rFonts w:ascii="HG丸ｺﾞｼｯｸM-PRO" w:eastAsia="HG丸ｺﾞｼｯｸM-PRO" w:hAnsi="HG丸ｺﾞｼｯｸM-PRO"/>
                <w:noProof/>
                <w:color w:val="FF0000"/>
                <w:sz w:val="22"/>
              </w:rPr>
              <mc:AlternateContent>
                <mc:Choice Requires="wps">
                  <w:drawing>
                    <wp:anchor distT="0" distB="0" distL="114300" distR="114300" simplePos="0" relativeHeight="251794432" behindDoc="1" locked="0" layoutInCell="1" allowOverlap="1" wp14:anchorId="351D78EE" wp14:editId="46B5127C">
                      <wp:simplePos x="0" y="0"/>
                      <wp:positionH relativeFrom="margin">
                        <wp:posOffset>443339</wp:posOffset>
                      </wp:positionH>
                      <wp:positionV relativeFrom="paragraph">
                        <wp:posOffset>2043</wp:posOffset>
                      </wp:positionV>
                      <wp:extent cx="5390985" cy="416560"/>
                      <wp:effectExtent l="0" t="0" r="635" b="2540"/>
                      <wp:wrapNone/>
                      <wp:docPr id="271" name="正方形/長方形 271"/>
                      <wp:cNvGraphicFramePr/>
                      <a:graphic xmlns:a="http://schemas.openxmlformats.org/drawingml/2006/main">
                        <a:graphicData uri="http://schemas.microsoft.com/office/word/2010/wordprocessingShape">
                          <wps:wsp>
                            <wps:cNvSpPr/>
                            <wps:spPr>
                              <a:xfrm>
                                <a:off x="0" y="0"/>
                                <a:ext cx="5390985" cy="416560"/>
                              </a:xfrm>
                              <a:prstGeom prst="rect">
                                <a:avLst/>
                              </a:prstGeom>
                              <a:solidFill>
                                <a:sysClr val="window" lastClr="FFFFFF"/>
                              </a:solidFill>
                              <a:ln w="25400" cap="flat" cmpd="sng" algn="ctr">
                                <a:noFill/>
                                <a:prstDash val="solid"/>
                              </a:ln>
                              <a:effectLst/>
                            </wps:spPr>
                            <wps:txbx>
                              <w:txbxContent>
                                <w:p w:rsidR="001B52AC" w:rsidRPr="0020733B" w:rsidRDefault="001B52AC" w:rsidP="007B321E">
                                  <w:pPr>
                                    <w:jc w:val="center"/>
                                    <w:rPr>
                                      <w:rFonts w:asciiTheme="majorEastAsia" w:eastAsiaTheme="majorEastAsia" w:hAnsiTheme="majorEastAsia"/>
                                      <w:b/>
                                      <w:sz w:val="20"/>
                                    </w:rPr>
                                  </w:pPr>
                                  <w:r w:rsidRPr="0020733B">
                                    <w:rPr>
                                      <w:rFonts w:asciiTheme="majorEastAsia" w:eastAsiaTheme="majorEastAsia" w:hAnsiTheme="majorEastAsia" w:hint="eastAsia"/>
                                      <w:b/>
                                      <w:sz w:val="20"/>
                                    </w:rPr>
                                    <w:t>図●　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1" o:spid="_x0000_s1079" style="position:absolute;left:0;text-align:left;margin-left:34.9pt;margin-top:.15pt;width:424.5pt;height:32.8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N+GigIAAOIEAAAOAAAAZHJzL2Uyb0RvYy54bWysVM1uEzEQviPxDpbvdJM06U/UTRW1CkKq&#10;2kot6tnx2tmVvLaxneyG94AHgDNnxIHHoRJvwWfvpi2FEyIHZ8Yznp9vvtmT07ZWZCOcr4zO6XBv&#10;QInQ3BSVXuX07e3i1RElPjBdMGW0yOlWeHo6e/nipLFTMTKlUYVwBEG0nzY2p2UIdpplnpeiZn7P&#10;WKFhlMbVLEB1q6xwrEH0WmWjweAga4wrrDNceI/b885IZym+lIKHKym9CETlFLWFdLp0LuOZzU7Y&#10;dOWYLSvel8H+oYqaVRpJH0Kds8DI2lV/hKor7ow3MuxxU2dGyoqL1AO6GQ6edXNTMitSLwDH2weY&#10;/P8Lyy83145URU5Hh0NKNKsxpPsvn+8/fvvx/VP288PXTiLRDLAa66d4c2OvXa95iLHzVro6/qMn&#10;0iaAtw8AizYQjsvJ/vHg+GhCCYdtPDyYHKQJZI+vrfPhtTA1iUJOHQaYcGWbCx+QEa47l5jMG1UV&#10;i0qppGz9mXJkwzBrUKQwDSWK+YDLnC7SL7aAEL89U5o0aH8yHoAgnIGEUrEAsbaAxesVJUytwG4e&#10;XKpFm5gRkbpazpkvu6QpbJ9C6WgXiYJ96RG7Dq0ohXbZJuAn+ztgl6bYYhrOdDT1li8qwHCBHq6Z&#10;Ay9RIHYtXOGQyqBq00uUlMa9/9t99AddYKWkAc/R0bs1cwLQvNEg0vFwPI6LkZTx5HAExT21LJ9a&#10;9Lo+M4AXVEF1SYz+Qe1E6Ux9h5Wcx6wwMc2Ru8OuV85Ct39Yai7m8+SGZbAsXOgby2PwHbS37R1z&#10;tudCAIsuzW4n2PQZJTrf+FKb+ToYWSW+RKg7XDH5qGCREgf6pY+b+lRPXo+fptkvAAAA//8DAFBL&#10;AwQUAAYACAAAACEAxQ2uHtgAAAAGAQAADwAAAGRycy9kb3ducmV2LnhtbEyOzU7DMBCE70i8g7WV&#10;uFEnVFRNiFMhJDhxgIA4b+KtEzW2I9tNwtuznOA4P5r5quNqRzFTiIN3CvJtBoJc5/XgjILPj+fb&#10;A4iY0GkcvSMF3xThWF9fVVhqv7h3mptkBI+4WKKCPqWplDJ2PVmMWz+R4+zkg8XEMhipAy48bkd5&#10;l2V7aXFw/NDjRE89defmYhXMr/lbq3dfZ9O8JBMWbEeDQambzfr4ACLRmv7K8IvP6FAzU+svTkcx&#10;KtgXTJ4U7EBwWuQHli3b9wXIupL/8esfAAAA//8DAFBLAQItABQABgAIAAAAIQC2gziS/gAAAOEB&#10;AAATAAAAAAAAAAAAAAAAAAAAAABbQ29udGVudF9UeXBlc10ueG1sUEsBAi0AFAAGAAgAAAAhADj9&#10;If/WAAAAlAEAAAsAAAAAAAAAAAAAAAAALwEAAF9yZWxzLy5yZWxzUEsBAi0AFAAGAAgAAAAhAIv0&#10;34aKAgAA4gQAAA4AAAAAAAAAAAAAAAAALgIAAGRycy9lMm9Eb2MueG1sUEsBAi0AFAAGAAgAAAAh&#10;AMUNrh7YAAAABgEAAA8AAAAAAAAAAAAAAAAA5AQAAGRycy9kb3ducmV2LnhtbFBLBQYAAAAABAAE&#10;APMAAADpBQAAAAA=&#10;" fillcolor="window" stroked="f" strokeweight="2pt">
                      <v:textbox>
                        <w:txbxContent>
                          <w:p w:rsidR="001B52AC" w:rsidRPr="0020733B" w:rsidRDefault="001B52AC" w:rsidP="007B321E">
                            <w:pPr>
                              <w:jc w:val="center"/>
                              <w:rPr>
                                <w:rFonts w:asciiTheme="majorEastAsia" w:eastAsiaTheme="majorEastAsia" w:hAnsiTheme="majorEastAsia"/>
                                <w:b/>
                                <w:sz w:val="20"/>
                              </w:rPr>
                            </w:pPr>
                            <w:r w:rsidRPr="0020733B">
                              <w:rPr>
                                <w:rFonts w:asciiTheme="majorEastAsia" w:eastAsiaTheme="majorEastAsia" w:hAnsiTheme="majorEastAsia" w:hint="eastAsia"/>
                                <w:b/>
                                <w:sz w:val="20"/>
                              </w:rPr>
                              <w:t>図●　大阪府におけるがん医療提供体制</w:t>
                            </w:r>
                          </w:p>
                        </w:txbxContent>
                      </v:textbox>
                      <w10:wrap anchorx="margin"/>
                    </v:rect>
                  </w:pict>
                </mc:Fallback>
              </mc:AlternateContent>
            </w:r>
          </w:p>
          <w:p w:rsidR="007B321E" w:rsidRPr="007B321E" w:rsidRDefault="007B321E" w:rsidP="007B321E">
            <w:pPr>
              <w:ind w:leftChars="200" w:left="660" w:hangingChars="100" w:hanging="240"/>
              <w:rPr>
                <w:rFonts w:ascii="HG丸ｺﾞｼｯｸM-PRO" w:eastAsia="HG丸ｺﾞｼｯｸM-PRO" w:hAnsi="HG丸ｺﾞｼｯｸM-PRO"/>
                <w:color w:val="FF0000"/>
                <w:sz w:val="22"/>
              </w:rPr>
            </w:pPr>
            <w:r w:rsidRPr="007B321E">
              <w:rPr>
                <w:rFonts w:ascii="HG丸ｺﾞｼｯｸM-PRO" w:eastAsia="HG丸ｺﾞｼｯｸM-PRO" w:hAnsi="Century" w:cs="HG丸ｺﾞｼｯｸM-PRO"/>
                <w:noProof/>
                <w:color w:val="000000"/>
                <w:kern w:val="0"/>
                <w:sz w:val="24"/>
                <w:szCs w:val="24"/>
              </w:rPr>
              <w:drawing>
                <wp:anchor distT="0" distB="0" distL="114300" distR="114300" simplePos="0" relativeHeight="251795456" behindDoc="0" locked="0" layoutInCell="1" allowOverlap="1" wp14:anchorId="2B92F896" wp14:editId="40576EA7">
                  <wp:simplePos x="0" y="0"/>
                  <wp:positionH relativeFrom="column">
                    <wp:posOffset>816206</wp:posOffset>
                  </wp:positionH>
                  <wp:positionV relativeFrom="paragraph">
                    <wp:posOffset>76365</wp:posOffset>
                  </wp:positionV>
                  <wp:extent cx="5015560" cy="3112189"/>
                  <wp:effectExtent l="0" t="0" r="0" b="0"/>
                  <wp:wrapNone/>
                  <wp:docPr id="9293" name="図 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8007" cy="31137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50" w:left="745" w:hangingChars="100" w:hanging="220"/>
              <w:rPr>
                <w:rFonts w:ascii="HG丸ｺﾞｼｯｸM-PRO" w:eastAsia="HG丸ｺﾞｼｯｸM-PRO" w:hAnsi="HG丸ｺﾞｼｯｸM-PRO"/>
                <w:sz w:val="22"/>
              </w:rPr>
            </w:pPr>
            <w:r w:rsidRPr="007B321E">
              <w:rPr>
                <w:rFonts w:ascii="HG丸ｺﾞｼｯｸM-PRO" w:eastAsia="HG丸ｺﾞｼｯｸM-PRO" w:hAnsi="HG丸ｺﾞｼｯｸM-PRO" w:hint="eastAsia"/>
                <w:sz w:val="22"/>
              </w:rPr>
              <w:t>○また、がん診療拠点病院において、集学的治療（注●）の提供などに取り組んできました。がん診療拠点における生存率は、府全体の生存率に比べて高い傾向にあります。また、がん診療拠点病院制度の導入前（平成</w:t>
            </w:r>
            <w:r w:rsidRPr="007B321E">
              <w:rPr>
                <w:rFonts w:ascii="HG丸ｺﾞｼｯｸM-PRO" w:eastAsia="HG丸ｺﾞｼｯｸM-PRO" w:hAnsi="HG丸ｺﾞｼｯｸM-PRO"/>
                <w:sz w:val="22"/>
              </w:rPr>
              <w:t>14～16年）と導入後（平成17～19年）で、二次医療圏毎の部位別の</w:t>
            </w:r>
            <w:r w:rsidRPr="007B321E">
              <w:rPr>
                <w:rFonts w:ascii="HG丸ｺﾞｼｯｸM-PRO" w:eastAsia="HG丸ｺﾞｼｯｸM-PRO" w:hAnsi="HG丸ｺﾞｼｯｸM-PRO" w:hint="eastAsia"/>
                <w:sz w:val="22"/>
              </w:rPr>
              <w:t>５</w:t>
            </w:r>
            <w:r w:rsidRPr="007B321E">
              <w:rPr>
                <w:rFonts w:ascii="HG丸ｺﾞｼｯｸM-PRO" w:eastAsia="HG丸ｺﾞｼｯｸM-PRO" w:hAnsi="HG丸ｺﾞｼｯｸM-PRO"/>
                <w:sz w:val="22"/>
              </w:rPr>
              <w:t>年相対生存率の変化をみると、男性の胃がん</w:t>
            </w:r>
            <w:r w:rsidRPr="007B321E">
              <w:rPr>
                <w:rFonts w:ascii="HG丸ｺﾞｼｯｸM-PRO" w:eastAsia="HG丸ｺﾞｼｯｸM-PRO" w:hAnsi="HG丸ｺﾞｼｯｸM-PRO" w:hint="eastAsia"/>
                <w:sz w:val="22"/>
              </w:rPr>
              <w:t>の場合、</w:t>
            </w:r>
            <w:r w:rsidRPr="007B321E">
              <w:rPr>
                <w:rFonts w:ascii="HG丸ｺﾞｼｯｸM-PRO" w:eastAsia="HG丸ｺﾞｼｯｸM-PRO" w:hAnsi="HG丸ｺﾞｼｯｸM-PRO"/>
                <w:sz w:val="22"/>
              </w:rPr>
              <w:t>44.2％</w:t>
            </w:r>
            <w:r w:rsidRPr="007B321E">
              <w:rPr>
                <w:rFonts w:ascii="HG丸ｺﾞｼｯｸM-PRO" w:eastAsia="HG丸ｺﾞｼｯｸM-PRO" w:hAnsi="HG丸ｺﾞｼｯｸM-PRO" w:hint="eastAsia"/>
                <w:sz w:val="22"/>
              </w:rPr>
              <w:t>～</w:t>
            </w:r>
            <w:r w:rsidRPr="007B321E">
              <w:rPr>
                <w:rFonts w:ascii="HG丸ｺﾞｼｯｸM-PRO" w:eastAsia="HG丸ｺﾞｼｯｸM-PRO" w:hAnsi="HG丸ｺﾞｼｯｸM-PRO"/>
                <w:sz w:val="22"/>
              </w:rPr>
              <w:t>63.8％であった生存率が、51.4％</w:t>
            </w:r>
            <w:r w:rsidRPr="007B321E">
              <w:rPr>
                <w:rFonts w:ascii="HG丸ｺﾞｼｯｸM-PRO" w:eastAsia="HG丸ｺﾞｼｯｸM-PRO" w:hAnsi="HG丸ｺﾞｼｯｸM-PRO" w:hint="eastAsia"/>
                <w:sz w:val="22"/>
              </w:rPr>
              <w:t>～</w:t>
            </w:r>
            <w:r w:rsidRPr="007B321E">
              <w:rPr>
                <w:rFonts w:ascii="HG丸ｺﾞｼｯｸM-PRO" w:eastAsia="HG丸ｺﾞｼｯｸM-PRO" w:hAnsi="HG丸ｺﾞｼｯｸM-PRO"/>
                <w:sz w:val="22"/>
              </w:rPr>
              <w:t>64.6％</w:t>
            </w:r>
            <w:r w:rsidRPr="007B321E">
              <w:rPr>
                <w:rFonts w:ascii="HG丸ｺﾞｼｯｸM-PRO" w:eastAsia="HG丸ｺﾞｼｯｸM-PRO" w:hAnsi="HG丸ｺﾞｼｯｸM-PRO" w:hint="eastAsia"/>
                <w:sz w:val="22"/>
              </w:rPr>
              <w:t>に差が縮小しています。引き続き、</w:t>
            </w:r>
            <w:r w:rsidRPr="007B321E">
              <w:rPr>
                <w:rFonts w:ascii="HG丸ｺﾞｼｯｸM-PRO" w:eastAsia="HG丸ｺﾞｼｯｸM-PRO" w:hAnsi="HG丸ｺﾞｼｯｸM-PRO"/>
                <w:sz w:val="22"/>
              </w:rPr>
              <w:t>がん</w:t>
            </w:r>
            <w:r w:rsidRPr="007B321E">
              <w:rPr>
                <w:rFonts w:ascii="HG丸ｺﾞｼｯｸM-PRO" w:eastAsia="HG丸ｺﾞｼｯｸM-PRO" w:hAnsi="HG丸ｺﾞｼｯｸM-PRO" w:hint="eastAsia"/>
                <w:sz w:val="22"/>
              </w:rPr>
              <w:t>医療提供体制の充実を通じて、がん医療の均てん化を進めていくことが重要です。</w:t>
            </w:r>
          </w:p>
          <w:p w:rsidR="007B321E" w:rsidRPr="007B321E" w:rsidRDefault="007B321E" w:rsidP="007B321E">
            <w:pPr>
              <w:ind w:firstLineChars="300" w:firstLine="602"/>
              <w:jc w:val="center"/>
              <w:rPr>
                <w:rFonts w:ascii="ＭＳ ゴシック" w:eastAsia="ＭＳ ゴシック" w:hAnsi="ＭＳ ゴシック" w:cstheme="majorBidi"/>
                <w:b/>
                <w:color w:val="000000" w:themeColor="text1"/>
                <w:kern w:val="24"/>
                <w:sz w:val="20"/>
                <w:szCs w:val="40"/>
              </w:rPr>
            </w:pPr>
          </w:p>
          <w:p w:rsidR="007B321E" w:rsidRPr="007B321E" w:rsidRDefault="007B321E" w:rsidP="00E92548">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7B321E" w:rsidRPr="007B321E" w:rsidRDefault="007B321E" w:rsidP="007B321E">
            <w:pPr>
              <w:ind w:leftChars="200" w:left="640" w:hangingChars="100" w:hanging="220"/>
              <w:rPr>
                <w:rFonts w:ascii="HG丸ｺﾞｼｯｸM-PRO" w:eastAsia="HG丸ｺﾞｼｯｸM-PRO" w:hAnsi="HG丸ｺﾞｼｯｸM-PRO"/>
                <w:color w:val="FF0000"/>
                <w:sz w:val="22"/>
              </w:rPr>
            </w:pPr>
          </w:p>
          <w:p w:rsidR="00630744" w:rsidRPr="007B321E" w:rsidRDefault="00630744" w:rsidP="00E92548">
            <w:pPr>
              <w:ind w:leftChars="200" w:left="630" w:hangingChars="100" w:hanging="210"/>
            </w:pPr>
          </w:p>
        </w:tc>
        <w:tc>
          <w:tcPr>
            <w:tcW w:w="10926" w:type="dxa"/>
          </w:tcPr>
          <w:p w:rsidR="00C9617C" w:rsidRPr="00C9617C" w:rsidRDefault="00C9617C" w:rsidP="00C9617C">
            <w:pPr>
              <w:ind w:leftChars="236" w:left="637" w:hangingChars="64" w:hanging="141"/>
              <w:jc w:val="left"/>
              <w:rPr>
                <w:rFonts w:ascii="HG丸ｺﾞｼｯｸM-PRO" w:eastAsia="HG丸ｺﾞｼｯｸM-PRO" w:hAnsi="HG丸ｺﾞｼｯｸM-PRO"/>
                <w:sz w:val="22"/>
              </w:rPr>
            </w:pPr>
            <w:r w:rsidRPr="00C9617C">
              <w:rPr>
                <w:rFonts w:ascii="HG丸ｺﾞｼｯｸM-PRO" w:eastAsia="HG丸ｺﾞｼｯｸM-PRO" w:hAnsi="HG丸ｺﾞｼｯｸM-PRO" w:hint="eastAsia"/>
                <w:sz w:val="22"/>
              </w:rPr>
              <w:t>○がん診療拠点病院は、集学的治療を行うほか、病院が相互に連携して、がん治療水準の向上に努めるとともに、緩和ケアの充実、在宅医療の支援、がん患者</w:t>
            </w:r>
            <w:r w:rsidR="001B52AC">
              <w:rPr>
                <w:rFonts w:ascii="HG丸ｺﾞｼｯｸM-PRO" w:eastAsia="HG丸ｺﾞｼｯｸM-PRO" w:hAnsi="HG丸ｺﾞｼｯｸM-PRO" w:hint="eastAsia"/>
                <w:sz w:val="22"/>
              </w:rPr>
              <w:t>や</w:t>
            </w:r>
            <w:r w:rsidRPr="00C9617C">
              <w:rPr>
                <w:rFonts w:ascii="HG丸ｺﾞｼｯｸM-PRO" w:eastAsia="HG丸ｺﾞｼｯｸM-PRO" w:hAnsi="HG丸ｺﾞｼｯｸM-PRO" w:hint="eastAsia"/>
                <w:sz w:val="22"/>
              </w:rPr>
              <w:t>家族等に対する相談支援、がんに関する各種情報の収集・提供等の機能を備え、地域におけるがん医療の充実に努めています。</w:t>
            </w:r>
          </w:p>
          <w:p w:rsidR="00C9617C" w:rsidRPr="00C9617C" w:rsidRDefault="00C9617C" w:rsidP="00C9617C">
            <w:pPr>
              <w:ind w:leftChars="300" w:left="850" w:hangingChars="100" w:hanging="220"/>
              <w:jc w:val="left"/>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r w:rsidRPr="00C9617C">
              <w:rPr>
                <w:rFonts w:ascii="HG丸ｺﾞｼｯｸM-PRO" w:eastAsia="HG丸ｺﾞｼｯｸM-PRO" w:hAnsi="HG丸ｺﾞｼｯｸM-PRO"/>
                <w:noProof/>
                <w:color w:val="FF0000"/>
                <w:sz w:val="22"/>
              </w:rPr>
              <mc:AlternateContent>
                <mc:Choice Requires="wps">
                  <w:drawing>
                    <wp:anchor distT="0" distB="0" distL="114300" distR="114300" simplePos="0" relativeHeight="252238848" behindDoc="1" locked="0" layoutInCell="1" allowOverlap="1" wp14:anchorId="753CE68A" wp14:editId="3C652F39">
                      <wp:simplePos x="0" y="0"/>
                      <wp:positionH relativeFrom="margin">
                        <wp:posOffset>141605</wp:posOffset>
                      </wp:positionH>
                      <wp:positionV relativeFrom="paragraph">
                        <wp:posOffset>-116918</wp:posOffset>
                      </wp:positionV>
                      <wp:extent cx="5390985" cy="416560"/>
                      <wp:effectExtent l="0" t="0" r="635" b="2540"/>
                      <wp:wrapNone/>
                      <wp:docPr id="219" name="正方形/長方形 219"/>
                      <wp:cNvGraphicFramePr/>
                      <a:graphic xmlns:a="http://schemas.openxmlformats.org/drawingml/2006/main">
                        <a:graphicData uri="http://schemas.microsoft.com/office/word/2010/wordprocessingShape">
                          <wps:wsp>
                            <wps:cNvSpPr/>
                            <wps:spPr>
                              <a:xfrm>
                                <a:off x="0" y="0"/>
                                <a:ext cx="5390985" cy="416560"/>
                              </a:xfrm>
                              <a:prstGeom prst="rect">
                                <a:avLst/>
                              </a:prstGeom>
                              <a:solidFill>
                                <a:sysClr val="window" lastClr="FFFFFF"/>
                              </a:solidFill>
                              <a:ln w="25400" cap="flat" cmpd="sng" algn="ctr">
                                <a:noFill/>
                                <a:prstDash val="solid"/>
                              </a:ln>
                              <a:effectLst/>
                            </wps:spPr>
                            <wps:txbx>
                              <w:txbxContent>
                                <w:p w:rsidR="001B52AC" w:rsidRPr="00E2616A" w:rsidRDefault="001B52AC" w:rsidP="00C9617C">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表16：</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9" o:spid="_x0000_s1080" style="position:absolute;left:0;text-align:left;margin-left:11.15pt;margin-top:-9.2pt;width:424.5pt;height:32.8pt;z-index:-25107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uDigIAAOIEAAAOAAAAZHJzL2Uyb0RvYy54bWysVM1uEzEQviPxDpbvdJOQlCbqpopaBSFV&#10;baUW9ex47exKXtvYTnbDe8ADwJkz4sDjUIm34LN305bCCZGDM+MZz8833+zxSVsrshXOV0bndHgw&#10;oERobopKr3P69mb54ogSH5gumDJa5HQnPD2ZP3923NiZGJnSqEI4giDazxqb0zIEO8syz0tRM39g&#10;rNAwSuNqFqC6dVY41iB6rbLRYHCYNcYV1hkuvMftWWek8xRfSsHDpZReBKJyitpCOl06V/HM5sds&#10;tnbMlhXvy2D/UEXNKo2k96HOWGBk46o/QtUVd8YbGQ64qTMjZcVF6gHdDAdPurkumRWpF4Dj7T1M&#10;/v+F5RfbK0eqIqej4ZQSzWoM6e7L57uP3358/5T9/PC1k0g0A6zG+hneXNsr12seYuy8la6O/+iJ&#10;tAng3T3Aog2E43LycjqYHk0o4bCNh4eTwzSB7OG1dT68FqYmUcipwwATrmx77gMywnXvEpN5o6pi&#10;WSmVlJ0/VY5sGWYNihSmoUQxH3CZ02X6xRYQ4rdnSpMG7U/GAxCEM5BQKhYg1haweL2mhKk12M2D&#10;S7VoEzMiUlfLGfNllzSF7VMoHe0iUbAvPWLXoRWl0K7aBPxkvAd2ZYodpuFMR1Nv+bICDOfo4Yo5&#10;8BIFYtfCJQ6pDKo2vURJadz7v91Hf9AFVkoa8BwdvdswJwDNGw0iTYfjcVyMpIwnr0ZQ3GPL6rFF&#10;b+pTA3iH2GrLkxj9g9qL0pn6Fiu5iFlhYpojd4ddr5yGbv+w1FwsFskNy2BZONfXlsfge2hv2lvm&#10;bM+FABZdmP1OsNkTSnS+8aU2i00wskp8iVB3uGLyUcEiJQ70Sx839bGevB4+TfNfAAAA//8DAFBL&#10;AwQUAAYACAAAACEAmW4PAd0AAAAJAQAADwAAAGRycy9kb3ducmV2LnhtbEyPy07DMBBF90j8gzWV&#10;2LVO0opGIU6FkGDFAgJiPYldJ6ofke0m4e8ZVrCcmaM759an1Ro2qxBH7wTkuwyYcr2Xo9MCPj+e&#10;tyWwmNBJNN4pAd8qwqm5vamxkn5x72puk2YU4mKFAoaUporz2A/KYtz5STm6nX2wmGgMmsuAC4Vb&#10;w4ssu+cWR0cfBpzU06D6S3u1AubX/K2T+6+Lbl+SDgt2RmMQ4m6zPj4AS2pNfzD86pM6NOTU+auT&#10;kRkBRbEnUsA2Lw/ACCiPOW06AYdjAbyp+f8GzQ8AAAD//wMAUEsBAi0AFAAGAAgAAAAhALaDOJL+&#10;AAAA4QEAABMAAAAAAAAAAAAAAAAAAAAAAFtDb250ZW50X1R5cGVzXS54bWxQSwECLQAUAAYACAAA&#10;ACEAOP0h/9YAAACUAQAACwAAAAAAAAAAAAAAAAAvAQAAX3JlbHMvLnJlbHNQSwECLQAUAAYACAAA&#10;ACEA5Xibg4oCAADiBAAADgAAAAAAAAAAAAAAAAAuAgAAZHJzL2Uyb0RvYy54bWxQSwECLQAUAAYA&#10;CAAAACEAmW4PAd0AAAAJAQAADwAAAAAAAAAAAAAAAADkBAAAZHJzL2Rvd25yZXYueG1sUEsFBgAA&#10;AAAEAAQA8wAAAO4FAAAAAA==&#10;" fillcolor="window" stroked="f" strokeweight="2pt">
                      <v:textbox>
                        <w:txbxContent>
                          <w:p w:rsidR="001B52AC" w:rsidRPr="00E2616A" w:rsidRDefault="001B52AC" w:rsidP="00C9617C">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表16：</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r w:rsidRPr="00C9617C">
              <w:rPr>
                <w:rFonts w:ascii="HG丸ｺﾞｼｯｸM-PRO" w:eastAsia="HG丸ｺﾞｼｯｸM-PRO" w:hAnsi="HG丸ｺﾞｼｯｸM-PRO"/>
                <w:noProof/>
                <w:color w:val="FF0000"/>
                <w:sz w:val="22"/>
              </w:rPr>
              <w:drawing>
                <wp:anchor distT="0" distB="0" distL="114300" distR="114300" simplePos="0" relativeHeight="252239872" behindDoc="0" locked="0" layoutInCell="1" allowOverlap="1" wp14:anchorId="10D1778D" wp14:editId="4EE40788">
                  <wp:simplePos x="0" y="0"/>
                  <wp:positionH relativeFrom="margin">
                    <wp:align>center</wp:align>
                  </wp:positionH>
                  <wp:positionV relativeFrom="paragraph">
                    <wp:posOffset>74930</wp:posOffset>
                  </wp:positionV>
                  <wp:extent cx="5762625" cy="3560494"/>
                  <wp:effectExtent l="0" t="0" r="0" b="1905"/>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0 ◎ 第6章第1節 医療提供体制（イメージ）.bmp"/>
                          <pic:cNvPicPr/>
                        </pic:nvPicPr>
                        <pic:blipFill rotWithShape="1">
                          <a:blip r:embed="rId32">
                            <a:extLst>
                              <a:ext uri="{28A0092B-C50C-407E-A947-70E740481C1C}">
                                <a14:useLocalDpi xmlns:a14="http://schemas.microsoft.com/office/drawing/2010/main" val="0"/>
                              </a:ext>
                            </a:extLst>
                          </a:blip>
                          <a:srcRect t="10745"/>
                          <a:stretch/>
                        </pic:blipFill>
                        <pic:spPr bwMode="auto">
                          <a:xfrm>
                            <a:off x="0" y="0"/>
                            <a:ext cx="5762625" cy="35604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p>
          <w:p w:rsidR="00C9617C" w:rsidRPr="00C9617C" w:rsidRDefault="00C9617C" w:rsidP="00C9617C">
            <w:pPr>
              <w:ind w:leftChars="200" w:left="640" w:hangingChars="100" w:hanging="220"/>
              <w:rPr>
                <w:rFonts w:ascii="HG丸ｺﾞｼｯｸM-PRO" w:eastAsia="HG丸ｺﾞｼｯｸM-PRO" w:hAnsi="HG丸ｺﾞｼｯｸM-PRO"/>
                <w:color w:val="FF0000"/>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50" w:left="745" w:hangingChars="100" w:hanging="220"/>
              <w:rPr>
                <w:rFonts w:ascii="HG丸ｺﾞｼｯｸM-PRO" w:eastAsia="HG丸ｺﾞｼｯｸM-PRO" w:hAnsi="HG丸ｺﾞｼｯｸM-PRO"/>
                <w:sz w:val="22"/>
              </w:rPr>
            </w:pPr>
          </w:p>
          <w:p w:rsidR="00C9617C" w:rsidRPr="00C9617C" w:rsidRDefault="00C9617C" w:rsidP="00C9617C">
            <w:pPr>
              <w:ind w:leftChars="237" w:left="637" w:hangingChars="63" w:hanging="139"/>
              <w:rPr>
                <w:rFonts w:ascii="HG丸ｺﾞｼｯｸM-PRO" w:eastAsia="HG丸ｺﾞｼｯｸM-PRO" w:hAnsi="HG丸ｺﾞｼｯｸM-PRO"/>
                <w:sz w:val="22"/>
              </w:rPr>
            </w:pPr>
            <w:r w:rsidRPr="00C9617C">
              <w:rPr>
                <w:rFonts w:ascii="HG丸ｺﾞｼｯｸM-PRO" w:eastAsia="HG丸ｺﾞｼｯｸM-PRO" w:hAnsi="HG丸ｺﾞｼｯｸM-PRO" w:hint="eastAsia"/>
                <w:sz w:val="22"/>
              </w:rPr>
              <w:t>○また、がん診療拠点病院において、集学的治療（注15）の提供などに取り組んできました。がん診療拠点病院における生存率は、府全体の生存率に比べて高い傾向にあります。</w:t>
            </w: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2F2046" w:rsidRPr="00C9617C" w:rsidRDefault="002F2046" w:rsidP="009932E2">
            <w:pPr>
              <w:rPr>
                <w:rFonts w:ascii="HG丸ｺﾞｼｯｸM-PRO" w:eastAsia="HG丸ｺﾞｼｯｸM-PRO" w:hAnsi="HG丸ｺﾞｼｯｸM-PRO"/>
                <w:sz w:val="22"/>
              </w:rPr>
            </w:pP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2F2046" w:rsidTr="002F2046">
        <w:tc>
          <w:tcPr>
            <w:tcW w:w="10926" w:type="dxa"/>
            <w:tcBorders>
              <w:top w:val="single" w:sz="4" w:space="0" w:color="auto"/>
              <w:left w:val="single" w:sz="4" w:space="0" w:color="auto"/>
              <w:bottom w:val="single" w:sz="4" w:space="0" w:color="auto"/>
              <w:right w:val="single" w:sz="4" w:space="0" w:color="auto"/>
            </w:tcBorders>
            <w:hideMark/>
          </w:tcPr>
          <w:p w:rsidR="002F2046" w:rsidRDefault="002F2046">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2F2046" w:rsidRDefault="002F2046">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2F2046" w:rsidTr="002F2046">
        <w:tc>
          <w:tcPr>
            <w:tcW w:w="10926" w:type="dxa"/>
            <w:tcBorders>
              <w:top w:val="single" w:sz="4" w:space="0" w:color="auto"/>
              <w:left w:val="single" w:sz="4" w:space="0" w:color="auto"/>
              <w:bottom w:val="single" w:sz="4" w:space="0" w:color="auto"/>
              <w:right w:val="single" w:sz="4" w:space="0" w:color="auto"/>
            </w:tcBorders>
          </w:tcPr>
          <w:p w:rsidR="002F2046" w:rsidRDefault="00E92548" w:rsidP="00E92548">
            <w:pPr>
              <w:jc w:val="center"/>
            </w:pPr>
            <w:r w:rsidRPr="007B321E">
              <w:rPr>
                <w:rFonts w:ascii="ＭＳ ゴシック" w:eastAsia="ＭＳ ゴシック" w:hAnsi="ＭＳ ゴシック" w:cstheme="majorBidi" w:hint="eastAsia"/>
                <w:b/>
                <w:color w:val="000000" w:themeColor="text1"/>
                <w:kern w:val="24"/>
                <w:sz w:val="20"/>
                <w:szCs w:val="40"/>
              </w:rPr>
              <w:t>図表●　がん診療拠点病院とそれ以外の病院で受療した患者の５年生存率（2007-2009年）</w:t>
            </w:r>
          </w:p>
          <w:p w:rsidR="002F2046" w:rsidRDefault="00E92548">
            <w:r w:rsidRPr="007B321E">
              <w:rPr>
                <w:rFonts w:ascii="HG丸ｺﾞｼｯｸM-PRO" w:eastAsia="HG丸ｺﾞｼｯｸM-PRO" w:hAnsi="Century" w:cs="HG丸ｺﾞｼｯｸM-PRO"/>
                <w:noProof/>
                <w:color w:val="000000"/>
                <w:kern w:val="0"/>
                <w:sz w:val="24"/>
                <w:szCs w:val="24"/>
              </w:rPr>
              <w:drawing>
                <wp:anchor distT="0" distB="0" distL="114300" distR="114300" simplePos="0" relativeHeight="251796480" behindDoc="0" locked="0" layoutInCell="1" allowOverlap="1" wp14:anchorId="1D01C5CC" wp14:editId="680DF155">
                  <wp:simplePos x="0" y="0"/>
                  <wp:positionH relativeFrom="column">
                    <wp:posOffset>1259840</wp:posOffset>
                  </wp:positionH>
                  <wp:positionV relativeFrom="paragraph">
                    <wp:posOffset>142875</wp:posOffset>
                  </wp:positionV>
                  <wp:extent cx="3811270" cy="1963420"/>
                  <wp:effectExtent l="0" t="0" r="0" b="0"/>
                  <wp:wrapNone/>
                  <wp:docPr id="9294" name="図 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1270"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E92548">
            <w:r w:rsidRPr="007B321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93408" behindDoc="0" locked="0" layoutInCell="1" allowOverlap="1" wp14:anchorId="79F03BFE" wp14:editId="103A719E">
                      <wp:simplePos x="0" y="0"/>
                      <wp:positionH relativeFrom="column">
                        <wp:posOffset>4067175</wp:posOffset>
                      </wp:positionH>
                      <wp:positionV relativeFrom="paragraph">
                        <wp:posOffset>58420</wp:posOffset>
                      </wp:positionV>
                      <wp:extent cx="1943100" cy="327025"/>
                      <wp:effectExtent l="0" t="0" r="0" b="0"/>
                      <wp:wrapNone/>
                      <wp:docPr id="927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1B52AC" w:rsidRPr="00DE6A9C" w:rsidRDefault="001B52AC" w:rsidP="007B321E">
                                  <w:pPr>
                                    <w:pStyle w:val="Web"/>
                                    <w:ind w:left="540" w:hangingChars="300" w:hanging="540"/>
                                    <w:rPr>
                                      <w:rFonts w:asciiTheme="minorEastAsia" w:hAnsiTheme="minorEastAsia"/>
                                      <w:sz w:val="8"/>
                                    </w:rPr>
                                  </w:pPr>
                                  <w:r w:rsidRPr="00DE6A9C">
                                    <w:rPr>
                                      <w:rFonts w:asciiTheme="minorEastAsia" w:hAnsiTheme="minorEastAsia" w:cstheme="majorBidi" w:hint="eastAsia"/>
                                      <w:color w:val="000000" w:themeColor="text1"/>
                                      <w:kern w:val="24"/>
                                      <w:sz w:val="18"/>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1" style="position:absolute;left:0;text-align:left;margin-left:320.25pt;margin-top:4.6pt;width:153pt;height:25.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5gR1wEAAHgDAAAOAAAAZHJzL2Uyb0RvYy54bWysU0tu2zAQ3RfoHQjua31sN7VgOSgaNCgQ&#10;tAHSHoCmSEuoxGGHtCV3mWx6kOx6iB7GF+mQVpyk3RXdEBrO8M17b0bL86Fr2U6ha8CUPJuknCkj&#10;oWrMpuRfPr9/9YYz54WpRAtGlXyvHD9fvXyx7G2hcqihrRQyAjGu6G3Ja+9tkSRO1qoTbgJWGUpq&#10;wE54CnGTVCh6Qu/aJE/T10kPWFkEqZyj24tjkq8ivtZK+k9aO+VZW3Li5uOJ8VyHM1ktRbFBYetG&#10;jjTEP7DoRGOo6QnqQnjBttj8BdU1EsGB9hMJXQJaN1JFDaQmS/9Qc1MLq6IWMsfZk03u/8HKj7tr&#10;ZE1V8kV+RgYZ0dGUDre/Drf3h7sfh7ufbBpM6q0rqPbGXmOQ6ewVyK+OGbhEmloWSpJnNSFwY/Wg&#10;sQuvSC4bovf7k/dq8EzSZbaYTbOUGEjKTYlLPo+gonh4bdH5SwUdCx8lR5pttFzsrpwP/UXxUDKS&#10;OfYPTPywHqLKeUQNV2uo9iSddpfAasDvnPW0ByV337YCFWftB0NGL7LZLCxODGbzs5wCfJpZP8v4&#10;9h0cV00YSagllx4jTQNvtx50E6k+Ehip0nijgnEVw/48jWPV4w+z+g0AAP//AwBQSwMEFAAGAAgA&#10;AAAhAGTy7LTeAAAACAEAAA8AAABkcnMvZG93bnJldi54bWxMj0FLw0AQhe+C/2EZwYvYXUtMTcym&#10;VMGD4MVUKL1Ns2sSmp0N2U2b/nvHkx4f3+PNN8V6dr042TF0njQ8LBQIS7U3HTUavrZv908gQkQy&#10;2HuyGi42wLq8viowN/5Mn/ZUxUbwCIUcNbQxDrmUoW6tw7DwgyVm3350GDmOjTQjnnnc9XKpVCod&#10;dsQXWhzsa2vrYzU5DcfLh3vZJO9+u5p34+Tuugz3lda3N/PmGUS0c/wrw68+q0PJTgc/kQmi15Am&#10;6pGrGrIlCOZZknI+MFArkGUh/z9Q/gAAAP//AwBQSwECLQAUAAYACAAAACEAtoM4kv4AAADhAQAA&#10;EwAAAAAAAAAAAAAAAAAAAAAAW0NvbnRlbnRfVHlwZXNdLnhtbFBLAQItABQABgAIAAAAIQA4/SH/&#10;1gAAAJQBAAALAAAAAAAAAAAAAAAAAC8BAABfcmVscy8ucmVsc1BLAQItABQABgAIAAAAIQD4E5gR&#10;1wEAAHgDAAAOAAAAAAAAAAAAAAAAAC4CAABkcnMvZTJvRG9jLnhtbFBLAQItABQABgAIAAAAIQBk&#10;8uy03gAAAAgBAAAPAAAAAAAAAAAAAAAAADEEAABkcnMvZG93bnJldi54bWxQSwUGAAAAAAQABADz&#10;AAAAPAUAAAAA&#10;" filled="f" stroked="f">
                      <v:path arrowok="t"/>
                      <o:lock v:ext="edit" grouping="t"/>
                      <v:textbox>
                        <w:txbxContent>
                          <w:p w:rsidR="001B52AC" w:rsidRPr="00DE6A9C" w:rsidRDefault="001B52AC" w:rsidP="007B321E">
                            <w:pPr>
                              <w:pStyle w:val="Web"/>
                              <w:ind w:left="540" w:hangingChars="300" w:hanging="540"/>
                              <w:rPr>
                                <w:rFonts w:asciiTheme="minorEastAsia" w:hAnsiTheme="minorEastAsia"/>
                                <w:sz w:val="8"/>
                              </w:rPr>
                            </w:pPr>
                            <w:r w:rsidRPr="00DE6A9C">
                              <w:rPr>
                                <w:rFonts w:asciiTheme="minorEastAsia" w:hAnsiTheme="minorEastAsia" w:cstheme="majorBidi" w:hint="eastAsia"/>
                                <w:color w:val="000000" w:themeColor="text1"/>
                                <w:kern w:val="24"/>
                                <w:sz w:val="18"/>
                                <w:szCs w:val="40"/>
                              </w:rPr>
                              <w:t>出典：大阪府におけるがん登録</w:t>
                            </w:r>
                          </w:p>
                        </w:txbxContent>
                      </v:textbox>
                    </v:rect>
                  </w:pict>
                </mc:Fallback>
              </mc:AlternateContent>
            </w:r>
          </w:p>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p w:rsidR="002F2046" w:rsidRDefault="002F2046"/>
        </w:tc>
        <w:tc>
          <w:tcPr>
            <w:tcW w:w="10926" w:type="dxa"/>
            <w:tcBorders>
              <w:top w:val="single" w:sz="4" w:space="0" w:color="auto"/>
              <w:left w:val="single" w:sz="4" w:space="0" w:color="auto"/>
              <w:bottom w:val="single" w:sz="4" w:space="0" w:color="auto"/>
              <w:right w:val="single" w:sz="4" w:space="0" w:color="auto"/>
            </w:tcBorders>
          </w:tcPr>
          <w:p w:rsidR="00C9617C" w:rsidRPr="00C9617C" w:rsidRDefault="00C9617C" w:rsidP="00C9617C">
            <w:pPr>
              <w:ind w:leftChars="200" w:left="640" w:hangingChars="100" w:hanging="220"/>
              <w:rPr>
                <w:rFonts w:ascii="HG丸ｺﾞｼｯｸM-PRO" w:eastAsia="HG丸ｺﾞｼｯｸM-PRO" w:hAnsi="HG丸ｺﾞｼｯｸM-PRO"/>
                <w:sz w:val="22"/>
              </w:rPr>
            </w:pPr>
            <w:r w:rsidRPr="00C9617C">
              <w:rPr>
                <w:rFonts w:ascii="HG丸ｺﾞｼｯｸM-PRO" w:eastAsia="HG丸ｺﾞｼｯｸM-PRO" w:hAnsi="HG丸ｺﾞｼｯｸM-PRO"/>
                <w:noProof/>
                <w:color w:val="FF0000"/>
                <w:sz w:val="22"/>
              </w:rPr>
              <mc:AlternateContent>
                <mc:Choice Requires="wps">
                  <w:drawing>
                    <wp:anchor distT="0" distB="0" distL="114300" distR="114300" simplePos="0" relativeHeight="252242944" behindDoc="1" locked="0" layoutInCell="1" allowOverlap="1" wp14:anchorId="2D2574EB" wp14:editId="11032FE5">
                      <wp:simplePos x="0" y="0"/>
                      <wp:positionH relativeFrom="margin">
                        <wp:align>center</wp:align>
                      </wp:positionH>
                      <wp:positionV relativeFrom="paragraph">
                        <wp:posOffset>85061</wp:posOffset>
                      </wp:positionV>
                      <wp:extent cx="5790565" cy="416560"/>
                      <wp:effectExtent l="0" t="0" r="635" b="2540"/>
                      <wp:wrapNone/>
                      <wp:docPr id="3094" name="正方形/長方形 3094"/>
                      <wp:cNvGraphicFramePr/>
                      <a:graphic xmlns:a="http://schemas.openxmlformats.org/drawingml/2006/main">
                        <a:graphicData uri="http://schemas.microsoft.com/office/word/2010/wordprocessingShape">
                          <wps:wsp>
                            <wps:cNvSpPr/>
                            <wps:spPr>
                              <a:xfrm>
                                <a:off x="0" y="0"/>
                                <a:ext cx="5790565" cy="416560"/>
                              </a:xfrm>
                              <a:prstGeom prst="rect">
                                <a:avLst/>
                              </a:prstGeom>
                              <a:solidFill>
                                <a:sysClr val="window" lastClr="FFFFFF"/>
                              </a:solidFill>
                              <a:ln w="25400" cap="flat" cmpd="sng" algn="ctr">
                                <a:noFill/>
                                <a:prstDash val="solid"/>
                              </a:ln>
                              <a:effectLst/>
                            </wps:spPr>
                            <wps:txbx>
                              <w:txbxContent>
                                <w:p w:rsidR="001B52AC" w:rsidRPr="00E2616A" w:rsidRDefault="001B52AC" w:rsidP="00C9617C">
                                  <w:pPr>
                                    <w:jc w:val="cente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17：</w:t>
                                  </w:r>
                                  <w:r w:rsidRPr="000655D1">
                                    <w:rPr>
                                      <w:rFonts w:asciiTheme="majorEastAsia" w:eastAsiaTheme="majorEastAsia" w:hAnsiTheme="majorEastAsia" w:hint="eastAsia"/>
                                      <w:b/>
                                      <w:sz w:val="20"/>
                                    </w:rPr>
                                    <w:t>がん診療拠点病院とそれ以外の病院で受療した患者の５年生存率（2007-2009年）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94" o:spid="_x0000_s1082" style="position:absolute;left:0;text-align:left;margin-left:0;margin-top:6.7pt;width:455.95pt;height:32.8pt;z-index:-25107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duiwIAAOQEAAAOAAAAZHJzL2Uyb0RvYy54bWysVM1uEzEQviPxDpbvdDchm9KomypqFYRU&#10;tZVa1LPj9WZX8trGdrIb3gMeAM6cEQceh0q8BZ+9m7YUTogcnBnPeH6++WaPT7pGkq2wrtYqp6OD&#10;lBKhuC5qtc7p25vli1eUOM9UwaRWIqc74ejJ/Pmz49bMxFhXWhbCEgRRbtaanFbem1mSOF6JhrkD&#10;bYSCsdS2YR6qXSeFZS2iNzIZp+k0abUtjNVcOIfbs95I5zF+WQruL8vSCU9kTlGbj6eN5yqcyfyY&#10;zdaWmarmQxnsH6poWK2Q9D7UGfOMbGz9R6im5lY7XfoDrptEl2XNRewB3YzSJ91cV8yI2AvAceYe&#10;Jvf/wvKL7ZUldZHTl+nRhBLFGkzp7svnu4/ffnz/lPz88LWXSLQDrta4GV5dmys7aA5i6L0rbRP+&#10;0RXpIsS7e4hF5wnHZXZ4lGbTjBIO22Q0zaZxBsnDa2Odfy10Q4KQU4sRRmTZ9tx5ZITr3iUkc1rW&#10;xbKWMio7dyot2TJMGyQpdEuJZM7jMqfL+AsTR4jfnklF2pyOs0kKinAGGpaSeYiNATBOrSlhcg1+&#10;c29jLUqHjIjU13LGXNUnjWGHFFIFu4gkHEoP2PVoBcl3qy5Cn03Dk3C10sUO87C6J6ozfFkDhnP0&#10;cMUsmIkCsW3+EkcpNarWg0RJpe37v90HfxAGVkpaMB0dvdswKwDNGwUqHY0mk7AaUZlkh2Mo9rFl&#10;9diiNs2pBrwj7LXhUQz+Xu7F0urmFku5CFlhYoojd4/doJz6fgOx1lwsFtEN62CYP1fXhofge2hv&#10;ultmzcAFDxZd6P1WsNkTSvS+4aXSi43XZR358oArJh8UrFLkwLD2YVcf69Hr4eM0/wUAAP//AwBQ&#10;SwMEFAAGAAgAAAAhACaXmuvaAAAABgEAAA8AAABkcnMvZG93bnJldi54bWxMj8FOwzAQRO9I/IO1&#10;SNyoE4qApHEqhAQnDpAizpvYdaLG68h2k/D3LCc47sxo5m21X90oZhPi4ElBvslAGOq8Hsgq+Dy8&#10;3DyCiAlJ4+jJKPg2Efb15UWFpfYLfZi5SVZwCcUSFfQpTaWUseuNw7jxkyH2jj44THwGK3XAhcvd&#10;KG+z7F46HIgXepzMc2+6U3N2Cua3/L3V26+TbV6TDQu2o8Wg1PXV+rQDkcya/sLwi8/oUDNT68+k&#10;oxgV8COJ1e0dCHaLPC9AtAoeigxkXcn/+PUPAAAA//8DAFBLAQItABQABgAIAAAAIQC2gziS/gAA&#10;AOEBAAATAAAAAAAAAAAAAAAAAAAAAABbQ29udGVudF9UeXBlc10ueG1sUEsBAi0AFAAGAAgAAAAh&#10;ADj9If/WAAAAlAEAAAsAAAAAAAAAAAAAAAAALwEAAF9yZWxzLy5yZWxzUEsBAi0AFAAGAAgAAAAh&#10;AEbe926LAgAA5AQAAA4AAAAAAAAAAAAAAAAALgIAAGRycy9lMm9Eb2MueG1sUEsBAi0AFAAGAAgA&#10;AAAhACaXmuvaAAAABgEAAA8AAAAAAAAAAAAAAAAA5QQAAGRycy9kb3ducmV2LnhtbFBLBQYAAAAA&#10;BAAEAPMAAADsBQAAAAA=&#10;" fillcolor="window" stroked="f" strokeweight="2pt">
                      <v:textbox>
                        <w:txbxContent>
                          <w:p w:rsidR="001B52AC" w:rsidRPr="00E2616A" w:rsidRDefault="001B52AC" w:rsidP="00C9617C">
                            <w:pPr>
                              <w:jc w:val="cente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17：</w:t>
                            </w:r>
                            <w:r w:rsidRPr="000655D1">
                              <w:rPr>
                                <w:rFonts w:asciiTheme="majorEastAsia" w:eastAsiaTheme="majorEastAsia" w:hAnsiTheme="majorEastAsia" w:hint="eastAsia"/>
                                <w:b/>
                                <w:sz w:val="20"/>
                              </w:rPr>
                              <w:t>がん診療拠点病院とそれ以外の病院で受療した患者の５年生存率（2007-2009年）</w:t>
                            </w:r>
                          </w:p>
                        </w:txbxContent>
                      </v:textbox>
                      <w10:wrap anchorx="margin"/>
                    </v:rect>
                  </w:pict>
                </mc:Fallback>
              </mc:AlternateContent>
            </w: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60" w:hangingChars="100" w:hanging="240"/>
              <w:rPr>
                <w:rFonts w:ascii="HG丸ｺﾞｼｯｸM-PRO" w:eastAsia="HG丸ｺﾞｼｯｸM-PRO" w:hAnsi="HG丸ｺﾞｼｯｸM-PRO"/>
                <w:sz w:val="22"/>
              </w:rPr>
            </w:pPr>
            <w:r w:rsidRPr="00C9617C">
              <w:rPr>
                <w:rFonts w:ascii="HG丸ｺﾞｼｯｸM-PRO" w:eastAsia="HG丸ｺﾞｼｯｸM-PRO" w:hAnsi="Century" w:cs="HG丸ｺﾞｼｯｸM-PRO"/>
                <w:noProof/>
                <w:color w:val="000000"/>
                <w:kern w:val="0"/>
                <w:sz w:val="24"/>
                <w:szCs w:val="24"/>
              </w:rPr>
              <w:drawing>
                <wp:anchor distT="0" distB="0" distL="114300" distR="114300" simplePos="0" relativeHeight="252243968" behindDoc="0" locked="0" layoutInCell="1" allowOverlap="1" wp14:anchorId="42511379" wp14:editId="3B64D409">
                  <wp:simplePos x="0" y="0"/>
                  <wp:positionH relativeFrom="margin">
                    <wp:align>center</wp:align>
                  </wp:positionH>
                  <wp:positionV relativeFrom="paragraph">
                    <wp:posOffset>3810</wp:posOffset>
                  </wp:positionV>
                  <wp:extent cx="4869180" cy="2460625"/>
                  <wp:effectExtent l="0" t="0" r="762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69180" cy="2460625"/>
                          </a:xfrm>
                          <a:prstGeom prst="rect">
                            <a:avLst/>
                          </a:prstGeom>
                        </pic:spPr>
                      </pic:pic>
                    </a:graphicData>
                  </a:graphic>
                  <wp14:sizeRelH relativeFrom="page">
                    <wp14:pctWidth>0</wp14:pctWidth>
                  </wp14:sizeRelH>
                  <wp14:sizeRelV relativeFrom="page">
                    <wp14:pctHeight>0</wp14:pctHeight>
                  </wp14:sizeRelV>
                </wp:anchor>
              </w:drawing>
            </w: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60" w:hangingChars="100" w:hanging="240"/>
              <w:rPr>
                <w:rFonts w:ascii="HG丸ｺﾞｼｯｸM-PRO" w:eastAsia="HG丸ｺﾞｼｯｸM-PRO" w:hAnsi="HG丸ｺﾞｼｯｸM-PRO"/>
                <w:sz w:val="22"/>
              </w:rPr>
            </w:pPr>
            <w:r w:rsidRPr="00C9617C">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41920" behindDoc="0" locked="0" layoutInCell="1" allowOverlap="1" wp14:anchorId="26273743" wp14:editId="497FBE96">
                      <wp:simplePos x="0" y="0"/>
                      <wp:positionH relativeFrom="column">
                        <wp:posOffset>4236113</wp:posOffset>
                      </wp:positionH>
                      <wp:positionV relativeFrom="paragraph">
                        <wp:posOffset>174984</wp:posOffset>
                      </wp:positionV>
                      <wp:extent cx="1295593" cy="327025"/>
                      <wp:effectExtent l="0" t="0" r="0" b="0"/>
                      <wp:wrapNone/>
                      <wp:docPr id="221"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593" cy="327025"/>
                              </a:xfrm>
                              <a:prstGeom prst="rect">
                                <a:avLst/>
                              </a:prstGeom>
                            </wps:spPr>
                            <wps:txbx>
                              <w:txbxContent>
                                <w:p w:rsidR="001B52AC" w:rsidRPr="00DE6A9C" w:rsidRDefault="001B52AC" w:rsidP="00C9617C">
                                  <w:pPr>
                                    <w:pStyle w:val="Web"/>
                                    <w:ind w:left="540" w:hangingChars="300" w:hanging="540"/>
                                    <w:rPr>
                                      <w:rFonts w:asciiTheme="minorEastAsia" w:hAnsiTheme="minorEastAsia"/>
                                      <w:sz w:val="8"/>
                                    </w:rPr>
                                  </w:pPr>
                                  <w:r w:rsidRPr="00DE6A9C">
                                    <w:rPr>
                                      <w:rFonts w:ascii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left:0;text-align:left;margin-left:333.55pt;margin-top:13.8pt;width:102pt;height:25.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Z5QEAAIoDAAAOAAAAZHJzL2Uyb0RvYy54bWysU82O0zAQviPxDpbvND9tKI2arla7YoW0&#10;gpUWHsB1nCYi8Zix26Qcdy88CDcegofpizB207ILN8TFyng833zfN5PlxdC1bKfQNqALnkxizpSW&#10;UDZ6U/BPH9++esOZdUKXogWtCr5Xll+sXr5Y9iZXKdTQlgoZgWib96bgtXMmjyIra9UJOwGjNCUr&#10;wE44CnETlSh6Qu/aKI3j11EPWBoEqayl2+tjkq8CflUp6T5UlVWOtQUnbi6cGM61P6PVUuQbFKZu&#10;5EhD/AOLTjSamp6hroUTbIvNX1BdIxEsVG4ioYugqhqpggZSk8R/qLmvhVFBC5ljzdkm+/9g5fvd&#10;HbKmLHiaJpxp0dGQDg8/Dw/fD4/fDo8/2NR71Bub09N7c4depTW3ID9bpuEGaWi+EK5qoTfq0hry&#10;3F9RVfSszAd2BBgq7DwQGcCGMI39eRpqcEzSZZIusmwx5UxSbprO4zQLoCI/VRu07kZBx/xHwZE6&#10;hyGI3a11vr/IT09GMsf+nokb1kPQnc1PAtdQ7skM2mYCqwG/ctbTZhTcftkKVJy17zRZv0hmM79K&#10;IZhl85QCfJpZP8u49gqOyye0JNSCS4eBpobLrYOqCVQ9pyOBkSoNPCgYl9Nv1NM4vPr9C61+AQAA&#10;//8DAFBLAwQUAAYACAAAACEA947ju+AAAAAJAQAADwAAAGRycy9kb3ducmV2LnhtbEyPwUrDQBCG&#10;74LvsIzgRewmRbJtmk2pggfBi6kgvU2zYxKanQ3ZTZu+vetJjzPz8c/3F9vZ9uJMo+8ca0gXCQji&#10;2pmOGw2f+9fHFQgfkA32jknDlTxsy9ubAnPjLvxB5yo0Ioawz1FDG8KQS+nrliz6hRuI4+3bjRZD&#10;HMdGmhEvMdz2cpkkmbTYcfzQ4kAvLdWnarIaTtd3+7x7enN7NX+Nk33o1niotL6/m3cbEIHm8AfD&#10;r35UhzI6Hd3ExoteQ5apNKIalioDEYGVSuPiqEGtU5BlIf83KH8AAAD//wMAUEsBAi0AFAAGAAgA&#10;AAAhALaDOJL+AAAA4QEAABMAAAAAAAAAAAAAAAAAAAAAAFtDb250ZW50X1R5cGVzXS54bWxQSwEC&#10;LQAUAAYACAAAACEAOP0h/9YAAACUAQAACwAAAAAAAAAAAAAAAAAvAQAAX3JlbHMvLnJlbHNQSwEC&#10;LQAUAAYACAAAACEAvAdvmeUBAACKAwAADgAAAAAAAAAAAAAAAAAuAgAAZHJzL2Uyb0RvYy54bWxQ&#10;SwECLQAUAAYACAAAACEA947ju+AAAAAJAQAADwAAAAAAAAAAAAAAAAA/BAAAZHJzL2Rvd25yZXYu&#10;eG1sUEsFBgAAAAAEAAQA8wAAAEwFAAAAAA==&#10;" filled="f" stroked="f">
                      <v:path arrowok="t"/>
                      <o:lock v:ext="edit" aspectratio="t" grouping="t"/>
                      <v:textbox>
                        <w:txbxContent>
                          <w:p w:rsidR="001B52AC" w:rsidRPr="00DE6A9C" w:rsidRDefault="001B52AC" w:rsidP="00C9617C">
                            <w:pPr>
                              <w:pStyle w:val="Web"/>
                              <w:ind w:left="540" w:hangingChars="300" w:hanging="540"/>
                              <w:rPr>
                                <w:rFonts w:asciiTheme="minorEastAsia" w:hAnsiTheme="minorEastAsia"/>
                                <w:sz w:val="8"/>
                              </w:rPr>
                            </w:pPr>
                            <w:r w:rsidRPr="00DE6A9C">
                              <w:rPr>
                                <w:rFonts w:asciiTheme="minorEastAsia" w:hAnsiTheme="minorEastAsia" w:cstheme="majorBidi" w:hint="eastAsia"/>
                                <w:color w:val="000000" w:themeColor="text1"/>
                                <w:kern w:val="24"/>
                                <w:sz w:val="18"/>
                                <w:szCs w:val="40"/>
                              </w:rPr>
                              <w:t>出典：大阪府がん登録</w:t>
                            </w:r>
                          </w:p>
                        </w:txbxContent>
                      </v:textbox>
                    </v:rect>
                  </w:pict>
                </mc:Fallback>
              </mc:AlternateContent>
            </w: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C9617C" w:rsidP="00C9617C">
            <w:pPr>
              <w:ind w:leftChars="200" w:left="640" w:hangingChars="100" w:hanging="220"/>
              <w:rPr>
                <w:rFonts w:ascii="HG丸ｺﾞｼｯｸM-PRO" w:eastAsia="HG丸ｺﾞｼｯｸM-PRO" w:hAnsi="HG丸ｺﾞｼｯｸM-PRO"/>
                <w:sz w:val="22"/>
              </w:rPr>
            </w:pPr>
          </w:p>
          <w:p w:rsidR="00C9617C" w:rsidRPr="00C9617C" w:rsidRDefault="00066D98" w:rsidP="00C9617C">
            <w:pPr>
              <w:ind w:leftChars="199" w:left="647" w:hangingChars="104" w:hanging="229"/>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○患者や</w:t>
            </w:r>
            <w:r w:rsidR="00C9617C" w:rsidRPr="00C9617C">
              <w:rPr>
                <w:rFonts w:ascii="HG丸ｺﾞｼｯｸM-PRO" w:eastAsia="HG丸ｺﾞｼｯｸM-PRO" w:hAnsi="HG丸ｺﾞｼｯｸM-PRO" w:hint="eastAsia"/>
                <w:color w:val="000000" w:themeColor="text1"/>
                <w:sz w:val="22"/>
              </w:rPr>
              <w:t>家族が抱える様々な苦痛や悩み等に応え、安全で安心な質の高い医療を提供するため、</w:t>
            </w:r>
            <w:r w:rsidR="00C9617C" w:rsidRPr="00C9617C">
              <w:rPr>
                <w:rFonts w:ascii="HG丸ｺﾞｼｯｸM-PRO" w:eastAsia="HG丸ｺﾞｼｯｸM-PRO" w:hAnsi="HG丸ｺﾞｼｯｸM-PRO" w:hint="eastAsia"/>
                <w:sz w:val="22"/>
              </w:rPr>
              <w:t>がん診療拠点病院において、キャンサーボード（注16）の実施、周術期における医科歯科連携（注17）、薬物療法における薬局との連携、栄養サポートなど、多職種によるチーム医療を推進してきましたが、質の向上を図るため、さらなる充実が必要です。</w:t>
            </w:r>
          </w:p>
          <w:p w:rsidR="00C9617C" w:rsidRPr="00C9617C" w:rsidRDefault="00C9617C" w:rsidP="00C9617C">
            <w:pPr>
              <w:ind w:leftChars="199" w:left="647" w:hangingChars="104" w:hanging="229"/>
              <w:rPr>
                <w:rFonts w:ascii="HG丸ｺﾞｼｯｸM-PRO" w:eastAsia="HG丸ｺﾞｼｯｸM-PRO" w:hAnsi="HG丸ｺﾞｼｯｸM-PRO"/>
                <w:sz w:val="22"/>
              </w:rPr>
            </w:pPr>
          </w:p>
          <w:p w:rsidR="00C9617C" w:rsidRPr="00C9617C" w:rsidRDefault="00C9617C" w:rsidP="00C9617C">
            <w:pPr>
              <w:ind w:leftChars="199" w:left="647" w:hangingChars="104" w:hanging="229"/>
              <w:rPr>
                <w:rFonts w:ascii="HG丸ｺﾞｼｯｸM-PRO" w:eastAsia="HG丸ｺﾞｼｯｸM-PRO" w:hAnsi="HG丸ｺﾞｼｯｸM-PRO"/>
                <w:color w:val="000000" w:themeColor="text1"/>
                <w:sz w:val="22"/>
              </w:rPr>
            </w:pPr>
            <w:r w:rsidRPr="00C9617C">
              <w:rPr>
                <w:rFonts w:ascii="HG丸ｺﾞｼｯｸM-PRO" w:eastAsia="HG丸ｺﾞｼｯｸM-PRO" w:hAnsi="HG丸ｺﾞｼｯｸM-PRO" w:hint="eastAsia"/>
                <w:sz w:val="22"/>
              </w:rPr>
              <w:t>○国指定の</w:t>
            </w:r>
            <w:r w:rsidRPr="00C9617C">
              <w:rPr>
                <w:rFonts w:ascii="HG丸ｺﾞｼｯｸM-PRO" w:eastAsia="HG丸ｺﾞｼｯｸM-PRO" w:hAnsi="HG丸ｺﾞｼｯｸM-PRO" w:hint="eastAsia"/>
                <w:color w:val="000000" w:themeColor="text1"/>
                <w:sz w:val="22"/>
              </w:rPr>
              <w:t>がん診療拠点病院について、国は、平成</w:t>
            </w:r>
            <w:r w:rsidRPr="00C9617C">
              <w:rPr>
                <w:rFonts w:ascii="HG丸ｺﾞｼｯｸM-PRO" w:eastAsia="HG丸ｺﾞｼｯｸM-PRO" w:hAnsi="HG丸ｺﾞｼｯｸM-PRO"/>
                <w:color w:val="000000" w:themeColor="text1"/>
                <w:sz w:val="22"/>
              </w:rPr>
              <w:t>29年度</w:t>
            </w:r>
            <w:r w:rsidRPr="00C9617C">
              <w:rPr>
                <w:rFonts w:ascii="HG丸ｺﾞｼｯｸM-PRO" w:eastAsia="HG丸ｺﾞｼｯｸM-PRO" w:hAnsi="HG丸ｺﾞｼｯｸM-PRO" w:hint="eastAsia"/>
                <w:color w:val="000000" w:themeColor="text1"/>
                <w:sz w:val="22"/>
              </w:rPr>
              <w:t>から整備指針</w:t>
            </w:r>
            <w:r w:rsidRPr="00C9617C">
              <w:rPr>
                <w:rFonts w:ascii="HG丸ｺﾞｼｯｸM-PRO" w:eastAsia="HG丸ｺﾞｼｯｸM-PRO" w:hAnsi="HG丸ｺﾞｼｯｸM-PRO"/>
                <w:color w:val="000000" w:themeColor="text1"/>
                <w:sz w:val="22"/>
              </w:rPr>
              <w:t>の見直しを行</w:t>
            </w:r>
            <w:r w:rsidR="006456FA">
              <w:rPr>
                <w:rFonts w:ascii="HG丸ｺﾞｼｯｸM-PRO" w:eastAsia="HG丸ｺﾞｼｯｸM-PRO" w:hAnsi="HG丸ｺﾞｼｯｸM-PRO" w:hint="eastAsia"/>
                <w:color w:val="000000" w:themeColor="text1"/>
                <w:sz w:val="22"/>
              </w:rPr>
              <w:t>っていま</w:t>
            </w:r>
            <w:r w:rsidRPr="00C9617C">
              <w:rPr>
                <w:rFonts w:ascii="HG丸ｺﾞｼｯｸM-PRO" w:eastAsia="HG丸ｺﾞｼｯｸM-PRO" w:hAnsi="HG丸ｺﾞｼｯｸM-PRO" w:hint="eastAsia"/>
                <w:color w:val="000000" w:themeColor="text1"/>
                <w:sz w:val="22"/>
              </w:rPr>
              <w:t>す。府としても、府指定のがん診療拠点病院に求められる機能のさらなる充実を図るため、指定要件について検討する必要があります。</w:t>
            </w:r>
          </w:p>
          <w:p w:rsidR="00C9617C" w:rsidRPr="00C9617C" w:rsidRDefault="00C9617C" w:rsidP="00C9617C">
            <w:pPr>
              <w:ind w:leftChars="199" w:left="647" w:hangingChars="104" w:hanging="229"/>
              <w:rPr>
                <w:rFonts w:ascii="HG丸ｺﾞｼｯｸM-PRO" w:eastAsia="HG丸ｺﾞｼｯｸM-PRO" w:hAnsi="HG丸ｺﾞｼｯｸM-PRO"/>
                <w:color w:val="000000" w:themeColor="text1"/>
                <w:sz w:val="22"/>
              </w:rPr>
            </w:pPr>
          </w:p>
          <w:p w:rsidR="002F2046" w:rsidRPr="00E92548" w:rsidRDefault="00C9617C" w:rsidP="00C9617C">
            <w:pPr>
              <w:ind w:leftChars="200" w:left="640" w:hangingChars="100" w:hanging="220"/>
            </w:pPr>
            <w:r w:rsidRPr="00C9617C">
              <w:rPr>
                <w:rFonts w:ascii="HG丸ｺﾞｼｯｸM-PRO" w:eastAsia="HG丸ｺﾞｼｯｸM-PRO" w:hAnsi="HG丸ｺﾞｼｯｸM-PRO" w:hint="eastAsia"/>
                <w:color w:val="000000" w:themeColor="text1"/>
                <w:sz w:val="22"/>
              </w:rPr>
              <w:t>○平成27年度より、大阪府がん診療連携協議会の事務局である大阪国際がんセンターが中心となり、国指定、府指定のがん診療拠点病院を訪問し、各施設間における状況について、意見交換等を実施し、好事例の収集を行っています。</w:t>
            </w:r>
          </w:p>
        </w:tc>
      </w:tr>
    </w:tbl>
    <w:p w:rsidR="002F2046" w:rsidRDefault="002F2046" w:rsidP="00630744">
      <w:pPr>
        <w:widowControl/>
        <w:jc w:val="left"/>
      </w:pPr>
    </w:p>
    <w:p w:rsidR="002F2046" w:rsidRDefault="002F2046">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B321E" w:rsidRPr="007B321E" w:rsidRDefault="007B321E" w:rsidP="007B321E">
            <w:pPr>
              <w:ind w:leftChars="200" w:left="640" w:hangingChars="100" w:hanging="220"/>
              <w:rPr>
                <w:rFonts w:asciiTheme="majorEastAsia" w:eastAsiaTheme="majorEastAsia" w:hAnsiTheme="majorEastAsia"/>
                <w:b/>
                <w:sz w:val="22"/>
              </w:rPr>
            </w:pPr>
            <w:r w:rsidRPr="007B321E">
              <w:rPr>
                <w:rFonts w:hAnsi="HG丸ｺﾞｼｯｸM-PRO"/>
                <w:noProof/>
                <w:sz w:val="22"/>
              </w:rPr>
              <w:drawing>
                <wp:anchor distT="0" distB="0" distL="114300" distR="114300" simplePos="0" relativeHeight="251798528" behindDoc="0" locked="0" layoutInCell="1" allowOverlap="1" wp14:anchorId="44BF51A4" wp14:editId="7AABCF8D">
                  <wp:simplePos x="0" y="0"/>
                  <wp:positionH relativeFrom="column">
                    <wp:posOffset>952500</wp:posOffset>
                  </wp:positionH>
                  <wp:positionV relativeFrom="paragraph">
                    <wp:posOffset>176530</wp:posOffset>
                  </wp:positionV>
                  <wp:extent cx="4820920" cy="2284095"/>
                  <wp:effectExtent l="0" t="0" r="0" b="1905"/>
                  <wp:wrapNone/>
                  <wp:docPr id="9295" name="図 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t="4885"/>
                          <a:stretch/>
                        </pic:blipFill>
                        <pic:spPr bwMode="auto">
                          <a:xfrm>
                            <a:off x="0" y="0"/>
                            <a:ext cx="4820920" cy="2284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321E">
              <w:rPr>
                <w:rFonts w:hAnsi="HG丸ｺﾞｼｯｸM-PRO" w:hint="eastAsia"/>
                <w:color w:val="000000" w:themeColor="text1"/>
                <w:sz w:val="22"/>
              </w:rPr>
              <w:t xml:space="preserve">　　</w:t>
            </w:r>
            <w:r w:rsidRPr="007B321E">
              <w:rPr>
                <w:rFonts w:hAnsi="HG丸ｺﾞｼｯｸM-PRO" w:hint="eastAsia"/>
                <w:sz w:val="22"/>
              </w:rPr>
              <w:t xml:space="preserve">　　　　　</w:t>
            </w:r>
            <w:r w:rsidRPr="007B321E">
              <w:rPr>
                <w:rFonts w:asciiTheme="majorEastAsia" w:eastAsiaTheme="majorEastAsia" w:hAnsiTheme="majorEastAsia" w:hint="eastAsia"/>
                <w:b/>
                <w:sz w:val="20"/>
              </w:rPr>
              <w:t>図表●　二次医療圏別５年相対生存率　胃がん（男性）（Ｐ）</w:t>
            </w:r>
          </w:p>
          <w:p w:rsidR="007B321E" w:rsidRPr="007B321E" w:rsidRDefault="007B321E" w:rsidP="007B321E">
            <w:pPr>
              <w:rPr>
                <w:rFonts w:hAnsi="HG丸ｺﾞｼｯｸM-PRO"/>
                <w:sz w:val="22"/>
              </w:rPr>
            </w:pPr>
            <w:r w:rsidRPr="007B321E">
              <w:rPr>
                <w:rFonts w:hAnsi="HG丸ｺﾞｼｯｸM-PRO"/>
                <w:noProof/>
                <w:sz w:val="22"/>
              </w:rPr>
              <w:t xml:space="preserve"> </w:t>
            </w:r>
          </w:p>
          <w:p w:rsidR="007B321E" w:rsidRPr="007B321E" w:rsidRDefault="007B321E" w:rsidP="007B321E">
            <w:pPr>
              <w:ind w:leftChars="200" w:left="640" w:hangingChars="100" w:hanging="220"/>
              <w:rPr>
                <w:rFonts w:hAnsi="HG丸ｺﾞｼｯｸM-PRO"/>
                <w:sz w:val="22"/>
              </w:rPr>
            </w:pPr>
          </w:p>
          <w:p w:rsidR="007B321E" w:rsidRPr="007B321E" w:rsidRDefault="007B321E" w:rsidP="007B321E">
            <w:pPr>
              <w:ind w:leftChars="200" w:left="640" w:hangingChars="100" w:hanging="220"/>
              <w:jc w:val="left"/>
              <w:rPr>
                <w:rFonts w:hAnsi="HG丸ｺﾞｼｯｸM-PRO"/>
                <w:sz w:val="22"/>
              </w:rPr>
            </w:pPr>
          </w:p>
          <w:p w:rsidR="007B321E" w:rsidRPr="007B321E" w:rsidRDefault="007B321E" w:rsidP="007B321E">
            <w:pPr>
              <w:ind w:leftChars="200" w:left="640" w:hangingChars="100" w:hanging="220"/>
              <w:rPr>
                <w:rFonts w:hAnsi="HG丸ｺﾞｼｯｸM-PRO"/>
                <w:sz w:val="22"/>
              </w:rPr>
            </w:pPr>
          </w:p>
          <w:p w:rsidR="007B321E" w:rsidRPr="007B321E" w:rsidRDefault="007B321E" w:rsidP="007B321E">
            <w:pPr>
              <w:ind w:leftChars="200" w:left="640" w:hangingChars="100" w:hanging="220"/>
              <w:rPr>
                <w:rFonts w:hAnsi="HG丸ｺﾞｼｯｸM-PRO"/>
                <w:sz w:val="22"/>
              </w:rPr>
            </w:pPr>
          </w:p>
          <w:p w:rsidR="007B321E" w:rsidRPr="007B321E" w:rsidRDefault="007B321E" w:rsidP="007B321E">
            <w:pPr>
              <w:ind w:leftChars="200" w:left="640" w:hangingChars="100" w:hanging="220"/>
              <w:rPr>
                <w:rFonts w:hAnsi="HG丸ｺﾞｼｯｸM-PRO"/>
                <w:sz w:val="22"/>
              </w:rPr>
            </w:pPr>
          </w:p>
          <w:p w:rsidR="007B321E" w:rsidRPr="007B321E" w:rsidRDefault="007B321E" w:rsidP="007B321E">
            <w:pPr>
              <w:ind w:leftChars="200" w:left="640" w:hangingChars="100" w:hanging="220"/>
              <w:rPr>
                <w:rFonts w:hAnsi="HG丸ｺﾞｼｯｸM-PRO"/>
                <w:sz w:val="22"/>
              </w:rPr>
            </w:pPr>
          </w:p>
          <w:p w:rsidR="007B321E" w:rsidRPr="007B321E" w:rsidRDefault="007B321E" w:rsidP="007B321E">
            <w:pPr>
              <w:ind w:leftChars="200" w:left="640" w:hangingChars="100" w:hanging="220"/>
              <w:rPr>
                <w:rFonts w:hAnsi="HG丸ｺﾞｼｯｸM-PRO"/>
                <w:sz w:val="22"/>
              </w:rPr>
            </w:pPr>
          </w:p>
          <w:p w:rsidR="007B321E" w:rsidRPr="007B321E" w:rsidRDefault="007B321E" w:rsidP="007B321E">
            <w:pPr>
              <w:ind w:leftChars="200" w:left="640" w:hangingChars="100" w:hanging="220"/>
              <w:rPr>
                <w:rFonts w:hAnsi="HG丸ｺﾞｼｯｸM-PRO"/>
                <w:sz w:val="22"/>
              </w:rPr>
            </w:pPr>
          </w:p>
          <w:p w:rsidR="007B321E" w:rsidRPr="007B321E" w:rsidRDefault="007B321E" w:rsidP="007B321E">
            <w:pPr>
              <w:ind w:leftChars="200" w:left="640" w:hangingChars="100" w:hanging="220"/>
              <w:jc w:val="center"/>
              <w:rPr>
                <w:rFonts w:hAnsi="HG丸ｺﾞｼｯｸM-PRO"/>
                <w:sz w:val="20"/>
              </w:rPr>
            </w:pPr>
            <w:r w:rsidRPr="007B321E">
              <w:rPr>
                <w:rFonts w:hAnsi="HG丸ｺﾞｼｯｸM-PRO"/>
                <w:noProof/>
                <w:sz w:val="22"/>
              </w:rPr>
              <w:drawing>
                <wp:anchor distT="0" distB="0" distL="114300" distR="114300" simplePos="0" relativeHeight="251799552" behindDoc="0" locked="0" layoutInCell="1" allowOverlap="1" wp14:anchorId="2C463F4C" wp14:editId="1DF70FD1">
                  <wp:simplePos x="0" y="0"/>
                  <wp:positionH relativeFrom="column">
                    <wp:posOffset>1097280</wp:posOffset>
                  </wp:positionH>
                  <wp:positionV relativeFrom="paragraph">
                    <wp:posOffset>81915</wp:posOffset>
                  </wp:positionV>
                  <wp:extent cx="4676775" cy="2231390"/>
                  <wp:effectExtent l="0" t="0" r="9525" b="0"/>
                  <wp:wrapNone/>
                  <wp:docPr id="9297" name="図 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6775"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21E">
              <w:rPr>
                <w:rFonts w:hAnsi="HG丸ｺﾞｼｯｸM-PRO" w:hint="eastAsia"/>
                <w:sz w:val="20"/>
              </w:rPr>
              <w:t>図●　二次医療圏別５年相対生存率　胃がん（女性）</w:t>
            </w:r>
          </w:p>
          <w:p w:rsidR="007B321E" w:rsidRPr="007B321E" w:rsidRDefault="007B321E" w:rsidP="007B321E">
            <w:pPr>
              <w:ind w:leftChars="200" w:left="640" w:hangingChars="100" w:hanging="220"/>
              <w:rPr>
                <w:rFonts w:hAnsi="HG丸ｺﾞｼｯｸM-PRO"/>
                <w:color w:val="000000" w:themeColor="text1"/>
                <w:sz w:val="22"/>
              </w:rPr>
            </w:pPr>
          </w:p>
          <w:p w:rsidR="007B321E" w:rsidRPr="007B321E" w:rsidRDefault="007B321E" w:rsidP="007B321E">
            <w:pPr>
              <w:ind w:leftChars="200" w:left="640" w:hangingChars="100" w:hanging="220"/>
              <w:rPr>
                <w:rFonts w:hAnsi="HG丸ｺﾞｼｯｸM-PRO"/>
                <w:color w:val="000000" w:themeColor="text1"/>
                <w:sz w:val="22"/>
              </w:rPr>
            </w:pPr>
          </w:p>
          <w:p w:rsidR="007B321E" w:rsidRPr="007B321E" w:rsidRDefault="007B321E" w:rsidP="007B321E">
            <w:pPr>
              <w:ind w:leftChars="200" w:left="640" w:hangingChars="100" w:hanging="220"/>
              <w:rPr>
                <w:rFonts w:hAnsi="HG丸ｺﾞｼｯｸM-PRO"/>
                <w:color w:val="000000" w:themeColor="text1"/>
                <w:sz w:val="22"/>
              </w:rPr>
            </w:pPr>
          </w:p>
          <w:p w:rsidR="007B321E" w:rsidRPr="007B321E" w:rsidRDefault="007B321E" w:rsidP="007B321E">
            <w:pPr>
              <w:ind w:leftChars="200" w:left="640" w:hangingChars="100" w:hanging="220"/>
              <w:rPr>
                <w:rFonts w:hAnsi="HG丸ｺﾞｼｯｸM-PRO"/>
                <w:color w:val="000000" w:themeColor="text1"/>
                <w:sz w:val="22"/>
              </w:rPr>
            </w:pPr>
          </w:p>
          <w:p w:rsidR="007B321E" w:rsidRPr="007B321E" w:rsidRDefault="007B321E" w:rsidP="007B321E">
            <w:pPr>
              <w:ind w:leftChars="200" w:left="640" w:hangingChars="100" w:hanging="220"/>
              <w:rPr>
                <w:rFonts w:hAnsi="HG丸ｺﾞｼｯｸM-PRO"/>
                <w:color w:val="000000" w:themeColor="text1"/>
                <w:sz w:val="22"/>
              </w:rPr>
            </w:pPr>
          </w:p>
          <w:p w:rsidR="007B321E" w:rsidRPr="007B321E" w:rsidRDefault="007B321E" w:rsidP="007B321E">
            <w:pPr>
              <w:ind w:leftChars="200" w:left="640" w:hangingChars="100" w:hanging="220"/>
              <w:rPr>
                <w:rFonts w:hAnsi="HG丸ｺﾞｼｯｸM-PRO"/>
                <w:color w:val="000000" w:themeColor="text1"/>
                <w:sz w:val="22"/>
              </w:rPr>
            </w:pPr>
          </w:p>
          <w:p w:rsidR="007B321E" w:rsidRPr="007B321E" w:rsidRDefault="007B321E" w:rsidP="007B321E">
            <w:pPr>
              <w:ind w:leftChars="200" w:left="640" w:hangingChars="100" w:hanging="220"/>
              <w:rPr>
                <w:rFonts w:hAnsi="HG丸ｺﾞｼｯｸM-PRO"/>
                <w:color w:val="000000" w:themeColor="text1"/>
                <w:sz w:val="22"/>
              </w:rPr>
            </w:pPr>
          </w:p>
          <w:p w:rsidR="007B321E" w:rsidRPr="007B321E" w:rsidRDefault="007B321E" w:rsidP="007B321E">
            <w:pPr>
              <w:ind w:leftChars="200" w:left="640" w:hangingChars="100" w:hanging="220"/>
              <w:rPr>
                <w:rFonts w:hAnsi="HG丸ｺﾞｼｯｸM-PRO"/>
                <w:color w:val="000000" w:themeColor="text1"/>
                <w:sz w:val="22"/>
              </w:rPr>
            </w:pPr>
          </w:p>
          <w:p w:rsidR="007B321E" w:rsidRPr="007B321E" w:rsidRDefault="007B321E" w:rsidP="007B321E">
            <w:pPr>
              <w:ind w:leftChars="200" w:left="640" w:hangingChars="100" w:hanging="220"/>
              <w:rPr>
                <w:rFonts w:hAnsi="HG丸ｺﾞｼｯｸM-PRO"/>
                <w:color w:val="000000" w:themeColor="text1"/>
                <w:sz w:val="22"/>
              </w:rPr>
            </w:pPr>
          </w:p>
          <w:p w:rsidR="007B321E" w:rsidRPr="007B321E" w:rsidRDefault="007B321E" w:rsidP="007B321E">
            <w:pPr>
              <w:ind w:leftChars="200" w:left="630" w:hangingChars="100" w:hanging="210"/>
              <w:rPr>
                <w:rFonts w:hAnsi="HG丸ｺﾞｼｯｸM-PRO"/>
                <w:color w:val="000000" w:themeColor="text1"/>
                <w:sz w:val="22"/>
              </w:rPr>
            </w:pPr>
            <w:r w:rsidRPr="007B321E">
              <w:rPr>
                <w:rFonts w:hAnsi="HG丸ｺﾞｼｯｸM-PRO"/>
                <w:noProof/>
              </w:rPr>
              <mc:AlternateContent>
                <mc:Choice Requires="wps">
                  <w:drawing>
                    <wp:anchor distT="0" distB="0" distL="114300" distR="114300" simplePos="0" relativeHeight="251800576" behindDoc="0" locked="0" layoutInCell="1" allowOverlap="1" wp14:anchorId="2A268A29" wp14:editId="238F1A71">
                      <wp:simplePos x="0" y="0"/>
                      <wp:positionH relativeFrom="column">
                        <wp:posOffset>4349750</wp:posOffset>
                      </wp:positionH>
                      <wp:positionV relativeFrom="paragraph">
                        <wp:posOffset>29210</wp:posOffset>
                      </wp:positionV>
                      <wp:extent cx="1943100" cy="327025"/>
                      <wp:effectExtent l="0" t="0" r="0" b="0"/>
                      <wp:wrapNone/>
                      <wp:docPr id="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1B52AC" w:rsidRPr="00042861" w:rsidRDefault="001B52AC" w:rsidP="007B321E">
                                  <w:pPr>
                                    <w:pStyle w:val="Web"/>
                                    <w:ind w:left="600" w:hangingChars="300" w:hanging="600"/>
                                    <w:rPr>
                                      <w:rFonts w:asciiTheme="minorEastAsia" w:hAnsiTheme="minorEastAsia"/>
                                      <w:sz w:val="10"/>
                                    </w:rPr>
                                  </w:pPr>
                                  <w:r w:rsidRPr="00042861">
                                    <w:rPr>
                                      <w:rFonts w:ascii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4" style="position:absolute;left:0;text-align:left;margin-left:342.5pt;margin-top:2.3pt;width:153pt;height:2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12QEAAHcDAAAOAAAAZHJzL2Uyb0RvYy54bWysU0tu2zAQ3RfoHQjua31s14lgOSgaNCgQ&#10;tAHSHICmKEuoyGGHtCV3mWx6kOx6iB7GF+mQ/iRpd0U3hIYzfPPem9H8YtAd2yh0LZiSZ6OUM2Uk&#10;VK1Zlfzuy4c3Z5w5L0wlOjCq5Fvl+MXi9at5bwuVQwNdpZARiHFFb0veeG+LJHGyUVq4EVhlKFkD&#10;auEpxFVSoegJXXdJnqZvkx6wsghSOUe3l/skX0T8ulbSf65rpzzrSk7cfDwxnstwJou5KFYobNPK&#10;Aw3xDyy0aA01PUFdCi/YGtu/oHQrERzUfiRBJ1DXrVRRA6nJ0j/U3DbCqqiFzHH2ZJP7f7Dy0+YG&#10;WVuVPJ+NOTNC05B2979294+7hx+7h59sHDzqrSuo9NbeYFDp7DXIr44ZuEIaWhZKkhc1IXCH6qFG&#10;HV6RWjZE67cn69XgmaTL7HwyzlKakKTcOJ+l+TSCiuL42qLzVwo0Cx8lRxptdFxsrp0P/UVxLDmQ&#10;2fcPTPywHKLI6dlRzRKqLSmn1SWwBvA7Zz2tQcndt7VAxVn30ZDP59lkEvYmBpPpLKcAn2eWLzK+&#10;ew/7TRNGEmrJpcdI08C7tYe6jVQDpz2BA1WablRw2MSwPs/jWPX0vyx+AwAA//8DAFBLAwQUAAYA&#10;CAAAACEA4KehsN8AAAAIAQAADwAAAGRycy9kb3ducmV2LnhtbEyPQUvDQBSE74L/YXmCF7GbSBub&#10;mE2pggfBi6kg3rbZZxKafRt2N236732e7HGYYeabcjPbQRzRh96RgnSRgEBqnOmpVfC5e71fgwhR&#10;k9GDI1RwxgCb6vqq1IVxJ/rAYx1bwSUUCq2gi3EspAxNh1aHhRuR2Ptx3urI0rfSeH3icjvIhyTJ&#10;pNU98UKnR3zpsDnUk1VwOL/b5+3yze0e5y8/2bs+19+1Urc38/YJRMQ5/ofhD5/RoWKmvZvIBDEo&#10;yNYr/hIVLDMQ7Od5ynqvYJWlIKtSXh6ofgEAAP//AwBQSwECLQAUAAYACAAAACEAtoM4kv4AAADh&#10;AQAAEwAAAAAAAAAAAAAAAAAAAAAAW0NvbnRlbnRfVHlwZXNdLnhtbFBLAQItABQABgAIAAAAIQA4&#10;/SH/1gAAAJQBAAALAAAAAAAAAAAAAAAAAC8BAABfcmVscy8ucmVsc1BLAQItABQABgAIAAAAIQA/&#10;UOv12QEAAHcDAAAOAAAAAAAAAAAAAAAAAC4CAABkcnMvZTJvRG9jLnhtbFBLAQItABQABgAIAAAA&#10;IQDgp6Gw3wAAAAgBAAAPAAAAAAAAAAAAAAAAADMEAABkcnMvZG93bnJldi54bWxQSwUGAAAAAAQA&#10;BADzAAAAPwUAAAAA&#10;" filled="f" stroked="f">
                      <v:path arrowok="t"/>
                      <o:lock v:ext="edit" grouping="t"/>
                      <v:textbox>
                        <w:txbxContent>
                          <w:p w:rsidR="001B52AC" w:rsidRPr="00042861" w:rsidRDefault="001B52AC" w:rsidP="007B321E">
                            <w:pPr>
                              <w:pStyle w:val="Web"/>
                              <w:ind w:left="600" w:hangingChars="300" w:hanging="600"/>
                              <w:rPr>
                                <w:rFonts w:asciiTheme="minorEastAsia" w:hAnsiTheme="minorEastAsia"/>
                                <w:sz w:val="10"/>
                              </w:rPr>
                            </w:pPr>
                            <w:r w:rsidRPr="00042861">
                              <w:rPr>
                                <w:rFonts w:ascii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7B321E" w:rsidRPr="003213B9" w:rsidRDefault="007B321E" w:rsidP="007B321E">
            <w:pPr>
              <w:ind w:leftChars="250" w:left="745" w:hangingChars="100" w:hanging="220"/>
              <w:rPr>
                <w:rFonts w:ascii="HG丸ｺﾞｼｯｸM-PRO" w:eastAsia="HG丸ｺﾞｼｯｸM-PRO" w:hAnsi="HG丸ｺﾞｼｯｸM-PRO"/>
                <w:sz w:val="22"/>
              </w:rPr>
            </w:pPr>
            <w:r w:rsidRPr="003213B9">
              <w:rPr>
                <w:rFonts w:ascii="HG丸ｺﾞｼｯｸM-PRO" w:eastAsia="HG丸ｺﾞｼｯｸM-PRO" w:hAnsi="HG丸ｺﾞｼｯｸM-PRO" w:hint="eastAsia"/>
                <w:color w:val="000000" w:themeColor="text1"/>
                <w:sz w:val="22"/>
              </w:rPr>
              <w:t>○患者と家族が抱える様々な苦痛や悩み等に応え、安全で安心な質の高い医療を提供するため、</w:t>
            </w:r>
            <w:r w:rsidRPr="003213B9">
              <w:rPr>
                <w:rFonts w:ascii="HG丸ｺﾞｼｯｸM-PRO" w:eastAsia="HG丸ｺﾞｼｯｸM-PRO" w:hAnsi="HG丸ｺﾞｼｯｸM-PRO" w:hint="eastAsia"/>
                <w:sz w:val="22"/>
              </w:rPr>
              <w:t>がん診療拠点病院において、キャンサーボード（注●）の実施、周術期における医科歯科連携（注●）、薬物療法における薬局との連携、栄養サポートなど、多職種によるチーム医療を推進してきましたが、質の向上を図るため、さらなる充実が必要です。</w:t>
            </w:r>
          </w:p>
          <w:p w:rsidR="007B321E" w:rsidRPr="003213B9" w:rsidRDefault="007B321E" w:rsidP="007B321E">
            <w:pPr>
              <w:ind w:leftChars="200" w:left="640" w:hangingChars="100" w:hanging="220"/>
              <w:rPr>
                <w:rFonts w:ascii="HG丸ｺﾞｼｯｸM-PRO" w:eastAsia="HG丸ｺﾞｼｯｸM-PRO" w:hAnsi="HG丸ｺﾞｼｯｸM-PRO"/>
                <w:sz w:val="22"/>
              </w:rPr>
            </w:pPr>
          </w:p>
          <w:p w:rsidR="007B321E" w:rsidRPr="003213B9" w:rsidRDefault="007B321E" w:rsidP="007B321E">
            <w:pPr>
              <w:ind w:leftChars="250" w:left="745" w:hangingChars="100" w:hanging="220"/>
              <w:rPr>
                <w:rFonts w:ascii="HG丸ｺﾞｼｯｸM-PRO" w:eastAsia="HG丸ｺﾞｼｯｸM-PRO" w:hAnsi="HG丸ｺﾞｼｯｸM-PRO"/>
                <w:color w:val="000000" w:themeColor="text1"/>
                <w:sz w:val="22"/>
              </w:rPr>
            </w:pPr>
            <w:r w:rsidRPr="003213B9">
              <w:rPr>
                <w:rFonts w:ascii="HG丸ｺﾞｼｯｸM-PRO" w:eastAsia="HG丸ｺﾞｼｯｸM-PRO" w:hAnsi="HG丸ｺﾞｼｯｸM-PRO" w:hint="eastAsia"/>
                <w:sz w:val="22"/>
              </w:rPr>
              <w:t>○国指定の</w:t>
            </w:r>
            <w:r w:rsidRPr="003213B9">
              <w:rPr>
                <w:rFonts w:ascii="HG丸ｺﾞｼｯｸM-PRO" w:eastAsia="HG丸ｺﾞｼｯｸM-PRO" w:hAnsi="HG丸ｺﾞｼｯｸM-PRO" w:hint="eastAsia"/>
                <w:color w:val="000000" w:themeColor="text1"/>
                <w:sz w:val="22"/>
              </w:rPr>
              <w:t>がん診療拠点病院については、平成</w:t>
            </w:r>
            <w:r w:rsidRPr="003213B9">
              <w:rPr>
                <w:rFonts w:ascii="HG丸ｺﾞｼｯｸM-PRO" w:eastAsia="HG丸ｺﾞｼｯｸM-PRO" w:hAnsi="HG丸ｺﾞｼｯｸM-PRO"/>
                <w:color w:val="000000" w:themeColor="text1"/>
                <w:sz w:val="22"/>
              </w:rPr>
              <w:t>29年度中に指定要件の見直しを行うこととしてい</w:t>
            </w:r>
            <w:r w:rsidRPr="003213B9">
              <w:rPr>
                <w:rFonts w:ascii="HG丸ｺﾞｼｯｸM-PRO" w:eastAsia="HG丸ｺﾞｼｯｸM-PRO" w:hAnsi="HG丸ｺﾞｼｯｸM-PRO" w:hint="eastAsia"/>
                <w:color w:val="000000" w:themeColor="text1"/>
                <w:sz w:val="22"/>
              </w:rPr>
              <w:t>ます。府としても、府指定のがん診療拠点病院に求められる機能のさらなる充実を図るため、指定要件について検討する必要があります。</w:t>
            </w:r>
          </w:p>
          <w:p w:rsidR="007B321E" w:rsidRPr="007B321E" w:rsidRDefault="007B321E" w:rsidP="007B321E">
            <w:pPr>
              <w:ind w:firstLineChars="200" w:firstLine="442"/>
              <w:rPr>
                <w:rFonts w:asciiTheme="majorEastAsia" w:eastAsiaTheme="majorEastAsia" w:hAnsiTheme="majorEastAsia"/>
                <w:b/>
                <w:sz w:val="22"/>
              </w:rPr>
            </w:pPr>
            <w:r w:rsidRPr="007B321E">
              <w:rPr>
                <w:rFonts w:asciiTheme="majorEastAsia" w:eastAsiaTheme="majorEastAsia" w:hAnsiTheme="majorEastAsia" w:hint="eastAsia"/>
                <w:b/>
                <w:sz w:val="22"/>
              </w:rPr>
              <w:t>イ　がん医療連携体制</w:t>
            </w:r>
          </w:p>
          <w:p w:rsidR="00630744" w:rsidRPr="003213B9" w:rsidRDefault="007B321E" w:rsidP="003213B9">
            <w:pPr>
              <w:ind w:leftChars="300" w:left="740" w:hangingChars="50" w:hanging="110"/>
              <w:rPr>
                <w:rFonts w:ascii="HG丸ｺﾞｼｯｸM-PRO" w:eastAsia="HG丸ｺﾞｼｯｸM-PRO" w:hAnsi="HG丸ｺﾞｼｯｸM-PRO"/>
                <w:sz w:val="22"/>
              </w:rPr>
            </w:pPr>
            <w:r w:rsidRPr="007B321E">
              <w:rPr>
                <w:rFonts w:ascii="HG丸ｺﾞｼｯｸM-PRO" w:eastAsia="HG丸ｺﾞｼｯｸM-PRO" w:hAnsi="HG丸ｺﾞｼｯｸM-PRO" w:hint="eastAsia"/>
                <w:sz w:val="22"/>
              </w:rPr>
              <w:t>○がん診療拠点病院等で構成する、「大阪府がん診療連携協議会」や二次医療圏毎に設置する「がん診療ネットワーク協議会」において、がん診療連携体制の充実、緩和ケア研修、相談   支援機能の充実、地域連携クリティカルパスの普及促進などに取り組んできましたが、切れ目のないがん医療を提供するため、がん診療連携体制のさらなる充実が必要です。</w:t>
            </w:r>
          </w:p>
        </w:tc>
        <w:tc>
          <w:tcPr>
            <w:tcW w:w="10926" w:type="dxa"/>
          </w:tcPr>
          <w:p w:rsidR="00630744" w:rsidRDefault="00630744"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Default="00C9617C" w:rsidP="007B321E"/>
          <w:p w:rsidR="00C9617C" w:rsidRPr="00C9617C" w:rsidRDefault="006D0DE4" w:rsidP="00C9617C">
            <w:pPr>
              <w:ind w:firstLineChars="128" w:firstLine="283"/>
              <w:rPr>
                <w:rFonts w:asciiTheme="majorEastAsia" w:eastAsiaTheme="majorEastAsia" w:hAnsiTheme="majorEastAsia"/>
                <w:b/>
                <w:sz w:val="22"/>
              </w:rPr>
            </w:pPr>
            <w:r>
              <w:rPr>
                <w:rFonts w:asciiTheme="majorEastAsia" w:eastAsiaTheme="majorEastAsia" w:hAnsiTheme="majorEastAsia" w:hint="eastAsia"/>
                <w:b/>
                <w:sz w:val="22"/>
              </w:rPr>
              <w:t xml:space="preserve">イ </w:t>
            </w:r>
            <w:r w:rsidR="00C9617C" w:rsidRPr="00C9617C">
              <w:rPr>
                <w:rFonts w:asciiTheme="majorEastAsia" w:eastAsiaTheme="majorEastAsia" w:hAnsiTheme="majorEastAsia" w:hint="eastAsia"/>
                <w:b/>
                <w:sz w:val="22"/>
              </w:rPr>
              <w:t>がん医療連携体制</w:t>
            </w:r>
          </w:p>
          <w:p w:rsidR="00C9617C" w:rsidRPr="00E92548" w:rsidRDefault="00C9617C" w:rsidP="00C9617C">
            <w:pPr>
              <w:ind w:leftChars="200" w:left="420"/>
            </w:pPr>
            <w:r w:rsidRPr="00C9617C">
              <w:rPr>
                <w:rFonts w:ascii="HG丸ｺﾞｼｯｸM-PRO" w:eastAsia="HG丸ｺﾞｼｯｸM-PRO" w:hAnsi="HG丸ｺﾞｼｯｸM-PRO" w:hint="eastAsia"/>
                <w:sz w:val="22"/>
              </w:rPr>
              <w:t>○がん診療拠点病院等で構成する「大阪府がん診療連携協議会」（注18）や、二次医療圏毎に設置する「がん診療ネットワーク協議会」（注19）において、がん診療連携体制の充実、緩和ケア研修、相談支援機能の充実、地域連携クリティカルパスの普及促進などに取り組んできましたが、切れ目のないがん医療を提供するため、がん診療連携体制のさらなる充実が必要です。</w:t>
            </w: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3213B9" w:rsidRPr="003213B9" w:rsidRDefault="003213B9" w:rsidP="003213B9">
            <w:pPr>
              <w:ind w:leftChars="200" w:left="640" w:hangingChars="100" w:hanging="220"/>
              <w:rPr>
                <w:rFonts w:ascii="HG丸ｺﾞｼｯｸM-PRO" w:eastAsia="HG丸ｺﾞｼｯｸM-PRO" w:hAnsi="HG丸ｺﾞｼｯｸM-PRO"/>
                <w:sz w:val="22"/>
              </w:rPr>
            </w:pPr>
          </w:p>
          <w:p w:rsidR="003213B9" w:rsidRPr="003213B9" w:rsidRDefault="003213B9" w:rsidP="003213B9">
            <w:pPr>
              <w:ind w:leftChars="200" w:left="621" w:hangingChars="100" w:hanging="201"/>
              <w:jc w:val="center"/>
              <w:rPr>
                <w:rFonts w:ascii="ＭＳ ゴシック" w:eastAsia="ＭＳ ゴシック" w:hAnsi="ＭＳ ゴシック"/>
                <w:b/>
                <w:sz w:val="20"/>
              </w:rPr>
            </w:pPr>
            <w:r w:rsidRPr="003213B9">
              <w:rPr>
                <w:rFonts w:ascii="ＭＳ ゴシック" w:eastAsia="ＭＳ ゴシック" w:hAnsi="ＭＳ ゴシック" w:hint="eastAsia"/>
                <w:b/>
                <w:sz w:val="20"/>
              </w:rPr>
              <w:t>図表●　大阪府がん診療連携協議会とネットワーク協議会</w:t>
            </w:r>
          </w:p>
          <w:p w:rsidR="003213B9" w:rsidRPr="003213B9" w:rsidRDefault="003213B9" w:rsidP="003213B9">
            <w:pPr>
              <w:ind w:leftChars="300" w:left="630"/>
              <w:jc w:val="center"/>
              <w:rPr>
                <w:rFonts w:ascii="HG丸ｺﾞｼｯｸM-PRO" w:eastAsia="HG丸ｺﾞｼｯｸM-PRO" w:hAnsi="HG丸ｺﾞｼｯｸM-PRO"/>
                <w:sz w:val="22"/>
              </w:rPr>
            </w:pPr>
            <w:r w:rsidRPr="003213B9">
              <w:rPr>
                <w:rFonts w:ascii="HG丸ｺﾞｼｯｸM-PRO" w:eastAsia="HG丸ｺﾞｼｯｸM-PRO" w:hAnsi="HG丸ｺﾞｼｯｸM-PRO"/>
                <w:noProof/>
                <w:sz w:val="22"/>
              </w:rPr>
              <w:drawing>
                <wp:inline distT="0" distB="0" distL="0" distR="0" wp14:anchorId="43F628D5" wp14:editId="55894DAB">
                  <wp:extent cx="4362450" cy="3297206"/>
                  <wp:effectExtent l="0" t="0" r="0" b="0"/>
                  <wp:docPr id="9298" name="図 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4DCF.tmp"/>
                          <pic:cNvPicPr/>
                        </pic:nvPicPr>
                        <pic:blipFill>
                          <a:blip r:embed="rId37">
                            <a:extLst>
                              <a:ext uri="{28A0092B-C50C-407E-A947-70E740481C1C}">
                                <a14:useLocalDpi xmlns:a14="http://schemas.microsoft.com/office/drawing/2010/main" val="0"/>
                              </a:ext>
                            </a:extLst>
                          </a:blip>
                          <a:stretch>
                            <a:fillRect/>
                          </a:stretch>
                        </pic:blipFill>
                        <pic:spPr>
                          <a:xfrm>
                            <a:off x="0" y="0"/>
                            <a:ext cx="4362450" cy="3297206"/>
                          </a:xfrm>
                          <a:prstGeom prst="rect">
                            <a:avLst/>
                          </a:prstGeom>
                        </pic:spPr>
                      </pic:pic>
                    </a:graphicData>
                  </a:graphic>
                </wp:inline>
              </w:drawing>
            </w:r>
          </w:p>
          <w:p w:rsidR="003213B9" w:rsidRPr="003213B9" w:rsidRDefault="003213B9" w:rsidP="003213B9">
            <w:pPr>
              <w:ind w:leftChars="300" w:left="630"/>
              <w:jc w:val="center"/>
              <w:rPr>
                <w:rFonts w:ascii="HG丸ｺﾞｼｯｸM-PRO" w:eastAsia="HG丸ｺﾞｼｯｸM-PRO" w:hAnsi="HG丸ｺﾞｼｯｸM-PRO"/>
                <w:sz w:val="22"/>
              </w:rPr>
            </w:pPr>
          </w:p>
          <w:p w:rsidR="003213B9" w:rsidRPr="003213B9" w:rsidRDefault="003213B9" w:rsidP="003213B9">
            <w:pPr>
              <w:keepNext/>
              <w:adjustRightInd w:val="0"/>
              <w:ind w:firstLineChars="63" w:firstLine="152"/>
              <w:textAlignment w:val="baseline"/>
              <w:outlineLvl w:val="3"/>
              <w:rPr>
                <w:rFonts w:asciiTheme="majorEastAsia" w:eastAsiaTheme="majorEastAsia" w:hAnsiTheme="majorEastAsia" w:cs="Times New Roman"/>
                <w:bCs/>
                <w:color w:val="000000"/>
                <w:sz w:val="24"/>
              </w:rPr>
            </w:pPr>
            <w:bookmarkStart w:id="163" w:name="_Toc487755793"/>
            <w:bookmarkStart w:id="164" w:name="_Toc489275325"/>
            <w:r w:rsidRPr="003213B9">
              <w:rPr>
                <w:rFonts w:asciiTheme="majorEastAsia" w:eastAsiaTheme="majorEastAsia" w:hAnsiTheme="majorEastAsia" w:cs="Times New Roman" w:hint="eastAsia"/>
                <w:b/>
                <w:bCs/>
                <w:color w:val="000000"/>
                <w:sz w:val="24"/>
              </w:rPr>
              <w:t>②小児・</w:t>
            </w:r>
            <w:r w:rsidRPr="003213B9">
              <w:rPr>
                <w:rFonts w:asciiTheme="majorEastAsia" w:eastAsiaTheme="majorEastAsia" w:hAnsiTheme="majorEastAsia" w:cs="Times New Roman"/>
                <w:b/>
                <w:bCs/>
                <w:color w:val="000000"/>
                <w:sz w:val="24"/>
              </w:rPr>
              <w:t>AYA世代のがん、</w:t>
            </w:r>
            <w:r w:rsidRPr="003213B9">
              <w:rPr>
                <w:rFonts w:asciiTheme="majorEastAsia" w:eastAsiaTheme="majorEastAsia" w:hAnsiTheme="majorEastAsia" w:hint="eastAsia"/>
                <w:b/>
                <w:bCs/>
                <w:sz w:val="24"/>
              </w:rPr>
              <w:t>希少がん等、高齢者のがん</w:t>
            </w:r>
            <w:bookmarkEnd w:id="163"/>
            <w:r w:rsidRPr="003213B9">
              <w:rPr>
                <w:rFonts w:asciiTheme="majorEastAsia" w:eastAsiaTheme="majorEastAsia" w:hAnsiTheme="majorEastAsia" w:hint="eastAsia"/>
                <w:b/>
                <w:bCs/>
                <w:sz w:val="24"/>
              </w:rPr>
              <w:t>の特性</w:t>
            </w:r>
            <w:bookmarkEnd w:id="164"/>
          </w:p>
          <w:p w:rsidR="003213B9" w:rsidRPr="003213B9" w:rsidRDefault="003213B9" w:rsidP="003213B9">
            <w:pPr>
              <w:rPr>
                <w:rFonts w:asciiTheme="majorEastAsia" w:eastAsiaTheme="majorEastAsia" w:hAnsiTheme="majorEastAsia" w:cs="HG丸ｺﾞｼｯｸM-PRO"/>
                <w:b/>
                <w:kern w:val="0"/>
                <w:sz w:val="22"/>
              </w:rPr>
            </w:pPr>
            <w:r w:rsidRPr="003213B9">
              <w:rPr>
                <w:rFonts w:asciiTheme="majorEastAsia" w:eastAsiaTheme="majorEastAsia" w:hAnsiTheme="majorEastAsia" w:cs="HG丸ｺﾞｼｯｸM-PRO" w:hint="eastAsia"/>
                <w:b/>
                <w:kern w:val="0"/>
                <w:sz w:val="22"/>
              </w:rPr>
              <w:t xml:space="preserve">　  ア　小児・AYA</w:t>
            </w:r>
            <w:r w:rsidRPr="003213B9">
              <w:rPr>
                <w:rFonts w:asciiTheme="majorEastAsia" w:eastAsiaTheme="majorEastAsia" w:hAnsiTheme="majorEastAsia" w:cs="HG丸ｺﾞｼｯｸM-PRO"/>
                <w:b/>
                <w:kern w:val="0"/>
                <w:sz w:val="22"/>
              </w:rPr>
              <w:t>世代のがん</w:t>
            </w:r>
            <w:r w:rsidRPr="003213B9">
              <w:rPr>
                <w:rFonts w:asciiTheme="majorEastAsia" w:eastAsiaTheme="majorEastAsia" w:hAnsiTheme="majorEastAsia" w:cs="HG丸ｺﾞｼｯｸM-PRO" w:hint="eastAsia"/>
                <w:b/>
                <w:kern w:val="0"/>
                <w:sz w:val="22"/>
              </w:rPr>
              <w:t>（注●）</w:t>
            </w:r>
          </w:p>
          <w:p w:rsidR="003213B9" w:rsidRPr="003213B9" w:rsidRDefault="003213B9" w:rsidP="003213B9">
            <w:pPr>
              <w:ind w:leftChars="300" w:left="740" w:hangingChars="50" w:hanging="11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小児（15歳未満）およびAYA世代（15～３9歳）のがんは、他の世代に比べて患者数が少なく、がん種も多種多様であり、医療従事者の診療等の知見が蓄積されにくい特徴があります。また、乳幼児から思春期・若年成人世代まで、幅広い世代で発症し、晩期合併症等もあるため、定期的な診察と検査による長期のフォローアップが必要です。</w:t>
            </w:r>
          </w:p>
          <w:p w:rsidR="00630744" w:rsidRPr="003213B9" w:rsidRDefault="00630744" w:rsidP="007B321E"/>
        </w:tc>
        <w:tc>
          <w:tcPr>
            <w:tcW w:w="10926" w:type="dxa"/>
          </w:tcPr>
          <w:p w:rsidR="00C9617C" w:rsidRPr="00C9617C" w:rsidRDefault="00C9617C" w:rsidP="00C9617C">
            <w:pPr>
              <w:ind w:leftChars="300" w:left="740" w:hangingChars="50" w:hanging="110"/>
              <w:rPr>
                <w:rFonts w:ascii="HG丸ｺﾞｼｯｸM-PRO" w:eastAsia="HG丸ｺﾞｼｯｸM-PRO" w:hAnsi="HG丸ｺﾞｼｯｸM-PRO"/>
                <w:sz w:val="22"/>
              </w:rPr>
            </w:pPr>
          </w:p>
          <w:p w:rsidR="00C9617C" w:rsidRPr="00C9617C" w:rsidRDefault="00C9617C" w:rsidP="00C9617C">
            <w:pPr>
              <w:ind w:leftChars="200" w:left="621" w:hangingChars="100" w:hanging="201"/>
              <w:jc w:val="center"/>
              <w:rPr>
                <w:rFonts w:ascii="ＭＳ ゴシック" w:eastAsia="ＭＳ ゴシック" w:hAnsi="ＭＳ ゴシック"/>
                <w:b/>
                <w:sz w:val="20"/>
              </w:rPr>
            </w:pPr>
            <w:r w:rsidRPr="00C9617C">
              <w:rPr>
                <w:rFonts w:ascii="ＭＳ ゴシック" w:eastAsia="ＭＳ ゴシック" w:hAnsi="ＭＳ ゴシック" w:hint="eastAsia"/>
                <w:b/>
                <w:sz w:val="20"/>
              </w:rPr>
              <w:t>図表18：大阪府がん診療連携協議会とネットワーク協議会</w:t>
            </w:r>
          </w:p>
          <w:p w:rsidR="00C9617C" w:rsidRPr="00C9617C" w:rsidRDefault="00C9617C" w:rsidP="00C9617C">
            <w:pPr>
              <w:ind w:leftChars="300" w:left="730" w:hangingChars="50" w:hanging="100"/>
              <w:rPr>
                <w:rFonts w:ascii="HG丸ｺﾞｼｯｸM-PRO" w:eastAsia="HG丸ｺﾞｼｯｸM-PRO" w:hAnsi="HG丸ｺﾞｼｯｸM-PRO"/>
                <w:sz w:val="22"/>
              </w:rPr>
            </w:pPr>
            <w:r w:rsidRPr="00C9617C">
              <w:rPr>
                <w:rFonts w:ascii="ＭＳ ゴシック" w:eastAsia="ＭＳ ゴシック" w:hAnsi="ＭＳ ゴシック"/>
                <w:b/>
                <w:noProof/>
                <w:sz w:val="20"/>
              </w:rPr>
              <w:drawing>
                <wp:anchor distT="0" distB="0" distL="114300" distR="114300" simplePos="0" relativeHeight="252246016" behindDoc="0" locked="0" layoutInCell="1" allowOverlap="1" wp14:anchorId="0F756E3E" wp14:editId="27130130">
                  <wp:simplePos x="0" y="0"/>
                  <wp:positionH relativeFrom="margin">
                    <wp:posOffset>565150</wp:posOffset>
                  </wp:positionH>
                  <wp:positionV relativeFrom="paragraph">
                    <wp:posOffset>60325</wp:posOffset>
                  </wp:positionV>
                  <wp:extent cx="5811520" cy="3486150"/>
                  <wp:effectExtent l="0" t="0" r="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プレゼンテーション1.bmp"/>
                          <pic:cNvPicPr/>
                        </pic:nvPicPr>
                        <pic:blipFill rotWithShape="1">
                          <a:blip r:embed="rId38">
                            <a:extLst>
                              <a:ext uri="{28A0092B-C50C-407E-A947-70E740481C1C}">
                                <a14:useLocalDpi xmlns:a14="http://schemas.microsoft.com/office/drawing/2010/main" val="0"/>
                              </a:ext>
                            </a:extLst>
                          </a:blip>
                          <a:srcRect l="7879" t="8475" r="5972" b="8983"/>
                          <a:stretch/>
                        </pic:blipFill>
                        <pic:spPr bwMode="auto">
                          <a:xfrm>
                            <a:off x="0" y="0"/>
                            <a:ext cx="5811520" cy="348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17C" w:rsidRPr="00C9617C" w:rsidRDefault="00C9617C" w:rsidP="00C9617C">
            <w:pPr>
              <w:ind w:leftChars="300" w:left="740" w:hangingChars="50" w:hanging="110"/>
              <w:rPr>
                <w:rFonts w:ascii="HG丸ｺﾞｼｯｸM-PRO" w:eastAsia="HG丸ｺﾞｼｯｸM-PRO" w:hAnsi="HG丸ｺﾞｼｯｸM-PRO"/>
                <w:sz w:val="22"/>
              </w:rPr>
            </w:pPr>
          </w:p>
          <w:p w:rsidR="00C9617C" w:rsidRPr="00C9617C" w:rsidRDefault="00C9617C" w:rsidP="00C9617C">
            <w:pPr>
              <w:ind w:leftChars="200" w:left="621" w:hangingChars="100" w:hanging="201"/>
              <w:jc w:val="center"/>
              <w:rPr>
                <w:rFonts w:ascii="ＭＳ ゴシック" w:eastAsia="ＭＳ ゴシック" w:hAnsi="ＭＳ ゴシック"/>
                <w:b/>
                <w:sz w:val="20"/>
              </w:rPr>
            </w:pPr>
          </w:p>
          <w:p w:rsidR="00C9617C" w:rsidRPr="00C9617C" w:rsidRDefault="00C9617C" w:rsidP="00C9617C">
            <w:pPr>
              <w:ind w:leftChars="300" w:left="630"/>
              <w:jc w:val="center"/>
              <w:rPr>
                <w:rFonts w:ascii="HG丸ｺﾞｼｯｸM-PRO" w:eastAsia="HG丸ｺﾞｼｯｸM-PRO" w:hAnsi="HG丸ｺﾞｼｯｸM-PRO"/>
                <w:sz w:val="22"/>
              </w:rPr>
            </w:pPr>
          </w:p>
          <w:p w:rsidR="00C9617C" w:rsidRPr="00C9617C" w:rsidRDefault="00C9617C" w:rsidP="00C9617C">
            <w:pPr>
              <w:ind w:leftChars="300" w:left="630"/>
              <w:jc w:val="center"/>
              <w:rPr>
                <w:rFonts w:ascii="HG丸ｺﾞｼｯｸM-PRO" w:eastAsia="HG丸ｺﾞｼｯｸM-PRO" w:hAnsi="HG丸ｺﾞｼｯｸM-PRO"/>
                <w:sz w:val="22"/>
              </w:rPr>
            </w:pPr>
          </w:p>
          <w:p w:rsidR="00811747" w:rsidRDefault="00811747" w:rsidP="00C9617C"/>
          <w:p w:rsidR="00C9617C" w:rsidRDefault="00C9617C" w:rsidP="00C9617C"/>
          <w:p w:rsidR="00C9617C" w:rsidRDefault="00C9617C" w:rsidP="00C9617C"/>
          <w:p w:rsidR="00C9617C" w:rsidRDefault="00C9617C" w:rsidP="00C9617C"/>
          <w:p w:rsidR="00C9617C" w:rsidRDefault="00C9617C" w:rsidP="00C9617C"/>
          <w:p w:rsidR="00C9617C" w:rsidRDefault="00C9617C" w:rsidP="00C9617C"/>
          <w:p w:rsidR="00C9617C" w:rsidRDefault="00C9617C" w:rsidP="00C9617C"/>
          <w:p w:rsidR="00C9617C" w:rsidRDefault="00C9617C" w:rsidP="00C9617C"/>
          <w:p w:rsidR="00C9617C" w:rsidRDefault="00C9617C" w:rsidP="00C9617C"/>
          <w:p w:rsidR="00C9617C" w:rsidRDefault="00C9617C" w:rsidP="00C9617C"/>
          <w:p w:rsidR="00C9617C" w:rsidRDefault="00C9617C" w:rsidP="00C9617C"/>
          <w:p w:rsidR="00C9617C" w:rsidRPr="00C9617C" w:rsidRDefault="00C9617C" w:rsidP="00C9617C">
            <w:pPr>
              <w:keepNext/>
              <w:adjustRightInd w:val="0"/>
              <w:ind w:firstLineChars="63" w:firstLine="152"/>
              <w:textAlignment w:val="baseline"/>
              <w:outlineLvl w:val="3"/>
              <w:rPr>
                <w:rFonts w:asciiTheme="majorEastAsia" w:eastAsiaTheme="majorEastAsia" w:hAnsiTheme="majorEastAsia" w:cs="Times New Roman"/>
                <w:bCs/>
                <w:color w:val="000000"/>
                <w:sz w:val="24"/>
              </w:rPr>
            </w:pPr>
            <w:bookmarkStart w:id="165" w:name="_Toc501472698"/>
            <w:r w:rsidRPr="00C9617C">
              <w:rPr>
                <w:rFonts w:asciiTheme="majorEastAsia" w:eastAsiaTheme="majorEastAsia" w:hAnsiTheme="majorEastAsia" w:cs="Times New Roman" w:hint="eastAsia"/>
                <w:b/>
                <w:bCs/>
                <w:color w:val="000000"/>
                <w:sz w:val="24"/>
              </w:rPr>
              <w:t>②小児・</w:t>
            </w:r>
            <w:r w:rsidRPr="00C9617C">
              <w:rPr>
                <w:rFonts w:asciiTheme="majorEastAsia" w:eastAsiaTheme="majorEastAsia" w:hAnsiTheme="majorEastAsia" w:cs="Times New Roman"/>
                <w:b/>
                <w:bCs/>
                <w:color w:val="000000"/>
                <w:sz w:val="24"/>
              </w:rPr>
              <w:t>AYA世代のがん</w:t>
            </w:r>
            <w:r w:rsidRPr="00C9617C">
              <w:rPr>
                <w:rFonts w:asciiTheme="majorEastAsia" w:eastAsiaTheme="majorEastAsia" w:hAnsiTheme="majorEastAsia" w:hint="eastAsia"/>
                <w:b/>
                <w:bCs/>
                <w:sz w:val="24"/>
              </w:rPr>
              <w:t>、高齢者のがん</w:t>
            </w:r>
            <w:r w:rsidRPr="00C9617C">
              <w:rPr>
                <w:rFonts w:asciiTheme="majorEastAsia" w:eastAsiaTheme="majorEastAsia" w:hAnsiTheme="majorEastAsia" w:cs="Times New Roman"/>
                <w:b/>
                <w:bCs/>
                <w:color w:val="000000"/>
                <w:sz w:val="24"/>
              </w:rPr>
              <w:t>、</w:t>
            </w:r>
            <w:r w:rsidRPr="00C9617C">
              <w:rPr>
                <w:rFonts w:asciiTheme="majorEastAsia" w:eastAsiaTheme="majorEastAsia" w:hAnsiTheme="majorEastAsia" w:hint="eastAsia"/>
                <w:b/>
                <w:bCs/>
                <w:sz w:val="24"/>
              </w:rPr>
              <w:t>希少がん等</w:t>
            </w:r>
            <w:bookmarkEnd w:id="165"/>
          </w:p>
          <w:p w:rsidR="00C9617C" w:rsidRPr="00C9617C" w:rsidRDefault="006D0DE4" w:rsidP="00C9617C">
            <w:pPr>
              <w:ind w:firstLineChars="128" w:firstLine="283"/>
              <w:rPr>
                <w:rFonts w:asciiTheme="majorEastAsia" w:eastAsiaTheme="majorEastAsia" w:hAnsiTheme="majorEastAsia" w:cs="HG丸ｺﾞｼｯｸM-PRO"/>
                <w:b/>
                <w:kern w:val="0"/>
                <w:sz w:val="22"/>
              </w:rPr>
            </w:pPr>
            <w:r>
              <w:rPr>
                <w:rFonts w:asciiTheme="majorEastAsia" w:eastAsiaTheme="majorEastAsia" w:hAnsiTheme="majorEastAsia" w:cs="HG丸ｺﾞｼｯｸM-PRO" w:hint="eastAsia"/>
                <w:b/>
                <w:kern w:val="0"/>
                <w:sz w:val="22"/>
              </w:rPr>
              <w:t xml:space="preserve">ア </w:t>
            </w:r>
            <w:r w:rsidR="00C9617C" w:rsidRPr="00C9617C">
              <w:rPr>
                <w:rFonts w:asciiTheme="majorEastAsia" w:eastAsiaTheme="majorEastAsia" w:hAnsiTheme="majorEastAsia" w:cs="HG丸ｺﾞｼｯｸM-PRO" w:hint="eastAsia"/>
                <w:b/>
                <w:kern w:val="0"/>
                <w:sz w:val="22"/>
              </w:rPr>
              <w:t>小児・AYA</w:t>
            </w:r>
            <w:r w:rsidR="00C9617C" w:rsidRPr="00C9617C">
              <w:rPr>
                <w:rFonts w:asciiTheme="majorEastAsia" w:eastAsiaTheme="majorEastAsia" w:hAnsiTheme="majorEastAsia" w:cs="HG丸ｺﾞｼｯｸM-PRO"/>
                <w:b/>
                <w:kern w:val="0"/>
                <w:sz w:val="22"/>
              </w:rPr>
              <w:t>世代のがん</w:t>
            </w:r>
          </w:p>
          <w:p w:rsidR="00C9617C" w:rsidRDefault="00C9617C" w:rsidP="006D0DE4">
            <w:pPr>
              <w:ind w:leftChars="200" w:left="640" w:hangingChars="100" w:hanging="220"/>
            </w:pPr>
            <w:r w:rsidRPr="00C9617C">
              <w:rPr>
                <w:rFonts w:ascii="HG丸ｺﾞｼｯｸM-PRO" w:eastAsia="HG丸ｺﾞｼｯｸM-PRO" w:hAnsi="HG丸ｺﾞｼｯｸM-PRO" w:cs="HG丸ｺﾞｼｯｸM-PRO" w:hint="eastAsia"/>
                <w:kern w:val="0"/>
                <w:sz w:val="22"/>
              </w:rPr>
              <w:t>○小児（15歳未満）</w:t>
            </w:r>
            <w:r w:rsidR="006456FA">
              <w:rPr>
                <w:rFonts w:ascii="HG丸ｺﾞｼｯｸM-PRO" w:eastAsia="HG丸ｺﾞｼｯｸM-PRO" w:hAnsi="HG丸ｺﾞｼｯｸM-PRO" w:cs="HG丸ｺﾞｼｯｸM-PRO" w:hint="eastAsia"/>
                <w:kern w:val="0"/>
                <w:sz w:val="22"/>
              </w:rPr>
              <w:t>及び</w:t>
            </w:r>
            <w:r w:rsidRPr="00C9617C">
              <w:rPr>
                <w:rFonts w:ascii="HG丸ｺﾞｼｯｸM-PRO" w:eastAsia="HG丸ｺﾞｼｯｸM-PRO" w:hAnsi="HG丸ｺﾞｼｯｸM-PRO" w:cs="HG丸ｺﾞｼｯｸM-PRO" w:hint="eastAsia"/>
                <w:kern w:val="0"/>
                <w:sz w:val="22"/>
              </w:rPr>
              <w:t>AYA（15～39歳）世代のがんは、他の世代に比べて患者数が少なく、がん種も多種多様であり、医療従事者の診療等の知見が蓄積されにくい特徴があります。がんの種類によってその治療内容・予後は様々であり、乳幼児から思春期・若年成人世代まで、幅広い世代で発症することから、この世代におけるがん患者の多様なニーズに対応できる医療体制が必要です。また、晩期合併症（注20）等もあるため、治療後も定期的な診察と検査による長期のフォローアップが必要です</w:t>
            </w:r>
          </w:p>
          <w:p w:rsidR="00C9617C" w:rsidRDefault="00C9617C" w:rsidP="00C9617C"/>
          <w:p w:rsidR="00C9617C" w:rsidRDefault="00C9617C" w:rsidP="00C9617C"/>
          <w:p w:rsidR="00C9617C" w:rsidRDefault="00C9617C" w:rsidP="00C9617C"/>
          <w:p w:rsidR="00C9617C" w:rsidRDefault="00C9617C" w:rsidP="00C9617C"/>
          <w:p w:rsidR="00C9617C" w:rsidRPr="00C9617C" w:rsidRDefault="00C9617C" w:rsidP="00C9617C"/>
        </w:tc>
      </w:tr>
    </w:tbl>
    <w:p w:rsidR="00630744" w:rsidRDefault="00630744" w:rsidP="00630744"/>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630744" w:rsidRPr="00630744" w:rsidRDefault="003213B9" w:rsidP="007B321E">
            <w:r w:rsidRPr="00042861">
              <w:rPr>
                <w:rFonts w:hAnsi="HG丸ｺﾞｼｯｸM-PRO"/>
                <w:noProof/>
                <w:sz w:val="22"/>
              </w:rPr>
              <w:drawing>
                <wp:anchor distT="0" distB="0" distL="114300" distR="114300" simplePos="0" relativeHeight="251802624" behindDoc="0" locked="0" layoutInCell="1" allowOverlap="1" wp14:anchorId="1F215EEA" wp14:editId="5E42EDA1">
                  <wp:simplePos x="0" y="0"/>
                  <wp:positionH relativeFrom="column">
                    <wp:posOffset>1600200</wp:posOffset>
                  </wp:positionH>
                  <wp:positionV relativeFrom="paragraph">
                    <wp:posOffset>149225</wp:posOffset>
                  </wp:positionV>
                  <wp:extent cx="4352925" cy="2609850"/>
                  <wp:effectExtent l="0" t="0" r="9525" b="19050"/>
                  <wp:wrapNone/>
                  <wp:docPr id="9299" name="グラフ 92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5544DA-9AC4-44F2-8B66-A46C1D8DF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811747" w:rsidRDefault="00811747" w:rsidP="003213B9">
            <w:pPr>
              <w:ind w:leftChars="230" w:left="703" w:hangingChars="100" w:hanging="220"/>
              <w:rPr>
                <w:rFonts w:ascii="HG丸ｺﾞｼｯｸM-PRO" w:eastAsia="HG丸ｺﾞｼｯｸM-PRO" w:hAnsi="HG丸ｺﾞｼｯｸM-PRO" w:cs="HG丸ｺﾞｼｯｸM-PRO"/>
                <w:kern w:val="0"/>
                <w:sz w:val="22"/>
              </w:rPr>
            </w:pPr>
          </w:p>
          <w:p w:rsidR="003213B9" w:rsidRPr="003213B9" w:rsidRDefault="003213B9" w:rsidP="003213B9">
            <w:pPr>
              <w:ind w:leftChars="230" w:left="703" w:hangingChars="100" w:hanging="22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○国が指定する「小児がん診療拠点病院」である、大阪母子医療センターと大阪市立総合医療センターが中心となり、府内の10</w:t>
            </w:r>
            <w:r w:rsidRPr="003213B9">
              <w:rPr>
                <w:rFonts w:ascii="HG丸ｺﾞｼｯｸM-PRO" w:eastAsia="HG丸ｺﾞｼｯｸM-PRO" w:hAnsi="HG丸ｺﾞｼｯｸM-PRO" w:cs="HG丸ｺﾞｼｯｸM-PRO"/>
                <w:kern w:val="0"/>
                <w:sz w:val="22"/>
              </w:rPr>
              <w:t>病院が参画する、</w:t>
            </w:r>
            <w:r w:rsidRPr="003213B9">
              <w:rPr>
                <w:rFonts w:ascii="HG丸ｺﾞｼｯｸM-PRO" w:eastAsia="HG丸ｺﾞｼｯｸM-PRO" w:hAnsi="HG丸ｺﾞｼｯｸM-PRO" w:cs="HG丸ｺﾞｼｯｸM-PRO" w:hint="eastAsia"/>
                <w:kern w:val="0"/>
                <w:sz w:val="22"/>
              </w:rPr>
              <w:t>大阪府小児がん連携施設連絡会及び、奈良県・和歌山県の医療機関も参画する、阪奈和小児がん連携施設連絡会が設置されており、府内・近隣県との小児がん医療連携体制が構築されています。小児がん・AYA世代のがん患者がもれなく適切な治療が受けられるよう連携体制の充実が必要です。</w:t>
            </w:r>
          </w:p>
          <w:p w:rsidR="003213B9" w:rsidRPr="003213B9" w:rsidRDefault="003213B9" w:rsidP="00C9617C">
            <w:pPr>
              <w:ind w:firstLineChars="150" w:firstLine="331"/>
              <w:rPr>
                <w:rFonts w:asciiTheme="majorEastAsia" w:eastAsiaTheme="majorEastAsia" w:hAnsiTheme="majorEastAsia" w:cs="HG丸ｺﾞｼｯｸM-PRO"/>
                <w:b/>
                <w:kern w:val="0"/>
                <w:sz w:val="22"/>
              </w:rPr>
            </w:pPr>
            <w:r w:rsidRPr="003213B9">
              <w:rPr>
                <w:rFonts w:asciiTheme="majorEastAsia" w:eastAsiaTheme="majorEastAsia" w:hAnsiTheme="majorEastAsia" w:cs="Times New Roman" w:hint="eastAsia"/>
                <w:b/>
                <w:color w:val="000000"/>
                <w:sz w:val="22"/>
              </w:rPr>
              <w:t xml:space="preserve">イ　</w:t>
            </w:r>
            <w:r w:rsidRPr="003213B9">
              <w:rPr>
                <w:rFonts w:asciiTheme="majorEastAsia" w:eastAsiaTheme="majorEastAsia" w:hAnsiTheme="majorEastAsia" w:cs="HG丸ｺﾞｼｯｸM-PRO" w:hint="eastAsia"/>
                <w:b/>
                <w:kern w:val="0"/>
                <w:sz w:val="22"/>
              </w:rPr>
              <w:t>希少がん・難治性がん</w:t>
            </w:r>
          </w:p>
          <w:p w:rsidR="003213B9" w:rsidRPr="003213B9" w:rsidRDefault="003213B9" w:rsidP="003213B9">
            <w:pPr>
              <w:ind w:leftChars="230" w:left="703" w:hangingChars="100" w:hanging="22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国において、質の高い治療を受けられる医療機関等に関する情報の収集・提供のための対策等について検討しており、希少がん診療の集約化を進めた場合、患者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rsidR="003213B9" w:rsidRPr="003213B9" w:rsidRDefault="003213B9" w:rsidP="003213B9">
            <w:pPr>
              <w:ind w:leftChars="200" w:left="640" w:hangingChars="100" w:hanging="220"/>
              <w:rPr>
                <w:rFonts w:ascii="HG丸ｺﾞｼｯｸM-PRO" w:eastAsia="HG丸ｺﾞｼｯｸM-PRO" w:hAnsi="HG丸ｺﾞｼｯｸM-PRO" w:cs="HG丸ｺﾞｼｯｸM-PRO"/>
                <w:kern w:val="0"/>
                <w:sz w:val="22"/>
              </w:rPr>
            </w:pPr>
          </w:p>
          <w:p w:rsidR="003213B9" w:rsidRPr="003213B9" w:rsidRDefault="003213B9" w:rsidP="003213B9">
            <w:pPr>
              <w:ind w:leftChars="230" w:left="703" w:hangingChars="100" w:hanging="22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○大阪府において希少がん（概ねり患率人口10万人当たり6例未満）とされるがんは160種類以上あり、合計すると年間り患数の約1割を占めています（6,000/50,000例）。</w:t>
            </w:r>
          </w:p>
          <w:p w:rsidR="003213B9" w:rsidRPr="003213B9" w:rsidRDefault="003213B9" w:rsidP="003213B9">
            <w:pPr>
              <w:ind w:leftChars="200" w:left="640" w:hangingChars="100" w:hanging="220"/>
              <w:rPr>
                <w:rFonts w:ascii="HG丸ｺﾞｼｯｸM-PRO" w:eastAsia="HG丸ｺﾞｼｯｸM-PRO" w:hAnsi="HG丸ｺﾞｼｯｸM-PRO" w:cs="HG丸ｺﾞｼｯｸM-PRO"/>
                <w:kern w:val="0"/>
                <w:sz w:val="22"/>
              </w:rPr>
            </w:pPr>
          </w:p>
          <w:p w:rsidR="003213B9" w:rsidRPr="003213B9" w:rsidRDefault="003213B9" w:rsidP="00811747">
            <w:pPr>
              <w:ind w:leftChars="230" w:left="703" w:hangingChars="100" w:hanging="22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膵がんやスキルス胃がんのような早期発見が困難で、治療抵抗性が高く、転移・再発しやすいなどの性質を持つ難治性がんについては、５年相対生存率は改善されておらず、有効な診断・治療法が開発されていないことが課題となっています。</w:t>
            </w:r>
          </w:p>
          <w:p w:rsidR="00630744" w:rsidRPr="003213B9" w:rsidRDefault="00630744" w:rsidP="00C9617C">
            <w:pPr>
              <w:ind w:leftChars="230" w:left="693" w:hangingChars="100" w:hanging="210"/>
            </w:pPr>
          </w:p>
        </w:tc>
        <w:tc>
          <w:tcPr>
            <w:tcW w:w="10926" w:type="dxa"/>
          </w:tcPr>
          <w:p w:rsidR="00C9617C" w:rsidRPr="00C9617C" w:rsidRDefault="00C9617C" w:rsidP="00C9617C">
            <w:pPr>
              <w:ind w:firstLineChars="200" w:firstLine="400"/>
              <w:jc w:val="left"/>
              <w:rPr>
                <w:rFonts w:ascii="HG丸ｺﾞｼｯｸM-PRO" w:eastAsia="HG丸ｺﾞｼｯｸM-PRO" w:hAnsi="HG丸ｺﾞｼｯｸM-PRO" w:cs="HG丸ｺﾞｼｯｸM-PRO"/>
                <w:noProof/>
                <w:kern w:val="0"/>
                <w:sz w:val="20"/>
                <w:szCs w:val="20"/>
              </w:rPr>
            </w:pPr>
            <w:r w:rsidRPr="00C9617C">
              <w:rPr>
                <w:rFonts w:ascii="HG丸ｺﾞｼｯｸM-PRO" w:eastAsia="HG丸ｺﾞｼｯｸM-PRO" w:hAnsi="HG丸ｺﾞｼｯｸM-PRO" w:cs="ＭＳ Ｐゴシック"/>
                <w:noProof/>
                <w:kern w:val="0"/>
                <w:sz w:val="20"/>
                <w:szCs w:val="20"/>
              </w:rPr>
              <mc:AlternateContent>
                <mc:Choice Requires="wps">
                  <w:drawing>
                    <wp:anchor distT="0" distB="0" distL="114300" distR="114300" simplePos="0" relativeHeight="252248064" behindDoc="0" locked="0" layoutInCell="1" allowOverlap="1" wp14:anchorId="48A32349" wp14:editId="358D93A4">
                      <wp:simplePos x="0" y="0"/>
                      <wp:positionH relativeFrom="column">
                        <wp:posOffset>3415665</wp:posOffset>
                      </wp:positionH>
                      <wp:positionV relativeFrom="paragraph">
                        <wp:posOffset>82550</wp:posOffset>
                      </wp:positionV>
                      <wp:extent cx="3038475" cy="311150"/>
                      <wp:effectExtent l="0" t="0" r="9525" b="0"/>
                      <wp:wrapNone/>
                      <wp:docPr id="258" name="テキスト ボックス 258"/>
                      <wp:cNvGraphicFramePr/>
                      <a:graphic xmlns:a="http://schemas.openxmlformats.org/drawingml/2006/main">
                        <a:graphicData uri="http://schemas.microsoft.com/office/word/2010/wordprocessingShape">
                          <wps:wsp>
                            <wps:cNvSpPr txBox="1"/>
                            <wps:spPr>
                              <a:xfrm>
                                <a:off x="0" y="0"/>
                                <a:ext cx="3038475" cy="311150"/>
                              </a:xfrm>
                              <a:prstGeom prst="rect">
                                <a:avLst/>
                              </a:prstGeom>
                              <a:solidFill>
                                <a:sysClr val="window" lastClr="FFFFFF"/>
                              </a:solidFill>
                              <a:ln w="6350">
                                <a:noFill/>
                              </a:ln>
                            </wps:spPr>
                            <wps:txbx>
                              <w:txbxContent>
                                <w:p w:rsidR="001B52AC" w:rsidRPr="00856AC5" w:rsidRDefault="001B52AC" w:rsidP="00C9617C">
                                  <w:pPr>
                                    <w:rPr>
                                      <w:rFonts w:asciiTheme="majorEastAsia" w:eastAsiaTheme="majorEastAsia" w:hAnsiTheme="majorEastAsia"/>
                                      <w:b/>
                                      <w:sz w:val="22"/>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8" o:spid="_x0000_s1085" type="#_x0000_t202" style="position:absolute;left:0;text-align:left;margin-left:268.95pt;margin-top:6.5pt;width:239.25pt;height:24.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nHcQIAAKcEAAAOAAAAZHJzL2Uyb0RvYy54bWysVElu2zAU3RfoHQjuG1keMhiRAzeBiwJB&#10;EsApsqYpKhZAkSxJW3KXMRD0EL1C0XXPo4v0kbKTNO2qqBc0/8A/vPe/Ts+aSpK1sK7UKqPpQY8S&#10;objOS3Wf0U+3s3fHlDjPVM6kViKjG+Ho2eTtm9PajEVfL7XMhSUIoty4Nhldem/GSeL4UlTMHWgj&#10;FIyFthXzEO19kltWI3olk36vd5jU2ubGai6cg/aiM9JJjF8UgvvronDCE5lR1ObjaeO5CGcyOWXj&#10;e8vMsuS7Mtg/VFGxUiHpU6gL5hlZ2fKPUFXJrXa68AdcV4kuipKL2AO6SXuvupkvmRGxF4DjzBNM&#10;7v+F5VfrG0vKPKP9EahSrAJJ7faxffjePvxst19Ju/3Wbrftww/IJDgBstq4MV7ODd765r1uQP1e&#10;76AMSDSFrcI/eiSwA/zNE+Ci8YRDOegNjodHI0o4bIM0TUeRkeT5tbHOfxC6IuGSUQtCI85sfek8&#10;KoHr3iUkc1qW+ayUMgobdy4tWTNwj5HJdU2JZM5DmdFZ/IWiEeK3Z1KROqOHA9QSoigd4nV+UsE9&#10;NN81GW6+WTQRv9HJHoGFzjcAxupu2pzhsxLVXyL1DbMYL2CBlfHXOAqpkUzvbpQstf3yN33wB+uw&#10;UlJjXDPqPq+YFejoo8I8nKTDYZjvKAxHR30I9qVl8dKiVtW5BiopltPweA3+Xu6vhdXVHTZrGrLC&#10;xBRH7oz6/fXcd0uEzeRiOo1OmGjD/KWaGx5CB/ACN7fNHbNmR6AH9Vd6P9hs/IrHzreDfbryuigj&#10;yQHoDtUd/tiGSNxuc8O6vZSj1/P3ZfILAAD//wMAUEsDBBQABgAIAAAAIQBTDIpd4QAAAAoBAAAP&#10;AAAAZHJzL2Rvd25yZXYueG1sTI/BTsMwEETvSPyDtUjcqN0WAoQ4FUIgqETUNiBxdeMlCcTryHab&#10;0K/HPcFxNU+zb7LFaDq2R+dbSxKmEwEMqbK6pVrC+9vTxQ0wHxRp1VlCCT/oYZGfnmQq1XagDe7L&#10;ULNYQj5VEpoQ+pRzXzVolJ/YHilmn9YZFeLpaq6dGmK56fhMiIQb1VL80KgeHxqsvsudkfAxlM9u&#10;tVx+rfuX4rA6lMUrPhZSnp+N93fAAo7hD4ajflSHPDpt7Y60Z52Eq/n1bURjMI+bjoCYJpfAthKS&#10;mQCeZ/z/hPwXAAD//wMAUEsBAi0AFAAGAAgAAAAhALaDOJL+AAAA4QEAABMAAAAAAAAAAAAAAAAA&#10;AAAAAFtDb250ZW50X1R5cGVzXS54bWxQSwECLQAUAAYACAAAACEAOP0h/9YAAACUAQAACwAAAAAA&#10;AAAAAAAAAAAvAQAAX3JlbHMvLnJlbHNQSwECLQAUAAYACAAAACEA3Zm5x3ECAACnBAAADgAAAAAA&#10;AAAAAAAAAAAuAgAAZHJzL2Uyb0RvYy54bWxQSwECLQAUAAYACAAAACEAUwyKXeEAAAAKAQAADwAA&#10;AAAAAAAAAAAAAADLBAAAZHJzL2Rvd25yZXYueG1sUEsFBgAAAAAEAAQA8wAAANkFAAAAAA==&#10;" fillcolor="window" stroked="f" strokeweight=".5pt">
                      <v:textbox>
                        <w:txbxContent>
                          <w:p w:rsidR="001B52AC" w:rsidRPr="00856AC5" w:rsidRDefault="001B52AC" w:rsidP="00C9617C">
                            <w:pPr>
                              <w:rPr>
                                <w:rFonts w:asciiTheme="majorEastAsia" w:eastAsiaTheme="majorEastAsia" w:hAnsiTheme="majorEastAsia"/>
                                <w:b/>
                                <w:sz w:val="22"/>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p>
                        </w:txbxContent>
                      </v:textbox>
                    </v:shape>
                  </w:pict>
                </mc:Fallback>
              </mc:AlternateContent>
            </w:r>
            <w:r w:rsidRPr="00C9617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50112" behindDoc="0" locked="0" layoutInCell="1" allowOverlap="1" wp14:anchorId="1365D88B" wp14:editId="4530F76E">
                      <wp:simplePos x="0" y="0"/>
                      <wp:positionH relativeFrom="column">
                        <wp:posOffset>-41910</wp:posOffset>
                      </wp:positionH>
                      <wp:positionV relativeFrom="paragraph">
                        <wp:posOffset>44450</wp:posOffset>
                      </wp:positionV>
                      <wp:extent cx="3152775" cy="520700"/>
                      <wp:effectExtent l="0" t="0" r="9525" b="0"/>
                      <wp:wrapNone/>
                      <wp:docPr id="268" name="テキスト ボックス 268"/>
                      <wp:cNvGraphicFramePr/>
                      <a:graphic xmlns:a="http://schemas.openxmlformats.org/drawingml/2006/main">
                        <a:graphicData uri="http://schemas.microsoft.com/office/word/2010/wordprocessingShape">
                          <wps:wsp>
                            <wps:cNvSpPr txBox="1"/>
                            <wps:spPr>
                              <a:xfrm>
                                <a:off x="0" y="0"/>
                                <a:ext cx="3152775" cy="520700"/>
                              </a:xfrm>
                              <a:prstGeom prst="rect">
                                <a:avLst/>
                              </a:prstGeom>
                              <a:solidFill>
                                <a:sysClr val="window" lastClr="FFFFFF"/>
                              </a:solidFill>
                              <a:ln w="6350">
                                <a:noFill/>
                              </a:ln>
                            </wps:spPr>
                            <wps:txbx>
                              <w:txbxContent>
                                <w:p w:rsidR="001B52AC" w:rsidRPr="00C9617C" w:rsidRDefault="001B52AC" w:rsidP="00C9617C">
                                  <w:pPr>
                                    <w:jc w:val="center"/>
                                    <w:rPr>
                                      <w:rFonts w:asciiTheme="majorEastAsia" w:eastAsiaTheme="majorEastAsia" w:hAnsiTheme="majorEastAsia"/>
                                      <w:b/>
                                      <w:sz w:val="18"/>
                                    </w:rPr>
                                  </w:pPr>
                                  <w:r w:rsidRPr="00C9617C">
                                    <w:rPr>
                                      <w:rFonts w:asciiTheme="majorEastAsia" w:eastAsiaTheme="majorEastAsia" w:hAnsiTheme="majorEastAsia" w:hint="eastAsia"/>
                                      <w:b/>
                                      <w:sz w:val="18"/>
                                    </w:rPr>
                                    <w:t>図表19：小児・AYA世代のがんの</w:t>
                                  </w:r>
                                  <w:r w:rsidRPr="00C9617C">
                                    <w:rPr>
                                      <w:rFonts w:asciiTheme="majorEastAsia" w:eastAsiaTheme="majorEastAsia" w:hAnsiTheme="majorEastAsia"/>
                                      <w:b/>
                                      <w:sz w:val="18"/>
                                    </w:rPr>
                                    <w:t>1年あたりのり患数</w:t>
                                  </w:r>
                                </w:p>
                                <w:p w:rsidR="001B52AC" w:rsidRPr="00C9617C" w:rsidRDefault="001B52AC" w:rsidP="00C9617C">
                                  <w:pPr>
                                    <w:jc w:val="center"/>
                                    <w:rPr>
                                      <w:rFonts w:asciiTheme="majorEastAsia" w:eastAsiaTheme="majorEastAsia" w:hAnsiTheme="majorEastAsia"/>
                                      <w:b/>
                                      <w:sz w:val="16"/>
                                    </w:rPr>
                                  </w:pPr>
                                  <w:r w:rsidRPr="00C9617C">
                                    <w:rPr>
                                      <w:rFonts w:asciiTheme="majorEastAsia" w:eastAsiaTheme="majorEastAsia" w:hAnsiTheme="majorEastAsia" w:hint="eastAsia"/>
                                      <w:b/>
                                      <w:sz w:val="16"/>
                                    </w:rPr>
                                    <w:t>【</w:t>
                                  </w:r>
                                  <w:r w:rsidRPr="00C9617C">
                                    <w:rPr>
                                      <w:rFonts w:asciiTheme="majorEastAsia" w:eastAsiaTheme="majorEastAsia" w:hAnsiTheme="majorEastAsia"/>
                                      <w:b/>
                                      <w:sz w:val="16"/>
                                    </w:rPr>
                                    <w:t>2012年</w:t>
                                  </w:r>
                                  <w:r w:rsidRPr="00C9617C">
                                    <w:rPr>
                                      <w:rFonts w:asciiTheme="majorEastAsia" w:eastAsiaTheme="majorEastAsia" w:hAnsiTheme="majorEastAsia" w:hint="eastAsia"/>
                                      <w:b/>
                                      <w:sz w:val="16"/>
                                    </w:rPr>
                                    <w:t>（H24年）</w:t>
                                  </w:r>
                                  <w:r w:rsidRPr="00C9617C">
                                    <w:rPr>
                                      <w:rFonts w:asciiTheme="majorEastAsia" w:eastAsiaTheme="majorEastAsia" w:hAnsiTheme="majorEastAsia"/>
                                      <w:b/>
                                      <w:sz w:val="16"/>
                                    </w:rPr>
                                    <w:t>、上皮内</w:t>
                                  </w:r>
                                  <w:r w:rsidRPr="00C9617C">
                                    <w:rPr>
                                      <w:rFonts w:asciiTheme="majorEastAsia" w:eastAsiaTheme="majorEastAsia" w:hAnsiTheme="majorEastAsia" w:hint="eastAsia"/>
                                      <w:b/>
                                      <w:sz w:val="16"/>
                                    </w:rPr>
                                    <w:t>がん</w:t>
                                  </w:r>
                                  <w:r w:rsidRPr="00C9617C">
                                    <w:rPr>
                                      <w:rFonts w:asciiTheme="majorEastAsia" w:eastAsiaTheme="majorEastAsia" w:hAnsiTheme="majorEastAsia"/>
                                      <w:b/>
                                      <w:sz w:val="16"/>
                                    </w:rPr>
                                    <w:t>を除く</w:t>
                                  </w:r>
                                  <w:r w:rsidRPr="00C9617C">
                                    <w:rPr>
                                      <w:rFonts w:asciiTheme="majorEastAsia" w:eastAsiaTheme="majorEastAsia" w:hAnsiTheme="majorEastAsia" w:hint="eastAsia"/>
                                      <w:b/>
                                      <w:sz w:val="16"/>
                                    </w:rPr>
                                    <w:t>】</w:t>
                                  </w:r>
                                </w:p>
                                <w:p w:rsidR="001B52AC" w:rsidRPr="00C9617C" w:rsidRDefault="001B52AC" w:rsidP="00C9617C">
                                  <w:pPr>
                                    <w:jc w:val="center"/>
                                    <w:rPr>
                                      <w:rFonts w:asciiTheme="majorEastAsia" w:eastAsiaTheme="majorEastAsia" w:hAnsiTheme="majorEastAsia"/>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8" o:spid="_x0000_s1086" type="#_x0000_t202" style="position:absolute;left:0;text-align:left;margin-left:-3.3pt;margin-top:3.5pt;width:248.25pt;height:41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ygcQIAAKcEAAAOAAAAZHJzL2Uyb0RvYy54bWysVEtu2zAQ3RfoHQjuG8lObLdG5MBN4KJA&#10;kARIiqxpiooFSByWpC25yxgIeoheoei659FF+kjbSZp2VdQLmvPhfN6b0fFJW1dspawrSWe8d5By&#10;prSkvNR3Gf90M3vzljPnhc5FRVplfK0cP5m8fnXcmLHq04KqXFmGINqNG5PxhfdmnCROLlQt3AEZ&#10;pWEsyNbCQ7R3SW5Fg+h1lfTTdJg0ZHNjSSrnoD3bGvkkxi8KJf1lUTjlWZVx1ObjaeM5D2cyORbj&#10;OyvMopS7MsQ/VFGLUiPpY6gz4QVb2vKPUHUpLTkq/IGkOqGiKKWKPaCbXvqim+uFMCr2AnCceYTJ&#10;/b+w8mJ1ZVmZZ7w/BFVa1CCp2zx099+7+5/d5ivrNt+6zaa7/wGZBSdA1hg3xstrg7e+fU8tqN/r&#10;HZQBibawdfhHjwx2gL9+BFy1nkkoD3uD/mg04EzCNuinozQykjy9Ntb5D4pqFi4ZtyA04ixW586j&#10;ErjuXUIyR1WZz8qqisLanVaWrQS4x8jk1HBWCeehzPgs/kLRCPHbs0qzJuPDw0EaM2kK8bZ+lYZ7&#10;aH7bZLj5dt5G/Iax9KCaU74GMJa20+aMnJWo/hypr4TFeAELrIy/xFFUhGS0u3G2IPvlb/rgD9Zh&#10;5azBuGbcfV4Kq9DRR415eNc7OgrzHYWjwagPwT63zJ9b9LI+JaDSw3IaGa/B31f7a2GpvsVmTUNW&#10;mISWyJ1xv7+e+u0SYTOlmk6jEybaCH+ur40MoQMFgZub9lZYsyPQg/oL2g+2GL/gcesbXmqaLj0V&#10;ZST5CdUd/tiGSNxuc8O6PZej19P3ZfILAAD//wMAUEsDBBQABgAIAAAAIQBM1Wu73wAAAAcBAAAP&#10;AAAAZHJzL2Rvd25yZXYueG1sTI9BS8NAFITvgv9heYK3dqNITGI2RUTRgqEaBa/b5JlEs2/D7raJ&#10;/fV9nvQ4zDDzTb6azSD26HxvScHFMgKBVNump1bB+9vDIgHhg6ZGD5ZQwQ96WBWnJ7nOGjvRK+6r&#10;0AouIZ9pBV0IYyalrzs02i/tiMTep3VGB5aulY3TE5ebQV5GUSyN7okXOj3iXYf1d7UzCj6m6tFt&#10;1uuvl/GpPGwOVfmM96VS52fz7Q2IgHP4C8MvPqNDwUxbu6PGi0HBIo45qeCaH7F9laQpiK2CJI1A&#10;Frn8z18cAQAA//8DAFBLAQItABQABgAIAAAAIQC2gziS/gAAAOEBAAATAAAAAAAAAAAAAAAAAAAA&#10;AABbQ29udGVudF9UeXBlc10ueG1sUEsBAi0AFAAGAAgAAAAhADj9If/WAAAAlAEAAAsAAAAAAAAA&#10;AAAAAAAALwEAAF9yZWxzLy5yZWxzUEsBAi0AFAAGAAgAAAAhAEWu/KBxAgAApwQAAA4AAAAAAAAA&#10;AAAAAAAALgIAAGRycy9lMm9Eb2MueG1sUEsBAi0AFAAGAAgAAAAhAEzVa7vfAAAABwEAAA8AAAAA&#10;AAAAAAAAAAAAywQAAGRycy9kb3ducmV2LnhtbFBLBQYAAAAABAAEAPMAAADXBQAAAAA=&#10;" fillcolor="window" stroked="f" strokeweight=".5pt">
                      <v:textbox>
                        <w:txbxContent>
                          <w:p w:rsidR="001B52AC" w:rsidRPr="00C9617C" w:rsidRDefault="001B52AC" w:rsidP="00C9617C">
                            <w:pPr>
                              <w:jc w:val="center"/>
                              <w:rPr>
                                <w:rFonts w:asciiTheme="majorEastAsia" w:eastAsiaTheme="majorEastAsia" w:hAnsiTheme="majorEastAsia"/>
                                <w:b/>
                                <w:sz w:val="18"/>
                              </w:rPr>
                            </w:pPr>
                            <w:r w:rsidRPr="00C9617C">
                              <w:rPr>
                                <w:rFonts w:asciiTheme="majorEastAsia" w:eastAsiaTheme="majorEastAsia" w:hAnsiTheme="majorEastAsia" w:hint="eastAsia"/>
                                <w:b/>
                                <w:sz w:val="18"/>
                              </w:rPr>
                              <w:t>図表19：小児・AYA世代のがんの</w:t>
                            </w:r>
                            <w:r w:rsidRPr="00C9617C">
                              <w:rPr>
                                <w:rFonts w:asciiTheme="majorEastAsia" w:eastAsiaTheme="majorEastAsia" w:hAnsiTheme="majorEastAsia"/>
                                <w:b/>
                                <w:sz w:val="18"/>
                              </w:rPr>
                              <w:t>1年あたりのり患数</w:t>
                            </w:r>
                          </w:p>
                          <w:p w:rsidR="001B52AC" w:rsidRPr="00C9617C" w:rsidRDefault="001B52AC" w:rsidP="00C9617C">
                            <w:pPr>
                              <w:jc w:val="center"/>
                              <w:rPr>
                                <w:rFonts w:asciiTheme="majorEastAsia" w:eastAsiaTheme="majorEastAsia" w:hAnsiTheme="majorEastAsia"/>
                                <w:b/>
                                <w:sz w:val="16"/>
                              </w:rPr>
                            </w:pPr>
                            <w:r w:rsidRPr="00C9617C">
                              <w:rPr>
                                <w:rFonts w:asciiTheme="majorEastAsia" w:eastAsiaTheme="majorEastAsia" w:hAnsiTheme="majorEastAsia" w:hint="eastAsia"/>
                                <w:b/>
                                <w:sz w:val="16"/>
                              </w:rPr>
                              <w:t>【</w:t>
                            </w:r>
                            <w:r w:rsidRPr="00C9617C">
                              <w:rPr>
                                <w:rFonts w:asciiTheme="majorEastAsia" w:eastAsiaTheme="majorEastAsia" w:hAnsiTheme="majorEastAsia"/>
                                <w:b/>
                                <w:sz w:val="16"/>
                              </w:rPr>
                              <w:t>2012年</w:t>
                            </w:r>
                            <w:r w:rsidRPr="00C9617C">
                              <w:rPr>
                                <w:rFonts w:asciiTheme="majorEastAsia" w:eastAsiaTheme="majorEastAsia" w:hAnsiTheme="majorEastAsia" w:hint="eastAsia"/>
                                <w:b/>
                                <w:sz w:val="16"/>
                              </w:rPr>
                              <w:t>（H24年）</w:t>
                            </w:r>
                            <w:r w:rsidRPr="00C9617C">
                              <w:rPr>
                                <w:rFonts w:asciiTheme="majorEastAsia" w:eastAsiaTheme="majorEastAsia" w:hAnsiTheme="majorEastAsia"/>
                                <w:b/>
                                <w:sz w:val="16"/>
                              </w:rPr>
                              <w:t>、上皮内</w:t>
                            </w:r>
                            <w:r w:rsidRPr="00C9617C">
                              <w:rPr>
                                <w:rFonts w:asciiTheme="majorEastAsia" w:eastAsiaTheme="majorEastAsia" w:hAnsiTheme="majorEastAsia" w:hint="eastAsia"/>
                                <w:b/>
                                <w:sz w:val="16"/>
                              </w:rPr>
                              <w:t>がん</w:t>
                            </w:r>
                            <w:r w:rsidRPr="00C9617C">
                              <w:rPr>
                                <w:rFonts w:asciiTheme="majorEastAsia" w:eastAsiaTheme="majorEastAsia" w:hAnsiTheme="majorEastAsia"/>
                                <w:b/>
                                <w:sz w:val="16"/>
                              </w:rPr>
                              <w:t>を除く</w:t>
                            </w:r>
                            <w:r w:rsidRPr="00C9617C">
                              <w:rPr>
                                <w:rFonts w:asciiTheme="majorEastAsia" w:eastAsiaTheme="majorEastAsia" w:hAnsiTheme="majorEastAsia" w:hint="eastAsia"/>
                                <w:b/>
                                <w:sz w:val="16"/>
                              </w:rPr>
                              <w:t>】</w:t>
                            </w:r>
                          </w:p>
                          <w:p w:rsidR="001B52AC" w:rsidRPr="00C9617C" w:rsidRDefault="001B52AC" w:rsidP="00C9617C">
                            <w:pPr>
                              <w:jc w:val="center"/>
                              <w:rPr>
                                <w:rFonts w:asciiTheme="majorEastAsia" w:eastAsiaTheme="majorEastAsia" w:hAnsiTheme="majorEastAsia"/>
                                <w:b/>
                                <w:sz w:val="20"/>
                              </w:rPr>
                            </w:pPr>
                          </w:p>
                        </w:txbxContent>
                      </v:textbox>
                    </v:shape>
                  </w:pict>
                </mc:Fallback>
              </mc:AlternateContent>
            </w:r>
          </w:p>
          <w:p w:rsidR="00C9617C" w:rsidRPr="00C9617C" w:rsidRDefault="00C9617C" w:rsidP="00C9617C">
            <w:pPr>
              <w:ind w:leftChars="300" w:left="630"/>
              <w:rPr>
                <w:rFonts w:ascii="HG丸ｺﾞｼｯｸM-PRO" w:eastAsia="HG丸ｺﾞｼｯｸM-PRO" w:hAnsi="HG丸ｺﾞｼｯｸM-PRO" w:cs="HG丸ｺﾞｼｯｸM-PRO"/>
                <w:noProof/>
                <w:kern w:val="0"/>
                <w:sz w:val="22"/>
              </w:rPr>
            </w:pPr>
            <w:r w:rsidRPr="00C9617C">
              <w:rPr>
                <w:rFonts w:ascii="HG丸ｺﾞｼｯｸM-PRO" w:eastAsia="HG丸ｺﾞｼｯｸM-PRO" w:hAnsi="HG丸ｺﾞｼｯｸM-PRO" w:cs="HG丸ｺﾞｼｯｸM-PRO"/>
                <w:noProof/>
                <w:kern w:val="0"/>
                <w:sz w:val="22"/>
              </w:rPr>
              <w:drawing>
                <wp:anchor distT="0" distB="0" distL="114300" distR="114300" simplePos="0" relativeHeight="252252160" behindDoc="0" locked="0" layoutInCell="1" allowOverlap="1" wp14:anchorId="029113E0" wp14:editId="12B434D8">
                  <wp:simplePos x="0" y="0"/>
                  <wp:positionH relativeFrom="column">
                    <wp:posOffset>3298190</wp:posOffset>
                  </wp:positionH>
                  <wp:positionV relativeFrom="paragraph">
                    <wp:posOffset>151130</wp:posOffset>
                  </wp:positionV>
                  <wp:extent cx="3331210" cy="2743835"/>
                  <wp:effectExtent l="0" t="0" r="254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1" r="18243" b="-16"/>
                          <a:stretch/>
                        </pic:blipFill>
                        <pic:spPr bwMode="auto">
                          <a:xfrm>
                            <a:off x="0" y="0"/>
                            <a:ext cx="3331210" cy="274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17C" w:rsidRPr="00C9617C" w:rsidRDefault="00C9617C" w:rsidP="00C9617C">
            <w:pPr>
              <w:ind w:leftChars="300" w:left="630"/>
              <w:rPr>
                <w:rFonts w:ascii="HG丸ｺﾞｼｯｸM-PRO" w:eastAsia="HG丸ｺﾞｼｯｸM-PRO" w:hAnsi="HG丸ｺﾞｼｯｸM-PRO" w:cs="HG丸ｺﾞｼｯｸM-PRO"/>
                <w:noProof/>
                <w:kern w:val="0"/>
                <w:sz w:val="22"/>
              </w:rPr>
            </w:pPr>
            <w:r w:rsidRPr="00C9617C">
              <w:rPr>
                <w:rFonts w:ascii="HG丸ｺﾞｼｯｸM-PRO" w:eastAsia="HG丸ｺﾞｼｯｸM-PRO" w:hAnsi="Century" w:cs="HG丸ｺﾞｼｯｸM-PRO"/>
                <w:noProof/>
                <w:color w:val="000000"/>
                <w:kern w:val="0"/>
                <w:sz w:val="24"/>
                <w:szCs w:val="24"/>
              </w:rPr>
              <w:drawing>
                <wp:anchor distT="0" distB="0" distL="114300" distR="114300" simplePos="0" relativeHeight="252249088" behindDoc="0" locked="0" layoutInCell="1" allowOverlap="1" wp14:anchorId="265C0C5A" wp14:editId="3452A6EC">
                  <wp:simplePos x="0" y="0"/>
                  <wp:positionH relativeFrom="column">
                    <wp:posOffset>101600</wp:posOffset>
                  </wp:positionH>
                  <wp:positionV relativeFrom="paragraph">
                    <wp:posOffset>93980</wp:posOffset>
                  </wp:positionV>
                  <wp:extent cx="2837815" cy="2504440"/>
                  <wp:effectExtent l="0" t="0" r="635"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837815" cy="2504440"/>
                          </a:xfrm>
                          <a:prstGeom prst="rect">
                            <a:avLst/>
                          </a:prstGeom>
                        </pic:spPr>
                      </pic:pic>
                    </a:graphicData>
                  </a:graphic>
                  <wp14:sizeRelH relativeFrom="page">
                    <wp14:pctWidth>0</wp14:pctWidth>
                  </wp14:sizeRelH>
                  <wp14:sizeRelV relativeFrom="page">
                    <wp14:pctHeight>0</wp14:pctHeight>
                  </wp14:sizeRelV>
                </wp:anchor>
              </w:drawing>
            </w:r>
          </w:p>
          <w:p w:rsidR="00C9617C" w:rsidRPr="00C9617C" w:rsidRDefault="00C9617C" w:rsidP="00C9617C">
            <w:pPr>
              <w:ind w:leftChars="300" w:left="630"/>
              <w:rPr>
                <w:rFonts w:ascii="HG丸ｺﾞｼｯｸM-PRO" w:eastAsia="HG丸ｺﾞｼｯｸM-PRO" w:hAnsi="HG丸ｺﾞｼｯｸM-PRO" w:cs="HG丸ｺﾞｼｯｸM-PRO"/>
                <w:noProof/>
                <w:kern w:val="0"/>
                <w:sz w:val="22"/>
              </w:rPr>
            </w:pPr>
          </w:p>
          <w:p w:rsidR="00C9617C" w:rsidRPr="00C9617C" w:rsidRDefault="00C9617C" w:rsidP="00C9617C">
            <w:pPr>
              <w:ind w:leftChars="300" w:left="630"/>
              <w:rPr>
                <w:rFonts w:ascii="HG丸ｺﾞｼｯｸM-PRO" w:eastAsia="HG丸ｺﾞｼｯｸM-PRO" w:hAnsi="HG丸ｺﾞｼｯｸM-PRO" w:cs="HG丸ｺﾞｼｯｸM-PRO"/>
                <w:noProof/>
                <w:kern w:val="0"/>
                <w:sz w:val="22"/>
              </w:rPr>
            </w:pPr>
          </w:p>
          <w:p w:rsidR="00C9617C" w:rsidRPr="00C9617C" w:rsidRDefault="00C9617C" w:rsidP="00C9617C">
            <w:pPr>
              <w:ind w:leftChars="300" w:left="630"/>
              <w:rPr>
                <w:rFonts w:ascii="HG丸ｺﾞｼｯｸM-PRO" w:eastAsia="HG丸ｺﾞｼｯｸM-PRO" w:hAnsi="HG丸ｺﾞｼｯｸM-PRO" w:cs="HG丸ｺﾞｼｯｸM-PRO"/>
                <w:noProof/>
                <w:kern w:val="0"/>
                <w:sz w:val="22"/>
              </w:rPr>
            </w:pPr>
          </w:p>
          <w:p w:rsidR="00C9617C" w:rsidRPr="00C9617C" w:rsidRDefault="00C9617C" w:rsidP="00C9617C">
            <w:pPr>
              <w:ind w:leftChars="300" w:left="630"/>
              <w:rPr>
                <w:rFonts w:ascii="HG丸ｺﾞｼｯｸM-PRO" w:eastAsia="HG丸ｺﾞｼｯｸM-PRO" w:hAnsi="HG丸ｺﾞｼｯｸM-PRO" w:cs="HG丸ｺﾞｼｯｸM-PRO"/>
                <w:noProof/>
                <w:kern w:val="0"/>
                <w:sz w:val="22"/>
              </w:rPr>
            </w:pPr>
          </w:p>
          <w:p w:rsidR="00C9617C" w:rsidRPr="00C9617C" w:rsidRDefault="00C9617C" w:rsidP="00C9617C">
            <w:pPr>
              <w:ind w:leftChars="300" w:left="630"/>
              <w:rPr>
                <w:rFonts w:ascii="HG丸ｺﾞｼｯｸM-PRO" w:eastAsia="HG丸ｺﾞｼｯｸM-PRO" w:hAnsi="HG丸ｺﾞｼｯｸM-PRO" w:cs="HG丸ｺﾞｼｯｸM-PRO"/>
                <w:noProof/>
                <w:kern w:val="0"/>
                <w:sz w:val="22"/>
              </w:rPr>
            </w:pPr>
          </w:p>
          <w:p w:rsidR="00C9617C" w:rsidRPr="00C9617C" w:rsidRDefault="00C9617C" w:rsidP="00C9617C">
            <w:pPr>
              <w:ind w:leftChars="300" w:left="630"/>
              <w:rPr>
                <w:rFonts w:ascii="HG丸ｺﾞｼｯｸM-PRO" w:eastAsia="HG丸ｺﾞｼｯｸM-PRO" w:hAnsi="HG丸ｺﾞｼｯｸM-PRO" w:cs="HG丸ｺﾞｼｯｸM-PRO"/>
                <w:noProof/>
                <w:kern w:val="0"/>
                <w:sz w:val="22"/>
              </w:rPr>
            </w:pPr>
          </w:p>
          <w:p w:rsidR="00C9617C" w:rsidRPr="00C9617C" w:rsidRDefault="00C9617C" w:rsidP="00C9617C">
            <w:pPr>
              <w:ind w:leftChars="300" w:left="630"/>
              <w:rPr>
                <w:rFonts w:ascii="HG丸ｺﾞｼｯｸM-PRO" w:eastAsia="HG丸ｺﾞｼｯｸM-PRO" w:hAnsi="HG丸ｺﾞｼｯｸM-PRO" w:cs="HG丸ｺﾞｼｯｸM-PRO"/>
                <w:kern w:val="0"/>
                <w:sz w:val="22"/>
              </w:rPr>
            </w:pPr>
          </w:p>
          <w:p w:rsidR="00C9617C" w:rsidRPr="00C9617C" w:rsidRDefault="00C9617C" w:rsidP="00C9617C">
            <w:pPr>
              <w:ind w:leftChars="300" w:left="630"/>
              <w:rPr>
                <w:rFonts w:ascii="HG丸ｺﾞｼｯｸM-PRO" w:eastAsia="HG丸ｺﾞｼｯｸM-PRO" w:hAnsi="HG丸ｺﾞｼｯｸM-PRO" w:cs="HG丸ｺﾞｼｯｸM-PRO"/>
                <w:kern w:val="0"/>
                <w:sz w:val="22"/>
              </w:rPr>
            </w:pPr>
          </w:p>
          <w:p w:rsidR="00C9617C" w:rsidRPr="00C9617C" w:rsidRDefault="00C9617C" w:rsidP="00C9617C">
            <w:pPr>
              <w:ind w:leftChars="300" w:left="630"/>
              <w:rPr>
                <w:rFonts w:ascii="HG丸ｺﾞｼｯｸM-PRO" w:eastAsia="HG丸ｺﾞｼｯｸM-PRO" w:hAnsi="HG丸ｺﾞｼｯｸM-PRO" w:cs="HG丸ｺﾞｼｯｸM-PRO"/>
                <w:kern w:val="0"/>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cs="HG丸ｺﾞｼｯｸM-PRO"/>
                <w:kern w:val="0"/>
                <w:sz w:val="22"/>
              </w:rPr>
            </w:pPr>
          </w:p>
          <w:p w:rsidR="00C9617C" w:rsidRPr="00C9617C" w:rsidRDefault="00C9617C" w:rsidP="00C9617C">
            <w:pPr>
              <w:ind w:leftChars="200" w:left="660" w:hangingChars="100" w:hanging="240"/>
              <w:jc w:val="left"/>
              <w:rPr>
                <w:rFonts w:ascii="HG丸ｺﾞｼｯｸM-PRO" w:eastAsia="HG丸ｺﾞｼｯｸM-PRO" w:hAnsi="HG丸ｺﾞｼｯｸM-PRO" w:cs="HG丸ｺﾞｼｯｸM-PRO"/>
                <w:kern w:val="0"/>
                <w:sz w:val="22"/>
              </w:rPr>
            </w:pPr>
            <w:r w:rsidRPr="00C9617C">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56256" behindDoc="0" locked="0" layoutInCell="1" allowOverlap="1" wp14:anchorId="61DA777C" wp14:editId="1526C264">
                      <wp:simplePos x="0" y="0"/>
                      <wp:positionH relativeFrom="column">
                        <wp:posOffset>5431790</wp:posOffset>
                      </wp:positionH>
                      <wp:positionV relativeFrom="paragraph">
                        <wp:posOffset>85090</wp:posOffset>
                      </wp:positionV>
                      <wp:extent cx="1295400" cy="327025"/>
                      <wp:effectExtent l="0" t="0" r="0" b="0"/>
                      <wp:wrapNone/>
                      <wp:docPr id="275"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rsidR="001B52AC" w:rsidRPr="00DE6A9C" w:rsidRDefault="001B52AC" w:rsidP="00C9617C">
                                  <w:pPr>
                                    <w:pStyle w:val="Web"/>
                                    <w:ind w:left="540" w:hangingChars="300" w:hanging="540"/>
                                    <w:rPr>
                                      <w:rFonts w:asciiTheme="minorEastAsia" w:hAnsiTheme="minorEastAsia"/>
                                      <w:sz w:val="8"/>
                                    </w:rPr>
                                  </w:pPr>
                                  <w:r w:rsidRPr="00DE6A9C">
                                    <w:rPr>
                                      <w:rFonts w:ascii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427.7pt;margin-top:6.7pt;width:102pt;height:25.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WW5AEAAIoDAAAOAAAAZHJzL2Uyb0RvYy54bWysU0tu2zAQ3RfoHQjua31ix41gOQgSNCgQ&#10;tAHSHoCmKEuoyGGHtCV3mWx6kO56iB7GF+mQVpyk3RXdEJrfmzdvRovzQXdsq9C1YEqeTVLOlJFQ&#10;tWZd8s+f3r15y5nzwlSiA6NKvlOOny9fv1r0tlA5NNBVChmBGFf0tuSN97ZIEicbpYWbgFWGgjWg&#10;Fp5MXCcVip7QdZfkaXqa9ICVRZDKOfJeHYJ8GfHrWkn/sa6d8qwrOXHz8cX4rsKbLBeiWKOwTStH&#10;GuIfWGjRGmp6hLoSXrANtn9B6VYiOKj9RIJOoK5bqeIMNE2W/jHNXSOsirOQOM4eZXL/D1Z+2N4i&#10;a6uS5/MZZ0ZoWtL+/tf+/sf+4fv+4Sc7CRr11hWUemdvMUzp7A3IL44ZuEZaWkaFcNkIs1YXzpLm&#10;wUVVyYuyYLgRYKhRByASgA1xG7vjNtTgmSRnlp/NpiktTVLsJJ+n+SyCiuKx2qLz1wo0Cx8lR+oc&#10;lyC2N86H/qJ4TBnJHPoHJn5YDXHu00g1uFZQ7UgMumYCawC/cdbTZZTcfd0IVJx17w1Jf5ZNp+GU&#10;ojGdzXMy8Hlk9SLiu0s4HJ8wklBLLj1GmgYuNh7qNlJ9IjBSpYXHCcbjDBf13I5ZT7/Q8jcAAAD/&#10;/wMAUEsDBBQABgAIAAAAIQDKPf0K4AAAAAoBAAAPAAAAZHJzL2Rvd25yZXYueG1sTI9BT8MwDIXv&#10;SPyHyEhcEEuBdqyl6TSQOCBxoUNC3LzGtNWapErSrfv3eCc42dZ7ev5euZ7NIA7kQ++sgrtFAoJs&#10;43RvWwWf29fbFYgQ0WocnCUFJwqwri4vSiy0O9oPOtSxFRxiQ4EKuhjHQsrQdGQwLNxIlrUf5w1G&#10;Pn0rtccjh5tB3ifJUhrsLX/ocKSXjpp9PRkF+9O7ed6kb277OH/5ydz0OX7XSl1fzZsnEJHm+GeG&#10;Mz6jQ8VMOzdZHcSgYJVlKVtZeOB5NiRZzttOwTLNQVal/F+h+gUAAP//AwBQSwECLQAUAAYACAAA&#10;ACEAtoM4kv4AAADhAQAAEwAAAAAAAAAAAAAAAAAAAAAAW0NvbnRlbnRfVHlwZXNdLnhtbFBLAQIt&#10;ABQABgAIAAAAIQA4/SH/1gAAAJQBAAALAAAAAAAAAAAAAAAAAC8BAABfcmVscy8ucmVsc1BLAQIt&#10;ABQABgAIAAAAIQAsYxWW5AEAAIoDAAAOAAAAAAAAAAAAAAAAAC4CAABkcnMvZTJvRG9jLnhtbFBL&#10;AQItABQABgAIAAAAIQDKPf0K4AAAAAoBAAAPAAAAAAAAAAAAAAAAAD4EAABkcnMvZG93bnJldi54&#10;bWxQSwUGAAAAAAQABADzAAAASwUAAAAA&#10;" filled="f" stroked="f">
                      <v:path arrowok="t"/>
                      <o:lock v:ext="edit" aspectratio="t" grouping="t"/>
                      <v:textbox>
                        <w:txbxContent>
                          <w:p w:rsidR="001B52AC" w:rsidRPr="00DE6A9C" w:rsidRDefault="001B52AC" w:rsidP="00C9617C">
                            <w:pPr>
                              <w:pStyle w:val="Web"/>
                              <w:ind w:left="540" w:hangingChars="300" w:hanging="540"/>
                              <w:rPr>
                                <w:rFonts w:asciiTheme="minorEastAsia" w:hAnsiTheme="minorEastAsia"/>
                                <w:sz w:val="8"/>
                              </w:rPr>
                            </w:pPr>
                            <w:r w:rsidRPr="00DE6A9C">
                              <w:rPr>
                                <w:rFonts w:asciiTheme="minorEastAsia" w:hAnsiTheme="minorEastAsia" w:cstheme="majorBidi" w:hint="eastAsia"/>
                                <w:color w:val="000000" w:themeColor="text1"/>
                                <w:kern w:val="24"/>
                                <w:sz w:val="18"/>
                                <w:szCs w:val="40"/>
                              </w:rPr>
                              <w:t>出典：大阪府がん登録</w:t>
                            </w:r>
                          </w:p>
                        </w:txbxContent>
                      </v:textbox>
                    </v:rect>
                  </w:pict>
                </mc:Fallback>
              </mc:AlternateContent>
            </w:r>
            <w:r w:rsidRPr="00C9617C">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57280" behindDoc="0" locked="0" layoutInCell="1" allowOverlap="1" wp14:anchorId="0AFC30DA" wp14:editId="07EAC95B">
                      <wp:simplePos x="0" y="0"/>
                      <wp:positionH relativeFrom="column">
                        <wp:posOffset>1645285</wp:posOffset>
                      </wp:positionH>
                      <wp:positionV relativeFrom="paragraph">
                        <wp:posOffset>83820</wp:posOffset>
                      </wp:positionV>
                      <wp:extent cx="1295400" cy="327025"/>
                      <wp:effectExtent l="0" t="0" r="0" b="0"/>
                      <wp:wrapNone/>
                      <wp:docPr id="10329"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rsidR="001B52AC" w:rsidRPr="00DE6A9C" w:rsidRDefault="001B52AC" w:rsidP="00C9617C">
                                  <w:pPr>
                                    <w:pStyle w:val="Web"/>
                                    <w:ind w:left="540" w:hangingChars="300" w:hanging="540"/>
                                    <w:rPr>
                                      <w:rFonts w:asciiTheme="minorEastAsia" w:hAnsiTheme="minorEastAsia"/>
                                      <w:sz w:val="8"/>
                                    </w:rPr>
                                  </w:pPr>
                                  <w:r w:rsidRPr="00DE6A9C">
                                    <w:rPr>
                                      <w:rFonts w:ascii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8" style="position:absolute;left:0;text-align:left;margin-left:129.55pt;margin-top:6.6pt;width:102pt;height:25.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a5wEAAIwDAAAOAAAAZHJzL2Uyb0RvYy54bWysU0Fu2zAQvBfoHwjea8myndSC5SBI0KBA&#10;0AZI+wCaIi2hEpdd0pbcY3LpQ3LrI/oYf6RLWnaT9lb0Qmi53NmZndXiom8btlXoajAFH49SzpSR&#10;UNZmXfDPn969ecuZ88KUogGjCr5Tjl8sX79adDZXGVTQlAoZgRiXd7bglfc2TxInK9UKNwKrDCU1&#10;YCs8hbhOShQdobdNkqXpWdIBlhZBKufo9vqQ5MuIr7WS/qPWTnnWFJy4+XhiPFfhTJYLka9R2KqW&#10;Aw3xDyxaURtqeoK6Fl6wDdZ/QbW1RHCg/UhCm4DWtVRRA6kZp3+oua+EVVELDcfZ05jc/4OVH7Z3&#10;yOqSvEsn2ZwzI1qyaf/wc//wtH/8vn/8wSZhSp11OT2+t3cYdDp7C/KLYwZukGwbUyFcVcKs1aWz&#10;NPVwRVXJi7IQuAGg19gGIBoB66Mfu5MfqvdM0uU4m8+mKdkmKTfJztNsFkFFfqy26PyNgpaFj4Ij&#10;dY42iO2t86G/yI9PBjKH/oGJ71d9VH6WHQWuoNzROGifCawC/MZZR7tRcPd1I1Bx1rw3NPz5eDoN&#10;yxSD6ew8owCfZ1YvMr65gsP6CSMJteDSY6Rp4HLjQdeRauB0IDBQJcujgmE9w049j+Or3z/R8hcA&#10;AAD//wMAUEsDBBQABgAIAAAAIQBKlHkg4AAAAAkBAAAPAAAAZHJzL2Rvd25yZXYueG1sTI/BTsMw&#10;DIbvSLxDZCQuiKXrSsdK02kgcUDahQ5p2s1rQlutcaom3bq3x5zgaP+ffn/O15PtxNkMvnWkYD6L&#10;QBiqnG6pVvC1e398BuEDksbOkVFwNR7Wxe1Njpl2F/o05zLUgkvIZ6igCaHPpPRVYyz6mesNcfbt&#10;BouBx6GWesALl9tOxlGUSost8YUGe/PWmOpUjlbB6bq1r5vkw+2W034Y7UO7wkOp1P3dtHkBEcwU&#10;/mD41Wd1KNjp6EbSXnQK4qfVnFEOFjEIBpJ0wYujgjRZgixy+f+D4gcAAP//AwBQSwECLQAUAAYA&#10;CAAAACEAtoM4kv4AAADhAQAAEwAAAAAAAAAAAAAAAAAAAAAAW0NvbnRlbnRfVHlwZXNdLnhtbFBL&#10;AQItABQABgAIAAAAIQA4/SH/1gAAAJQBAAALAAAAAAAAAAAAAAAAAC8BAABfcmVscy8ucmVsc1BL&#10;AQItABQABgAIAAAAIQCZT/ta5wEAAIwDAAAOAAAAAAAAAAAAAAAAAC4CAABkcnMvZTJvRG9jLnht&#10;bFBLAQItABQABgAIAAAAIQBKlHkg4AAAAAkBAAAPAAAAAAAAAAAAAAAAAEEEAABkcnMvZG93bnJl&#10;di54bWxQSwUGAAAAAAQABADzAAAATgUAAAAA&#10;" filled="f" stroked="f">
                      <v:path arrowok="t"/>
                      <o:lock v:ext="edit" aspectratio="t" grouping="t"/>
                      <v:textbox>
                        <w:txbxContent>
                          <w:p w:rsidR="001B52AC" w:rsidRPr="00DE6A9C" w:rsidRDefault="001B52AC" w:rsidP="00C9617C">
                            <w:pPr>
                              <w:pStyle w:val="Web"/>
                              <w:ind w:left="540" w:hangingChars="300" w:hanging="540"/>
                              <w:rPr>
                                <w:rFonts w:asciiTheme="minorEastAsia" w:hAnsiTheme="minorEastAsia"/>
                                <w:sz w:val="8"/>
                              </w:rPr>
                            </w:pPr>
                            <w:r w:rsidRPr="00DE6A9C">
                              <w:rPr>
                                <w:rFonts w:asciiTheme="minorEastAsia" w:hAnsiTheme="minorEastAsia" w:cstheme="majorBidi" w:hint="eastAsia"/>
                                <w:color w:val="000000" w:themeColor="text1"/>
                                <w:kern w:val="24"/>
                                <w:sz w:val="18"/>
                                <w:szCs w:val="40"/>
                              </w:rPr>
                              <w:t>出典：大阪府がん登録</w:t>
                            </w:r>
                          </w:p>
                        </w:txbxContent>
                      </v:textbox>
                    </v:rect>
                  </w:pict>
                </mc:Fallback>
              </mc:AlternateContent>
            </w:r>
          </w:p>
          <w:p w:rsidR="00C9617C" w:rsidRPr="00C9617C" w:rsidRDefault="00C9617C" w:rsidP="00C9617C">
            <w:pPr>
              <w:ind w:leftChars="200" w:left="660" w:hangingChars="100" w:hanging="240"/>
              <w:jc w:val="left"/>
              <w:rPr>
                <w:rFonts w:ascii="HG丸ｺﾞｼｯｸM-PRO" w:eastAsia="HG丸ｺﾞｼｯｸM-PRO" w:hAnsi="HG丸ｺﾞｼｯｸM-PRO" w:cs="HG丸ｺﾞｼｯｸM-PRO"/>
                <w:kern w:val="0"/>
                <w:sz w:val="22"/>
              </w:rPr>
            </w:pPr>
            <w:r w:rsidRPr="00C9617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51136" behindDoc="0" locked="0" layoutInCell="1" allowOverlap="1" wp14:anchorId="553B5756" wp14:editId="60926FAF">
                      <wp:simplePos x="0" y="0"/>
                      <wp:positionH relativeFrom="column">
                        <wp:posOffset>1214120</wp:posOffset>
                      </wp:positionH>
                      <wp:positionV relativeFrom="paragraph">
                        <wp:posOffset>107315</wp:posOffset>
                      </wp:positionV>
                      <wp:extent cx="4749800" cy="311150"/>
                      <wp:effectExtent l="0" t="0" r="0" b="0"/>
                      <wp:wrapNone/>
                      <wp:docPr id="276" name="テキスト ボックス 276"/>
                      <wp:cNvGraphicFramePr/>
                      <a:graphic xmlns:a="http://schemas.openxmlformats.org/drawingml/2006/main">
                        <a:graphicData uri="http://schemas.microsoft.com/office/word/2010/wordprocessingShape">
                          <wps:wsp>
                            <wps:cNvSpPr txBox="1"/>
                            <wps:spPr>
                              <a:xfrm>
                                <a:off x="0" y="0"/>
                                <a:ext cx="4749800" cy="311150"/>
                              </a:xfrm>
                              <a:prstGeom prst="rect">
                                <a:avLst/>
                              </a:prstGeom>
                              <a:solidFill>
                                <a:sysClr val="window" lastClr="FFFFFF"/>
                              </a:solidFill>
                              <a:ln w="6350">
                                <a:noFill/>
                              </a:ln>
                            </wps:spPr>
                            <wps:txbx>
                              <w:txbxContent>
                                <w:p w:rsidR="001B52AC" w:rsidRPr="00363C42" w:rsidRDefault="001B52AC" w:rsidP="00C9617C">
                                  <w:pPr>
                                    <w:jc w:val="cente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sidRPr="00363C42">
                                    <w:rPr>
                                      <w:rFonts w:asciiTheme="majorEastAsia" w:eastAsiaTheme="majorEastAsia" w:hAnsiTheme="majorEastAsia" w:hint="eastAsia"/>
                                      <w:b/>
                                      <w:sz w:val="18"/>
                                    </w:rPr>
                                    <w:t>（</w:t>
                                  </w:r>
                                  <w:r w:rsidRPr="00363C42">
                                    <w:rPr>
                                      <w:rFonts w:asciiTheme="majorEastAsia" w:eastAsiaTheme="majorEastAsia" w:hAnsiTheme="majorEastAsia"/>
                                      <w:b/>
                                      <w:sz w:val="18"/>
                                    </w:rPr>
                                    <w:t>2008-2012年</w:t>
                                  </w:r>
                                  <w:r w:rsidRPr="00363C42">
                                    <w:rPr>
                                      <w:rFonts w:asciiTheme="majorEastAsia" w:eastAsiaTheme="majorEastAsia" w:hAnsiTheme="majorEastAsia" w:hint="eastAsia"/>
                                      <w:b/>
                                      <w:sz w:val="18"/>
                                    </w:rPr>
                                    <w:t>、</w:t>
                                  </w:r>
                                  <w:r w:rsidRPr="00363C42">
                                    <w:rPr>
                                      <w:rFonts w:asciiTheme="majorEastAsia" w:eastAsiaTheme="majorEastAsia" w:hAnsiTheme="majorEastAsia"/>
                                      <w:b/>
                                      <w:sz w:val="18"/>
                                    </w:rPr>
                                    <w:t>上皮内</w:t>
                                  </w:r>
                                  <w:r w:rsidRPr="00363C42">
                                    <w:rPr>
                                      <w:rFonts w:asciiTheme="majorEastAsia" w:eastAsiaTheme="majorEastAsia" w:hAnsiTheme="majorEastAsia" w:hint="eastAsia"/>
                                      <w:b/>
                                      <w:sz w:val="18"/>
                                    </w:rPr>
                                    <w:t>がん</w:t>
                                  </w:r>
                                  <w:r w:rsidRPr="00363C42">
                                    <w:rPr>
                                      <w:rFonts w:asciiTheme="majorEastAsia" w:eastAsiaTheme="majorEastAsia" w:hAnsiTheme="majorEastAsia"/>
                                      <w:b/>
                                      <w:sz w:val="18"/>
                                    </w:rPr>
                                    <w:t>を</w:t>
                                  </w:r>
                                  <w:r w:rsidRPr="00363C42">
                                    <w:rPr>
                                      <w:rFonts w:asciiTheme="majorEastAsia" w:eastAsiaTheme="majorEastAsia" w:hAnsiTheme="majorEastAsia" w:hint="eastAsia"/>
                                      <w:b/>
                                      <w:sz w:val="18"/>
                                    </w:rPr>
                                    <w:t>除く</w:t>
                                  </w:r>
                                  <w:r w:rsidRPr="00363C42">
                                    <w:rPr>
                                      <w:rFonts w:asciiTheme="majorEastAsia" w:eastAsiaTheme="majorEastAsia" w:hAnsiTheme="majorEastAsia"/>
                                      <w:b/>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6" o:spid="_x0000_s1089" type="#_x0000_t202" style="position:absolute;left:0;text-align:left;margin-left:95.6pt;margin-top:8.45pt;width:374pt;height:24.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jQcgIAAKcEAAAOAAAAZHJzL2Uyb0RvYy54bWysVMtOGzEU3VfqP1jel8mEECDKBKWgVJUQ&#10;IEHF2vF4yEge27WdzKRLIqF+RH+h6rrfMz/SY08SKO2qahaO78P3cc69Mz5rKklWwrpSq4ymBz1K&#10;hOI6L9VDRj/dzd6dUOI8UzmTWomMroWjZ5O3b8a1GYm+XmiZC0sQRLlRbTK68N6MksTxhaiYO9BG&#10;KBgLbSvmIdqHJLesRvRKJv1eb5jU2ubGai6cg/aiM9JJjF8UgvvronDCE5lR1ObjaeM5D2cyGbPR&#10;g2VmUfJtGewfqqhYqZB0H+qCeUaWtvwjVFVyq50u/AHXVaKLouQi9oBu0t6rbm4XzIjYC8BxZg+T&#10;+39h+dXqxpIyz2j/eEiJYhVIajdP7eP39vFnu/lK2s23drNpH39AJsEJkNXGjfDy1uCtb97rBtTv&#10;9A7KgERT2Cr8o0cCO8Bf7wEXjSccysHx4PSkBxOH7TBN06PISPL82ljnPwhdkXDJqAWhEWe2unQe&#10;lcB15xKSOS3LfFZKGYW1O5eWrBi4x8jkuqZEMuehzOgs/kLRCPHbM6lIndHhIWoJUZQO8To/qeAe&#10;mu+aDDffzJuI3/Bwh8Bc52sAY3U3bc7wWYnqL5H6hlmMFxrGyvhrHIXUSKa3N0oW2n75mz74g3VY&#10;Kakxrhl1n5fMCnT0UWEeTtPBIMx3FAZHx30I9qVl/tKiltW5BiopltPweA3+Xu6uhdXVPTZrGrLC&#10;xBRH7oz63fXcd0uEzeRiOo1OmGjD/KW6NTyEDuAFbu6ae2bNlkAP6q/0brDZ6BWPnW8H+3TpdVFG&#10;kgPQHapb/LENkbjt5oZ1eylHr+fvy+QXAAAA//8DAFBLAwQUAAYACAAAACEAqIqsE+AAAAAJAQAA&#10;DwAAAGRycy9kb3ducmV2LnhtbEyPwU7DMBBE70j8g7VI3KjTIiIc4lQIgaASUWmKxNWNlyQQ25Ht&#10;NqFf3+UEt53d0eybfDmZnh3Qh85ZCfNZAgxt7XRnGwnv26erW2AhKqtV7yxK+MEAy+L8LFeZdqPd&#10;4KGKDaMQGzIloY1xyDgPdYtGhZkb0NLt03mjIknfcO3VSOGm54skSblRnaUPrRrwocX6u9obCR9j&#10;9ezXq9XX2/BSHtfHqnzFx1LKy4vp/g5YxCn+meEXn9ChIKad21sdWE9azBdkpSEVwMggrgUtdhLS&#10;GwG8yPn/BsUJAAD//wMAUEsBAi0AFAAGAAgAAAAhALaDOJL+AAAA4QEAABMAAAAAAAAAAAAAAAAA&#10;AAAAAFtDb250ZW50X1R5cGVzXS54bWxQSwECLQAUAAYACAAAACEAOP0h/9YAAACUAQAACwAAAAAA&#10;AAAAAAAAAAAvAQAAX3JlbHMvLnJlbHNQSwECLQAUAAYACAAAACEAIJAI0HICAACnBAAADgAAAAAA&#10;AAAAAAAAAAAuAgAAZHJzL2Uyb0RvYy54bWxQSwECLQAUAAYACAAAACEAqIqsE+AAAAAJAQAADwAA&#10;AAAAAAAAAAAAAADMBAAAZHJzL2Rvd25yZXYueG1sUEsFBgAAAAAEAAQA8wAAANkFAAAAAA==&#10;" fillcolor="window" stroked="f" strokeweight=".5pt">
                      <v:textbox>
                        <w:txbxContent>
                          <w:p w:rsidR="001B52AC" w:rsidRPr="00363C42" w:rsidRDefault="001B52AC" w:rsidP="00C9617C">
                            <w:pPr>
                              <w:jc w:val="cente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sidRPr="00363C42">
                              <w:rPr>
                                <w:rFonts w:asciiTheme="majorEastAsia" w:eastAsiaTheme="majorEastAsia" w:hAnsiTheme="majorEastAsia" w:hint="eastAsia"/>
                                <w:b/>
                                <w:sz w:val="18"/>
                              </w:rPr>
                              <w:t>（</w:t>
                            </w:r>
                            <w:r w:rsidRPr="00363C42">
                              <w:rPr>
                                <w:rFonts w:asciiTheme="majorEastAsia" w:eastAsiaTheme="majorEastAsia" w:hAnsiTheme="majorEastAsia"/>
                                <w:b/>
                                <w:sz w:val="18"/>
                              </w:rPr>
                              <w:t>2008-2012年</w:t>
                            </w:r>
                            <w:r w:rsidRPr="00363C42">
                              <w:rPr>
                                <w:rFonts w:asciiTheme="majorEastAsia" w:eastAsiaTheme="majorEastAsia" w:hAnsiTheme="majorEastAsia" w:hint="eastAsia"/>
                                <w:b/>
                                <w:sz w:val="18"/>
                              </w:rPr>
                              <w:t>、</w:t>
                            </w:r>
                            <w:r w:rsidRPr="00363C42">
                              <w:rPr>
                                <w:rFonts w:asciiTheme="majorEastAsia" w:eastAsiaTheme="majorEastAsia" w:hAnsiTheme="majorEastAsia"/>
                                <w:b/>
                                <w:sz w:val="18"/>
                              </w:rPr>
                              <w:t>上皮内</w:t>
                            </w:r>
                            <w:r w:rsidRPr="00363C42">
                              <w:rPr>
                                <w:rFonts w:asciiTheme="majorEastAsia" w:eastAsiaTheme="majorEastAsia" w:hAnsiTheme="majorEastAsia" w:hint="eastAsia"/>
                                <w:b/>
                                <w:sz w:val="18"/>
                              </w:rPr>
                              <w:t>がん</w:t>
                            </w:r>
                            <w:r w:rsidRPr="00363C42">
                              <w:rPr>
                                <w:rFonts w:asciiTheme="majorEastAsia" w:eastAsiaTheme="majorEastAsia" w:hAnsiTheme="majorEastAsia"/>
                                <w:b/>
                                <w:sz w:val="18"/>
                              </w:rPr>
                              <w:t>を</w:t>
                            </w:r>
                            <w:r w:rsidRPr="00363C42">
                              <w:rPr>
                                <w:rFonts w:asciiTheme="majorEastAsia" w:eastAsiaTheme="majorEastAsia" w:hAnsiTheme="majorEastAsia" w:hint="eastAsia"/>
                                <w:b/>
                                <w:sz w:val="18"/>
                              </w:rPr>
                              <w:t>除く</w:t>
                            </w:r>
                            <w:r w:rsidRPr="00363C42">
                              <w:rPr>
                                <w:rFonts w:asciiTheme="majorEastAsia" w:eastAsiaTheme="majorEastAsia" w:hAnsiTheme="majorEastAsia"/>
                                <w:b/>
                                <w:sz w:val="18"/>
                              </w:rPr>
                              <w:t>）</w:t>
                            </w:r>
                          </w:p>
                        </w:txbxContent>
                      </v:textbox>
                    </v:shape>
                  </w:pict>
                </mc:Fallback>
              </mc:AlternateContent>
            </w:r>
          </w:p>
          <w:p w:rsidR="00C9617C" w:rsidRPr="00C9617C" w:rsidRDefault="00C9617C" w:rsidP="00C9617C">
            <w:pPr>
              <w:ind w:leftChars="200" w:left="640" w:hangingChars="100" w:hanging="220"/>
              <w:jc w:val="left"/>
              <w:rPr>
                <w:rFonts w:ascii="HG丸ｺﾞｼｯｸM-PRO" w:eastAsia="HG丸ｺﾞｼｯｸM-PRO" w:hAnsi="HG丸ｺﾞｼｯｸM-PRO" w:cs="HG丸ｺﾞｼｯｸM-PRO"/>
                <w:kern w:val="0"/>
                <w:sz w:val="22"/>
              </w:rPr>
            </w:pPr>
            <w:r w:rsidRPr="00C9617C">
              <w:rPr>
                <w:rFonts w:ascii="HG丸ｺﾞｼｯｸM-PRO" w:eastAsia="HG丸ｺﾞｼｯｸM-PRO" w:hAnsi="HG丸ｺﾞｼｯｸM-PRO" w:cs="HG丸ｺﾞｼｯｸM-PRO"/>
                <w:noProof/>
                <w:kern w:val="0"/>
                <w:sz w:val="22"/>
              </w:rPr>
              <w:drawing>
                <wp:anchor distT="0" distB="0" distL="114300" distR="114300" simplePos="0" relativeHeight="252258304" behindDoc="0" locked="0" layoutInCell="1" allowOverlap="1" wp14:anchorId="6CD36690" wp14:editId="051281ED">
                  <wp:simplePos x="0" y="0"/>
                  <wp:positionH relativeFrom="column">
                    <wp:posOffset>101600</wp:posOffset>
                  </wp:positionH>
                  <wp:positionV relativeFrom="paragraph">
                    <wp:posOffset>151130</wp:posOffset>
                  </wp:positionV>
                  <wp:extent cx="3449955" cy="3068955"/>
                  <wp:effectExtent l="0" t="0" r="0" b="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18331"/>
                          <a:stretch/>
                        </pic:blipFill>
                        <pic:spPr bwMode="auto">
                          <a:xfrm>
                            <a:off x="0" y="0"/>
                            <a:ext cx="3449955" cy="306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617C">
              <w:rPr>
                <w:rFonts w:ascii="HG丸ｺﾞｼｯｸM-PRO" w:eastAsia="HG丸ｺﾞｼｯｸM-PRO" w:hAnsi="HG丸ｺﾞｼｯｸM-PRO" w:cs="HG丸ｺﾞｼｯｸM-PRO"/>
                <w:noProof/>
                <w:kern w:val="0"/>
                <w:sz w:val="22"/>
              </w:rPr>
              <w:drawing>
                <wp:anchor distT="0" distB="0" distL="114300" distR="114300" simplePos="0" relativeHeight="252254208" behindDoc="0" locked="0" layoutInCell="1" allowOverlap="1" wp14:anchorId="320F0BE2" wp14:editId="0647AC14">
                  <wp:simplePos x="0" y="0"/>
                  <wp:positionH relativeFrom="column">
                    <wp:posOffset>3551555</wp:posOffset>
                  </wp:positionH>
                  <wp:positionV relativeFrom="paragraph">
                    <wp:posOffset>144780</wp:posOffset>
                  </wp:positionV>
                  <wp:extent cx="3288030" cy="2940685"/>
                  <wp:effectExtent l="0" t="0" r="762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l="1859" r="12037"/>
                          <a:stretch/>
                        </pic:blipFill>
                        <pic:spPr bwMode="auto">
                          <a:xfrm>
                            <a:off x="0" y="0"/>
                            <a:ext cx="3288030" cy="2940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17C" w:rsidRPr="00C9617C" w:rsidRDefault="00C9617C" w:rsidP="00C9617C">
            <w:pPr>
              <w:ind w:leftChars="200" w:left="640" w:hangingChars="100" w:hanging="220"/>
              <w:jc w:val="left"/>
              <w:rPr>
                <w:rFonts w:ascii="HG丸ｺﾞｼｯｸM-PRO" w:eastAsia="HG丸ｺﾞｼｯｸM-PRO" w:hAnsi="HG丸ｺﾞｼｯｸM-PRO" w:cs="HG丸ｺﾞｼｯｸM-PRO"/>
                <w:kern w:val="0"/>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cs="HG丸ｺﾞｼｯｸM-PRO"/>
                <w:kern w:val="0"/>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cs="HG丸ｺﾞｼｯｸM-PRO"/>
                <w:kern w:val="0"/>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cs="HG丸ｺﾞｼｯｸM-PRO"/>
                <w:kern w:val="0"/>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cs="HG丸ｺﾞｼｯｸM-PRO"/>
                <w:kern w:val="0"/>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cs="HG丸ｺﾞｼｯｸM-PRO"/>
                <w:kern w:val="0"/>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cs="HG丸ｺﾞｼｯｸM-PRO"/>
                <w:kern w:val="0"/>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cs="HG丸ｺﾞｼｯｸM-PRO"/>
                <w:kern w:val="0"/>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cs="HG丸ｺﾞｼｯｸM-PRO"/>
                <w:kern w:val="0"/>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cs="HG丸ｺﾞｼｯｸM-PRO"/>
                <w:kern w:val="0"/>
                <w:sz w:val="22"/>
              </w:rPr>
            </w:pPr>
          </w:p>
          <w:p w:rsidR="00C9617C" w:rsidRPr="00C9617C" w:rsidRDefault="00C9617C" w:rsidP="00C9617C">
            <w:pPr>
              <w:ind w:leftChars="200" w:left="640" w:hangingChars="100" w:hanging="220"/>
              <w:jc w:val="left"/>
              <w:rPr>
                <w:rFonts w:ascii="HG丸ｺﾞｼｯｸM-PRO" w:eastAsia="HG丸ｺﾞｼｯｸM-PRO" w:hAnsi="HG丸ｺﾞｼｯｸM-PRO" w:cs="HG丸ｺﾞｼｯｸM-PRO"/>
                <w:kern w:val="0"/>
                <w:sz w:val="22"/>
              </w:rPr>
            </w:pPr>
          </w:p>
          <w:p w:rsidR="00C9617C" w:rsidRPr="00C9617C" w:rsidRDefault="00C9617C" w:rsidP="00C9617C">
            <w:pPr>
              <w:ind w:leftChars="200" w:left="660" w:hangingChars="100" w:hanging="240"/>
              <w:jc w:val="left"/>
              <w:rPr>
                <w:rFonts w:ascii="HG丸ｺﾞｼｯｸM-PRO" w:eastAsia="HG丸ｺﾞｼｯｸM-PRO" w:hAnsi="HG丸ｺﾞｼｯｸM-PRO" w:cs="HG丸ｺﾞｼｯｸM-PRO"/>
                <w:kern w:val="0"/>
                <w:sz w:val="22"/>
              </w:rPr>
            </w:pPr>
            <w:r w:rsidRPr="00C9617C">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55232" behindDoc="0" locked="0" layoutInCell="1" allowOverlap="1" wp14:anchorId="06A13FFB" wp14:editId="732022F3">
                      <wp:simplePos x="0" y="0"/>
                      <wp:positionH relativeFrom="column">
                        <wp:posOffset>5541010</wp:posOffset>
                      </wp:positionH>
                      <wp:positionV relativeFrom="paragraph">
                        <wp:posOffset>213995</wp:posOffset>
                      </wp:positionV>
                      <wp:extent cx="1295400" cy="327025"/>
                      <wp:effectExtent l="0" t="0" r="0" b="0"/>
                      <wp:wrapNone/>
                      <wp:docPr id="18"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rsidR="001B52AC" w:rsidRPr="00DE6A9C" w:rsidRDefault="001B52AC" w:rsidP="00C9617C">
                                  <w:pPr>
                                    <w:pStyle w:val="Web"/>
                                    <w:ind w:left="540" w:hangingChars="300" w:hanging="540"/>
                                    <w:rPr>
                                      <w:rFonts w:asciiTheme="minorEastAsia" w:hAnsiTheme="minorEastAsia"/>
                                      <w:sz w:val="8"/>
                                    </w:rPr>
                                  </w:pPr>
                                  <w:r w:rsidRPr="00DE6A9C">
                                    <w:rPr>
                                      <w:rFonts w:ascii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0" style="position:absolute;left:0;text-align:left;margin-left:436.3pt;margin-top:16.85pt;width:102pt;height:25.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cx5AEAAIkDAAAOAAAAZHJzL2Uyb0RvYy54bWysU0tu2zAQ3RfoHQjua31iJ41gOQgSNCgQ&#10;tAHSHoCmKEuoyGGHtCV3mWx6kOx6iB7GF+mQlt2k3RXdEBoO581780bzi0F3bKPQtWBKnk1SzpSR&#10;ULVmVfLPn969ecuZ88JUogOjSr5Vjl8sXr+a97ZQOTTQVQoZgRhX9Lbkjfe2SBInG6WFm4BVhpI1&#10;oBaeQlwlFYqe0HWX5Gl6mvSAlUWQyjm6vd4n+SLi17WS/mNdO+VZV3Li5uOJ8VyGM1nMRbFCYZtW&#10;jjTEP7DQojXU9Ah1Lbxga2z/gtKtRHBQ+4kEnUBdt1JFDaQmS/9Qc98Iq6IWGo6zxzG5/wcrP2zu&#10;kLUVeUdOGaHJo93Dz93D0+7x++7xBzsJI+qtK+jlvb3DINLZW5BfHDNwg+RZRoVw1QizUpfO0sjD&#10;FVUlL8pC4EaAoUYdgEg/G6IZ26MZavBM0mWWn8+mKXkmKXeSn6X5LIKK4lBt0fkbBZqFj5IjdY4e&#10;iM2t86G/KA5PRjL7/oGJH5ZDlH06PQhcQrWlWdAyE1gD+I2znhaj5O7rWqDirHtvaPLn2XQaNikG&#10;09lZTgE+zyxfZHx3BfvdE0YSasmlx0jTwOXaQ91GqoHTnsBIlfyOCsbdDAv1PI6vfv9Bi18AAAD/&#10;/wMAUEsDBBQABgAIAAAAIQD4osIp4AAAAAoBAAAPAAAAZHJzL2Rvd25yZXYueG1sTI/BTsMwDIbv&#10;SLxDZCQuiKV00I7SdBpIHJC40CEhbl5j2mpNUiXp1r093gmO9v/p9+dyPZtBHMiH3lkFd4sEBNnG&#10;6d62Cj63r7crECGi1Tg4SwpOFGBdXV6UWGh3tB90qGMruMSGAhV0MY6FlKHpyGBYuJEsZz/OG4w8&#10;+lZqj0cuN4NMkySTBnvLFzoc6aWjZl9PRsH+9G6eN/dvbpvPX34yN/0jftdKXV/NmycQkeb4B8NZ&#10;n9WhYqedm6wOYlCwytOMUQXLZQ7iDCR5xpsdRw8pyKqU/1+ofgEAAP//AwBQSwECLQAUAAYACAAA&#10;ACEAtoM4kv4AAADhAQAAEwAAAAAAAAAAAAAAAAAAAAAAW0NvbnRlbnRfVHlwZXNdLnhtbFBLAQIt&#10;ABQABgAIAAAAIQA4/SH/1gAAAJQBAAALAAAAAAAAAAAAAAAAAC8BAABfcmVscy8ucmVsc1BLAQIt&#10;ABQABgAIAAAAIQDxsjcx5AEAAIkDAAAOAAAAAAAAAAAAAAAAAC4CAABkcnMvZTJvRG9jLnhtbFBL&#10;AQItABQABgAIAAAAIQD4osIp4AAAAAoBAAAPAAAAAAAAAAAAAAAAAD4EAABkcnMvZG93bnJldi54&#10;bWxQSwUGAAAAAAQABADzAAAASwUAAAAA&#10;" filled="f" stroked="f">
                      <v:path arrowok="t"/>
                      <o:lock v:ext="edit" aspectratio="t" grouping="t"/>
                      <v:textbox>
                        <w:txbxContent>
                          <w:p w:rsidR="001B52AC" w:rsidRPr="00DE6A9C" w:rsidRDefault="001B52AC" w:rsidP="00C9617C">
                            <w:pPr>
                              <w:pStyle w:val="Web"/>
                              <w:ind w:left="540" w:hangingChars="300" w:hanging="540"/>
                              <w:rPr>
                                <w:rFonts w:asciiTheme="minorEastAsia" w:hAnsiTheme="minorEastAsia"/>
                                <w:sz w:val="8"/>
                              </w:rPr>
                            </w:pPr>
                            <w:r w:rsidRPr="00DE6A9C">
                              <w:rPr>
                                <w:rFonts w:asciiTheme="minorEastAsia" w:hAnsiTheme="minorEastAsia" w:cstheme="majorBidi" w:hint="eastAsia"/>
                                <w:color w:val="000000" w:themeColor="text1"/>
                                <w:kern w:val="24"/>
                                <w:sz w:val="18"/>
                                <w:szCs w:val="40"/>
                              </w:rPr>
                              <w:t>出典：大阪府がん登録</w:t>
                            </w:r>
                          </w:p>
                        </w:txbxContent>
                      </v:textbox>
                    </v:rect>
                  </w:pict>
                </mc:Fallback>
              </mc:AlternateContent>
            </w:r>
          </w:p>
          <w:p w:rsidR="00C9617C" w:rsidRPr="00C9617C" w:rsidRDefault="00C9617C" w:rsidP="00C9617C">
            <w:pPr>
              <w:ind w:leftChars="200" w:left="640" w:hangingChars="100" w:hanging="220"/>
              <w:jc w:val="left"/>
              <w:rPr>
                <w:rFonts w:ascii="HG丸ｺﾞｼｯｸM-PRO" w:eastAsia="HG丸ｺﾞｼｯｸM-PRO" w:hAnsi="HG丸ｺﾞｼｯｸM-PRO" w:cs="HG丸ｺﾞｼｯｸM-PRO"/>
                <w:kern w:val="0"/>
                <w:sz w:val="22"/>
              </w:rPr>
            </w:pPr>
          </w:p>
          <w:p w:rsidR="00630744" w:rsidRPr="00C9617C" w:rsidRDefault="00C9617C" w:rsidP="00C9617C">
            <w:pPr>
              <w:ind w:leftChars="177" w:left="511" w:hangingChars="63" w:hanging="139"/>
              <w:rPr>
                <w:rFonts w:ascii="HG丸ｺﾞｼｯｸM-PRO" w:eastAsia="HG丸ｺﾞｼｯｸM-PRO" w:hAnsi="HG丸ｺﾞｼｯｸM-PRO" w:cs="HG丸ｺﾞｼｯｸM-PRO"/>
                <w:kern w:val="0"/>
                <w:sz w:val="22"/>
              </w:rPr>
            </w:pPr>
            <w:r w:rsidRPr="00C9617C">
              <w:rPr>
                <w:rFonts w:ascii="HG丸ｺﾞｼｯｸM-PRO" w:eastAsia="HG丸ｺﾞｼｯｸM-PRO" w:hAnsi="HG丸ｺﾞｼｯｸM-PRO" w:cs="HG丸ｺﾞｼｯｸM-PRO" w:hint="eastAsia"/>
                <w:kern w:val="0"/>
                <w:sz w:val="22"/>
              </w:rPr>
              <w:t>○小児がん・AYA世代に発生した小児に多いがん（白血病・脳腫瘍など）については、国が指定する「小児がん診療拠点病院」である、大阪母子医療センターと大阪市立総合医療センターが中心となり、大阪府小児がん連携施設連絡会（府内の９病院）を設置し、医療連携体制を構築しています。また、奈良県・和歌山県の医療機関も参画する、阪奈和小児がん連携施設連絡会においては、近隣県との小児がん医療連携提供体制も検討されています。小児・AYA世代のがんの患児が適切な治療が受けられるよう連携体制の充実が必要です。</w:t>
            </w: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811747" w:rsidTr="00811747">
        <w:tc>
          <w:tcPr>
            <w:tcW w:w="10926" w:type="dxa"/>
            <w:tcBorders>
              <w:top w:val="single" w:sz="4" w:space="0" w:color="auto"/>
              <w:left w:val="single" w:sz="4" w:space="0" w:color="auto"/>
              <w:bottom w:val="single" w:sz="4" w:space="0" w:color="auto"/>
              <w:right w:val="single" w:sz="4" w:space="0" w:color="auto"/>
            </w:tcBorders>
            <w:hideMark/>
          </w:tcPr>
          <w:p w:rsidR="00811747" w:rsidRDefault="00811747">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811747" w:rsidRDefault="00811747">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811747" w:rsidTr="00811747">
        <w:tc>
          <w:tcPr>
            <w:tcW w:w="10926" w:type="dxa"/>
            <w:tcBorders>
              <w:top w:val="single" w:sz="4" w:space="0" w:color="auto"/>
              <w:left w:val="single" w:sz="4" w:space="0" w:color="auto"/>
              <w:bottom w:val="single" w:sz="4" w:space="0" w:color="auto"/>
              <w:right w:val="single" w:sz="4" w:space="0" w:color="auto"/>
            </w:tcBorders>
          </w:tcPr>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811747" w:rsidRDefault="00811747"/>
          <w:p w:rsidR="00C9617C" w:rsidRDefault="00C9617C"/>
          <w:p w:rsidR="00C9617C" w:rsidRPr="003213B9" w:rsidRDefault="00C9617C" w:rsidP="00C9617C">
            <w:pPr>
              <w:ind w:firstLineChars="141" w:firstLine="311"/>
              <w:rPr>
                <w:rFonts w:asciiTheme="majorEastAsia" w:eastAsiaTheme="majorEastAsia" w:hAnsiTheme="majorEastAsia" w:cs="HG丸ｺﾞｼｯｸM-PRO"/>
                <w:b/>
                <w:kern w:val="0"/>
                <w:sz w:val="22"/>
              </w:rPr>
            </w:pPr>
            <w:r w:rsidRPr="003213B9">
              <w:rPr>
                <w:rFonts w:asciiTheme="majorEastAsia" w:eastAsiaTheme="majorEastAsia" w:hAnsiTheme="majorEastAsia" w:cs="HG丸ｺﾞｼｯｸM-PRO" w:hint="eastAsia"/>
                <w:b/>
                <w:kern w:val="0"/>
                <w:sz w:val="22"/>
              </w:rPr>
              <w:t>ウ　高齢者のがん</w:t>
            </w:r>
          </w:p>
          <w:p w:rsidR="00811747" w:rsidRDefault="00C9617C" w:rsidP="00906362">
            <w:pPr>
              <w:ind w:leftChars="200" w:left="640" w:hangingChars="100" w:hanging="220"/>
            </w:pPr>
            <w:r w:rsidRPr="003213B9">
              <w:rPr>
                <w:rFonts w:ascii="HG丸ｺﾞｼｯｸM-PRO" w:eastAsia="HG丸ｺﾞｼｯｸM-PRO" w:hAnsi="HG丸ｺﾞｼｯｸM-PRO" w:cs="HG丸ｺﾞｼｯｸM-PRO" w:hint="eastAsia"/>
                <w:kern w:val="0"/>
                <w:sz w:val="22"/>
              </w:rPr>
              <w:t>○高齢化に伴い、今後がん患者に占める高齢者の割合が増えることから、高齢のがん患者へのケアの必要性が増加することが見込まれます。今後、国においては、QOLの観点を含めた高齢のがん患者に適した治療法や診療ガイドラインを確立するための研究を進め、高齢者のがん診療に関する診療ガイドラインを策定することとしています。府においても、国の動向を踏まえ、高齢者のがんの特性に適切に対応できる体制を整備していく必要があります。</w:t>
            </w:r>
          </w:p>
          <w:p w:rsidR="00811747" w:rsidRDefault="00811747"/>
        </w:tc>
        <w:tc>
          <w:tcPr>
            <w:tcW w:w="10926" w:type="dxa"/>
            <w:tcBorders>
              <w:top w:val="single" w:sz="4" w:space="0" w:color="auto"/>
              <w:left w:val="single" w:sz="4" w:space="0" w:color="auto"/>
              <w:bottom w:val="single" w:sz="4" w:space="0" w:color="auto"/>
              <w:right w:val="single" w:sz="4" w:space="0" w:color="auto"/>
            </w:tcBorders>
          </w:tcPr>
          <w:p w:rsidR="00C9617C" w:rsidRPr="00C9617C" w:rsidRDefault="00C9617C" w:rsidP="00C9617C">
            <w:pPr>
              <w:ind w:leftChars="177" w:left="511" w:hangingChars="63" w:hanging="139"/>
              <w:rPr>
                <w:rFonts w:ascii="HG丸ｺﾞｼｯｸM-PRO" w:eastAsia="HG丸ｺﾞｼｯｸM-PRO" w:hAnsi="HG丸ｺﾞｼｯｸM-PRO" w:cs="HG丸ｺﾞｼｯｸM-PRO"/>
                <w:kern w:val="0"/>
                <w:sz w:val="22"/>
              </w:rPr>
            </w:pPr>
            <w:r w:rsidRPr="00C9617C">
              <w:rPr>
                <w:rFonts w:ascii="HG丸ｺﾞｼｯｸM-PRO" w:eastAsia="HG丸ｺﾞｼｯｸM-PRO" w:hAnsi="HG丸ｺﾞｼｯｸM-PRO" w:cs="HG丸ｺﾞｼｯｸM-PRO" w:hint="eastAsia"/>
                <w:kern w:val="0"/>
                <w:sz w:val="22"/>
              </w:rPr>
              <w:t>○大阪府がん登録によると、小児の白血病の生存率は大きく改善しています。長期生存者の増加が予想され、小児がんのサバイバーに対する治療後の生活支援（長期フォローアップ、学業への復帰、就労支援など）を充実する必要があります。一方、小児脳腫瘍（悪性のみ）では、生存率は未だ60%台で、改善も乏しくなっています。このようながん種に対しては、治療法の改善に加え、小児がん患者への在宅緩和ケアも充実させる必要があります。</w:t>
            </w:r>
          </w:p>
          <w:p w:rsidR="00C9617C" w:rsidRPr="00C9617C" w:rsidRDefault="00C9617C" w:rsidP="00C9617C">
            <w:pPr>
              <w:rPr>
                <w:rFonts w:ascii="HG丸ｺﾞｼｯｸM-PRO" w:eastAsia="HG丸ｺﾞｼｯｸM-PRO" w:hAnsi="HG丸ｺﾞｼｯｸM-PRO" w:cs="HG丸ｺﾞｼｯｸM-PRO"/>
                <w:kern w:val="0"/>
                <w:sz w:val="22"/>
              </w:rPr>
            </w:pPr>
          </w:p>
          <w:p w:rsidR="00C9617C" w:rsidRPr="00C9617C" w:rsidRDefault="00C9617C" w:rsidP="00C9617C">
            <w:pPr>
              <w:rPr>
                <w:rFonts w:ascii="HG丸ｺﾞｼｯｸM-PRO" w:eastAsia="HG丸ｺﾞｼｯｸM-PRO" w:hAnsi="HG丸ｺﾞｼｯｸM-PRO" w:cs="HG丸ｺﾞｼｯｸM-PRO"/>
                <w:kern w:val="0"/>
                <w:sz w:val="22"/>
              </w:rPr>
            </w:pPr>
            <w:r w:rsidRPr="00C9617C">
              <w:rPr>
                <w:rFonts w:asciiTheme="majorEastAsia" w:eastAsiaTheme="majorEastAsia" w:hAnsiTheme="majorEastAsia" w:cs="HG丸ｺﾞｼｯｸM-PRO"/>
                <w:b/>
                <w:noProof/>
                <w:kern w:val="0"/>
                <w:sz w:val="22"/>
              </w:rPr>
              <w:drawing>
                <wp:anchor distT="0" distB="0" distL="114300" distR="114300" simplePos="0" relativeHeight="252262400" behindDoc="0" locked="0" layoutInCell="1" allowOverlap="1" wp14:anchorId="32E9A8E8" wp14:editId="4901A406">
                  <wp:simplePos x="0" y="0"/>
                  <wp:positionH relativeFrom="column">
                    <wp:posOffset>397510</wp:posOffset>
                  </wp:positionH>
                  <wp:positionV relativeFrom="paragraph">
                    <wp:posOffset>207645</wp:posOffset>
                  </wp:positionV>
                  <wp:extent cx="6351270" cy="2310765"/>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児がん生存率（白血病・脳腫瘍）.bmp"/>
                          <pic:cNvPicPr/>
                        </pic:nvPicPr>
                        <pic:blipFill rotWithShape="1">
                          <a:blip r:embed="rId44">
                            <a:extLst>
                              <a:ext uri="{28A0092B-C50C-407E-A947-70E740481C1C}">
                                <a14:useLocalDpi xmlns:a14="http://schemas.microsoft.com/office/drawing/2010/main" val="0"/>
                              </a:ext>
                            </a:extLst>
                          </a:blip>
                          <a:srcRect l="5665" t="22850" r="5906" b="19902"/>
                          <a:stretch/>
                        </pic:blipFill>
                        <pic:spPr bwMode="auto">
                          <a:xfrm>
                            <a:off x="0" y="0"/>
                            <a:ext cx="6351270" cy="231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17C" w:rsidRPr="00C9617C" w:rsidRDefault="00C9617C" w:rsidP="00C9617C">
            <w:pPr>
              <w:ind w:left="711" w:hanging="202"/>
              <w:rPr>
                <w:rFonts w:asciiTheme="majorEastAsia" w:eastAsiaTheme="majorEastAsia" w:hAnsiTheme="majorEastAsia" w:cs="HG丸ｺﾞｼｯｸM-PRO"/>
                <w:b/>
                <w:kern w:val="0"/>
                <w:sz w:val="22"/>
              </w:rPr>
            </w:pPr>
          </w:p>
          <w:p w:rsidR="00C9617C" w:rsidRPr="00C9617C" w:rsidRDefault="00C9617C" w:rsidP="00C9617C">
            <w:pPr>
              <w:ind w:leftChars="230" w:left="703" w:hangingChars="100" w:hanging="220"/>
              <w:rPr>
                <w:rFonts w:ascii="HG丸ｺﾞｼｯｸM-PRO" w:eastAsia="HG丸ｺﾞｼｯｸM-PRO" w:hAnsi="HG丸ｺﾞｼｯｸM-PRO" w:cs="HG丸ｺﾞｼｯｸM-PRO"/>
                <w:kern w:val="0"/>
                <w:sz w:val="22"/>
              </w:rPr>
            </w:pPr>
            <w:r w:rsidRPr="00C9617C">
              <w:rPr>
                <w:rFonts w:ascii="HG丸ｺﾞｼｯｸM-PRO" w:eastAsia="HG丸ｺﾞｼｯｸM-PRO" w:hAnsi="HG丸ｺﾞｼｯｸM-PRO" w:cs="HG丸ｺﾞｼｯｸM-PRO"/>
                <w:noProof/>
                <w:kern w:val="0"/>
                <w:sz w:val="22"/>
              </w:rPr>
              <mc:AlternateContent>
                <mc:Choice Requires="wps">
                  <w:drawing>
                    <wp:anchor distT="45720" distB="45720" distL="114300" distR="114300" simplePos="0" relativeHeight="252260352" behindDoc="0" locked="0" layoutInCell="1" allowOverlap="1" wp14:anchorId="5EFE488E" wp14:editId="5C324946">
                      <wp:simplePos x="0" y="0"/>
                      <wp:positionH relativeFrom="column">
                        <wp:posOffset>1092200</wp:posOffset>
                      </wp:positionH>
                      <wp:positionV relativeFrom="paragraph">
                        <wp:posOffset>-638175</wp:posOffset>
                      </wp:positionV>
                      <wp:extent cx="4444365" cy="317500"/>
                      <wp:effectExtent l="0" t="0" r="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317500"/>
                              </a:xfrm>
                              <a:prstGeom prst="rect">
                                <a:avLst/>
                              </a:prstGeom>
                              <a:solidFill>
                                <a:srgbClr val="FFFFFF"/>
                              </a:solidFill>
                              <a:ln w="9525">
                                <a:noFill/>
                                <a:miter lim="800000"/>
                                <a:headEnd/>
                                <a:tailEnd/>
                              </a:ln>
                            </wps:spPr>
                            <wps:txbx>
                              <w:txbxContent>
                                <w:p w:rsidR="001B52AC" w:rsidRPr="00363C42" w:rsidRDefault="001B52AC" w:rsidP="00C9617C">
                                  <w:pPr>
                                    <w:rPr>
                                      <w:rFonts w:ascii="ＭＳ ゴシック" w:eastAsia="ＭＳ ゴシック" w:hAnsi="ＭＳ ゴシック"/>
                                      <w:b/>
                                      <w:sz w:val="22"/>
                                    </w:rPr>
                                  </w:pPr>
                                  <w:r w:rsidRPr="00363C42">
                                    <w:rPr>
                                      <w:rFonts w:ascii="ＭＳ ゴシック" w:eastAsia="ＭＳ ゴシック" w:hAnsi="ＭＳ ゴシック" w:hint="eastAsia"/>
                                      <w:b/>
                                    </w:rPr>
                                    <w:t>図</w:t>
                                  </w:r>
                                  <w:r>
                                    <w:rPr>
                                      <w:rFonts w:ascii="ＭＳ ゴシック" w:eastAsia="ＭＳ ゴシック" w:hAnsi="ＭＳ ゴシック" w:hint="eastAsia"/>
                                      <w:b/>
                                    </w:rPr>
                                    <w:t>表22：</w:t>
                                  </w:r>
                                  <w:r w:rsidRPr="00363C42">
                                    <w:rPr>
                                      <w:rFonts w:ascii="ＭＳ ゴシック" w:eastAsia="ＭＳ ゴシック" w:hAnsi="ＭＳ ゴシック" w:hint="eastAsia"/>
                                      <w:b/>
                                    </w:rPr>
                                    <w:t>小児（</w:t>
                                  </w:r>
                                  <w:r w:rsidRPr="00363C42">
                                    <w:rPr>
                                      <w:rFonts w:ascii="ＭＳ ゴシック" w:eastAsia="ＭＳ ゴシック" w:hAnsi="ＭＳ ゴシック"/>
                                      <w:b/>
                                    </w:rPr>
                                    <w:t>0-14歳）の白血病・脳腫瘍における5年実測生存率の推移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86pt;margin-top:-50.25pt;width:349.95pt;height:25pt;z-index:25226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vAQwIAADYEAAAOAAAAZHJzL2Uyb0RvYy54bWysU82O0zAQviPxDpbvNEm33Z+o6WrpUoS0&#10;/EgLD+A4TmPheILtNinHVkI8BK+AOPM8eRHGTrdbLTeED5bH4/k88803s+uuVmQjjJWgM5qMYkqE&#10;5lBIvcrop4/LF5eUWMd0wRRokdGtsPR6/vzZrG1SMYYKVCEMQRBt07bJaOVck0aR5ZWomR1BIzQ6&#10;SzA1c2iaVVQY1iJ6raJxHJ9HLZiiMcCFtXh7OzjpPOCXpeDufVla4YjKKObmwm7Cnvs9ms9YujKs&#10;qSQ/pMH+IYuaSY2fHqFumWNkbeRfULXkBiyUbsShjqAsJRehBqwmiZ9Uc1+xRoRakBzbHGmy/w+W&#10;v9t8MEQWGR0nF5RoVmOT+v23fvez3/3u999Jv//R7/f97hfaZOwJaxubYtx9g5GuewkdNj4Ub5s7&#10;4J8t0bComF6JG2OgrQQrMOHER0YnoQOO9SB5+xYK/JetHQSgrjS1ZxP5IYiOjdsemyU6RzheTnCd&#10;nU8p4eg7Sy6mcehmxNKH6MZY91pATfwhowbFENDZ5s46nw1LH574zywoWSylUsEwq3yhDNkwFM4y&#10;rFDAk2dKkzajV9PxNCBr8PFBU7V0KGwl64xexn4NUvNsvNJFeOKYVMMZM1H6QI9nZODGdXkXWoNV&#10;YoDnLodii4QZGISMg4eHCsxXSloUcUbtlzUzghL1RiPpV8lk4lUfjMn0YoyGOfXkpx6mOUJl1FEy&#10;HBcuTIrnQ8MNNqeUgbfHTA45ozgDnYdB8uo/tcOrx3Gf/wEAAP//AwBQSwMEFAAGAAgAAAAhAKrn&#10;EJ7fAAAADAEAAA8AAABkcnMvZG93bnJldi54bWxMj81OwzAQhO9IvIO1SFxQa6ciTRviVIAE4tqf&#10;B9jEbhIRr6PYbdK3ZznBcWZHs98Uu9n14mrH0HnSkCwVCEu1Nx01Gk7Hj8UGRIhIBntPVsPNBtiV&#10;93cF5sZPtLfXQ2wEl1DIUUMb45BLGerWOgxLP1ji29mPDiPLsZFmxInLXS9XSq2lw474Q4uDfW9t&#10;/X24OA3nr+kp3U7VZzxl++f1G3ZZ5W9aPz7Mry8gop3jXxh+8RkdSmaq/IVMED3rbMVbooZFolQK&#10;giObLNmCqNhK2ZFlIf+PKH8AAAD//wMAUEsBAi0AFAAGAAgAAAAhALaDOJL+AAAA4QEAABMAAAAA&#10;AAAAAAAAAAAAAAAAAFtDb250ZW50X1R5cGVzXS54bWxQSwECLQAUAAYACAAAACEAOP0h/9YAAACU&#10;AQAACwAAAAAAAAAAAAAAAAAvAQAAX3JlbHMvLnJlbHNQSwECLQAUAAYACAAAACEAdaS7wEMCAAA2&#10;BAAADgAAAAAAAAAAAAAAAAAuAgAAZHJzL2Uyb0RvYy54bWxQSwECLQAUAAYACAAAACEAqucQnt8A&#10;AAAMAQAADwAAAAAAAAAAAAAAAACdBAAAZHJzL2Rvd25yZXYueG1sUEsFBgAAAAAEAAQA8wAAAKkF&#10;AAAAAA==&#10;" stroked="f">
                      <v:textbox>
                        <w:txbxContent>
                          <w:p w:rsidR="001B52AC" w:rsidRPr="00363C42" w:rsidRDefault="001B52AC" w:rsidP="00C9617C">
                            <w:pPr>
                              <w:rPr>
                                <w:rFonts w:ascii="ＭＳ ゴシック" w:eastAsia="ＭＳ ゴシック" w:hAnsi="ＭＳ ゴシック"/>
                                <w:b/>
                                <w:sz w:val="22"/>
                              </w:rPr>
                            </w:pPr>
                            <w:r w:rsidRPr="00363C42">
                              <w:rPr>
                                <w:rFonts w:ascii="ＭＳ ゴシック" w:eastAsia="ＭＳ ゴシック" w:hAnsi="ＭＳ ゴシック" w:hint="eastAsia"/>
                                <w:b/>
                              </w:rPr>
                              <w:t>図</w:t>
                            </w:r>
                            <w:r>
                              <w:rPr>
                                <w:rFonts w:ascii="ＭＳ ゴシック" w:eastAsia="ＭＳ ゴシック" w:hAnsi="ＭＳ ゴシック" w:hint="eastAsia"/>
                                <w:b/>
                              </w:rPr>
                              <w:t>表22：</w:t>
                            </w:r>
                            <w:r w:rsidRPr="00363C42">
                              <w:rPr>
                                <w:rFonts w:ascii="ＭＳ ゴシック" w:eastAsia="ＭＳ ゴシック" w:hAnsi="ＭＳ ゴシック" w:hint="eastAsia"/>
                                <w:b/>
                              </w:rPr>
                              <w:t>小児（</w:t>
                            </w:r>
                            <w:r w:rsidRPr="00363C42">
                              <w:rPr>
                                <w:rFonts w:ascii="ＭＳ ゴシック" w:eastAsia="ＭＳ ゴシック" w:hAnsi="ＭＳ ゴシック"/>
                                <w:b/>
                              </w:rPr>
                              <w:t>0-14歳）の白血病・脳腫瘍における5年実測生存率の推移</w:t>
                            </w:r>
                          </w:p>
                        </w:txbxContent>
                      </v:textbox>
                      <w10:wrap type="square"/>
                    </v:shape>
                  </w:pict>
                </mc:Fallback>
              </mc:AlternateContent>
            </w:r>
          </w:p>
          <w:p w:rsidR="00C9617C" w:rsidRPr="00C9617C" w:rsidRDefault="00C9617C" w:rsidP="00C9617C">
            <w:pPr>
              <w:ind w:leftChars="230" w:left="703" w:hangingChars="100" w:hanging="220"/>
              <w:rPr>
                <w:rFonts w:ascii="HG丸ｺﾞｼｯｸM-PRO" w:eastAsia="HG丸ｺﾞｼｯｸM-PRO" w:hAnsi="HG丸ｺﾞｼｯｸM-PRO" w:cs="HG丸ｺﾞｼｯｸM-PRO"/>
                <w:kern w:val="0"/>
                <w:sz w:val="22"/>
              </w:rPr>
            </w:pPr>
          </w:p>
          <w:p w:rsidR="00C9617C" w:rsidRPr="00C9617C" w:rsidRDefault="00C9617C" w:rsidP="00C9617C">
            <w:pPr>
              <w:ind w:leftChars="230" w:left="703" w:hangingChars="100" w:hanging="220"/>
              <w:rPr>
                <w:rFonts w:ascii="HG丸ｺﾞｼｯｸM-PRO" w:eastAsia="HG丸ｺﾞｼｯｸM-PRO" w:hAnsi="HG丸ｺﾞｼｯｸM-PRO" w:cs="HG丸ｺﾞｼｯｸM-PRO"/>
                <w:kern w:val="0"/>
                <w:sz w:val="22"/>
              </w:rPr>
            </w:pPr>
          </w:p>
          <w:p w:rsidR="00C9617C" w:rsidRPr="00C9617C" w:rsidRDefault="00C9617C" w:rsidP="00C9617C">
            <w:pPr>
              <w:ind w:leftChars="230" w:left="703" w:hangingChars="100" w:hanging="220"/>
              <w:rPr>
                <w:rFonts w:ascii="HG丸ｺﾞｼｯｸM-PRO" w:eastAsia="HG丸ｺﾞｼｯｸM-PRO" w:hAnsi="HG丸ｺﾞｼｯｸM-PRO" w:cs="HG丸ｺﾞｼｯｸM-PRO"/>
                <w:kern w:val="0"/>
                <w:sz w:val="22"/>
              </w:rPr>
            </w:pPr>
          </w:p>
          <w:p w:rsidR="00C9617C" w:rsidRPr="00C9617C" w:rsidRDefault="00C9617C" w:rsidP="00C9617C">
            <w:pPr>
              <w:ind w:leftChars="230" w:left="703" w:hangingChars="100" w:hanging="220"/>
              <w:rPr>
                <w:rFonts w:ascii="HG丸ｺﾞｼｯｸM-PRO" w:eastAsia="HG丸ｺﾞｼｯｸM-PRO" w:hAnsi="HG丸ｺﾞｼｯｸM-PRO" w:cs="HG丸ｺﾞｼｯｸM-PRO"/>
                <w:kern w:val="0"/>
                <w:sz w:val="22"/>
              </w:rPr>
            </w:pPr>
          </w:p>
          <w:p w:rsidR="00C9617C" w:rsidRPr="00C9617C" w:rsidRDefault="00C9617C" w:rsidP="00C9617C">
            <w:pPr>
              <w:ind w:leftChars="230" w:left="703" w:hangingChars="100" w:hanging="220"/>
              <w:rPr>
                <w:rFonts w:ascii="HG丸ｺﾞｼｯｸM-PRO" w:eastAsia="HG丸ｺﾞｼｯｸM-PRO" w:hAnsi="HG丸ｺﾞｼｯｸM-PRO" w:cs="HG丸ｺﾞｼｯｸM-PRO"/>
                <w:kern w:val="0"/>
                <w:sz w:val="22"/>
              </w:rPr>
            </w:pPr>
          </w:p>
          <w:p w:rsidR="00C9617C" w:rsidRPr="00C9617C" w:rsidRDefault="00C9617C" w:rsidP="00C9617C">
            <w:pPr>
              <w:ind w:leftChars="230" w:left="703" w:hangingChars="100" w:hanging="220"/>
              <w:rPr>
                <w:rFonts w:ascii="HG丸ｺﾞｼｯｸM-PRO" w:eastAsia="HG丸ｺﾞｼｯｸM-PRO" w:hAnsi="HG丸ｺﾞｼｯｸM-PRO" w:cs="HG丸ｺﾞｼｯｸM-PRO"/>
                <w:kern w:val="0"/>
                <w:sz w:val="22"/>
              </w:rPr>
            </w:pPr>
          </w:p>
          <w:p w:rsidR="00C9617C" w:rsidRPr="00C9617C" w:rsidRDefault="00C9617C" w:rsidP="00C9617C">
            <w:pPr>
              <w:ind w:leftChars="230" w:left="703" w:hangingChars="100" w:hanging="220"/>
              <w:rPr>
                <w:rFonts w:ascii="HG丸ｺﾞｼｯｸM-PRO" w:eastAsia="HG丸ｺﾞｼｯｸM-PRO" w:hAnsi="HG丸ｺﾞｼｯｸM-PRO" w:cs="HG丸ｺﾞｼｯｸM-PRO"/>
                <w:kern w:val="0"/>
                <w:sz w:val="22"/>
              </w:rPr>
            </w:pPr>
          </w:p>
          <w:p w:rsidR="00C9617C" w:rsidRPr="00C9617C" w:rsidRDefault="00C9617C" w:rsidP="00C9617C">
            <w:pPr>
              <w:ind w:leftChars="230" w:left="703" w:hangingChars="100" w:hanging="220"/>
              <w:rPr>
                <w:rFonts w:ascii="HG丸ｺﾞｼｯｸM-PRO" w:eastAsia="HG丸ｺﾞｼｯｸM-PRO" w:hAnsi="HG丸ｺﾞｼｯｸM-PRO" w:cs="HG丸ｺﾞｼｯｸM-PRO"/>
                <w:kern w:val="0"/>
                <w:sz w:val="22"/>
              </w:rPr>
            </w:pPr>
          </w:p>
          <w:p w:rsidR="00C9617C" w:rsidRPr="00C9617C" w:rsidRDefault="00C9617C" w:rsidP="00C9617C">
            <w:pPr>
              <w:ind w:leftChars="200" w:left="600" w:hangingChars="100" w:hanging="180"/>
              <w:jc w:val="right"/>
              <w:rPr>
                <w:rFonts w:asciiTheme="minorEastAsia" w:hAnsiTheme="minorEastAsia" w:cs="HG丸ｺﾞｼｯｸM-PRO"/>
                <w:kern w:val="0"/>
                <w:sz w:val="18"/>
              </w:rPr>
            </w:pPr>
            <w:r w:rsidRPr="00C9617C">
              <w:rPr>
                <w:rFonts w:asciiTheme="minorEastAsia" w:hAnsiTheme="minorEastAsia" w:cs="HG丸ｺﾞｼｯｸM-PRO" w:hint="eastAsia"/>
                <w:kern w:val="0"/>
                <w:sz w:val="18"/>
              </w:rPr>
              <w:t>出典：大阪府がん登録</w:t>
            </w:r>
          </w:p>
          <w:p w:rsidR="00C9617C" w:rsidRPr="00C9617C" w:rsidRDefault="00C9617C" w:rsidP="00C9617C">
            <w:pPr>
              <w:spacing w:line="280" w:lineRule="exact"/>
              <w:ind w:leftChars="200" w:left="640" w:hangingChars="100" w:hanging="220"/>
              <w:jc w:val="right"/>
              <w:rPr>
                <w:rFonts w:ascii="HG丸ｺﾞｼｯｸM-PRO" w:eastAsia="HG丸ｺﾞｼｯｸM-PRO" w:hAnsi="HG丸ｺﾞｼｯｸM-PRO" w:cs="HG丸ｺﾞｼｯｸM-PRO"/>
                <w:kern w:val="0"/>
                <w:sz w:val="22"/>
              </w:rPr>
            </w:pPr>
          </w:p>
          <w:p w:rsidR="00C9617C" w:rsidRPr="00C9617C" w:rsidRDefault="00C9617C" w:rsidP="00C9617C">
            <w:pPr>
              <w:ind w:leftChars="178" w:left="510" w:hangingChars="62" w:hanging="136"/>
              <w:rPr>
                <w:rFonts w:ascii="HG丸ｺﾞｼｯｸM-PRO" w:eastAsia="HG丸ｺﾞｼｯｸM-PRO" w:hAnsi="HG丸ｺﾞｼｯｸM-PRO" w:cs="HG丸ｺﾞｼｯｸM-PRO"/>
                <w:kern w:val="0"/>
                <w:sz w:val="22"/>
              </w:rPr>
            </w:pPr>
            <w:r w:rsidRPr="00C9617C">
              <w:rPr>
                <w:rFonts w:ascii="HG丸ｺﾞｼｯｸM-PRO" w:eastAsia="HG丸ｺﾞｼｯｸM-PRO" w:hAnsi="HG丸ｺﾞｼｯｸM-PRO" w:cs="HG丸ｺﾞｼｯｸM-PRO" w:hint="eastAsia"/>
                <w:kern w:val="0"/>
                <w:sz w:val="22"/>
              </w:rPr>
              <w:t>○AYA世代のがんについては、小児に多いがん（白血病・脳腫瘍など）・成人に多いがん（乳がんや生殖器がん、消化器がんなど）が混在し、対応する診療科も様々なため、実態把握が未だ十分ではありません。今後もがん診療拠点病院を中心として、AYA世代のがん患者に関する実態把握を進め、AYA世代のがん患者が適切な治療が受けられるよう連携体制の充実が必要です。</w:t>
            </w:r>
          </w:p>
          <w:p w:rsidR="00C9617C" w:rsidRPr="00C9617C" w:rsidRDefault="00C9617C" w:rsidP="00C9617C">
            <w:pPr>
              <w:ind w:leftChars="200" w:left="640" w:hangingChars="100" w:hanging="220"/>
              <w:rPr>
                <w:rFonts w:ascii="HG丸ｺﾞｼｯｸM-PRO" w:eastAsia="HG丸ｺﾞｼｯｸM-PRO" w:hAnsi="HG丸ｺﾞｼｯｸM-PRO" w:cs="HG丸ｺﾞｼｯｸM-PRO"/>
                <w:kern w:val="0"/>
                <w:sz w:val="22"/>
              </w:rPr>
            </w:pPr>
          </w:p>
          <w:p w:rsidR="00C9617C" w:rsidRPr="00C9617C" w:rsidRDefault="006D0DE4" w:rsidP="00C9617C">
            <w:pPr>
              <w:ind w:firstLineChars="64" w:firstLine="141"/>
              <w:rPr>
                <w:rFonts w:asciiTheme="majorEastAsia" w:eastAsiaTheme="majorEastAsia" w:hAnsiTheme="majorEastAsia" w:cs="HG丸ｺﾞｼｯｸM-PRO"/>
                <w:b/>
                <w:kern w:val="0"/>
                <w:sz w:val="22"/>
              </w:rPr>
            </w:pPr>
            <w:r>
              <w:rPr>
                <w:rFonts w:asciiTheme="majorEastAsia" w:eastAsiaTheme="majorEastAsia" w:hAnsiTheme="majorEastAsia" w:cs="HG丸ｺﾞｼｯｸM-PRO" w:hint="eastAsia"/>
                <w:b/>
                <w:kern w:val="0"/>
                <w:sz w:val="22"/>
              </w:rPr>
              <w:t xml:space="preserve">イ </w:t>
            </w:r>
            <w:r w:rsidR="00C9617C" w:rsidRPr="00C9617C">
              <w:rPr>
                <w:rFonts w:asciiTheme="majorEastAsia" w:eastAsiaTheme="majorEastAsia" w:hAnsiTheme="majorEastAsia" w:cs="HG丸ｺﾞｼｯｸM-PRO" w:hint="eastAsia"/>
                <w:b/>
                <w:kern w:val="0"/>
                <w:sz w:val="22"/>
              </w:rPr>
              <w:t>高齢者のがん</w:t>
            </w:r>
          </w:p>
          <w:p w:rsidR="00811747" w:rsidRPr="00BC2604" w:rsidRDefault="00C9617C" w:rsidP="00C9617C">
            <w:pPr>
              <w:ind w:leftChars="200" w:left="640" w:hangingChars="100" w:hanging="220"/>
            </w:pPr>
            <w:r w:rsidRPr="00C9617C">
              <w:rPr>
                <w:rFonts w:ascii="HG丸ｺﾞｼｯｸM-PRO" w:eastAsia="HG丸ｺﾞｼｯｸM-PRO" w:hAnsi="HG丸ｺﾞｼｯｸM-PRO" w:cs="HG丸ｺﾞｼｯｸM-PRO" w:hint="eastAsia"/>
                <w:kern w:val="0"/>
                <w:sz w:val="22"/>
              </w:rPr>
              <w:t>○高齢化に伴い、今後</w:t>
            </w:r>
            <w:r w:rsidR="006456FA">
              <w:rPr>
                <w:rFonts w:ascii="HG丸ｺﾞｼｯｸM-PRO" w:eastAsia="HG丸ｺﾞｼｯｸM-PRO" w:hAnsi="HG丸ｺﾞｼｯｸM-PRO" w:cs="HG丸ｺﾞｼｯｸM-PRO" w:hint="eastAsia"/>
                <w:kern w:val="0"/>
                <w:sz w:val="22"/>
              </w:rPr>
              <w:t>、</w:t>
            </w:r>
            <w:r w:rsidRPr="00C9617C">
              <w:rPr>
                <w:rFonts w:ascii="HG丸ｺﾞｼｯｸM-PRO" w:eastAsia="HG丸ｺﾞｼｯｸM-PRO" w:hAnsi="HG丸ｺﾞｼｯｸM-PRO" w:cs="HG丸ｺﾞｼｯｸM-PRO" w:hint="eastAsia"/>
                <w:kern w:val="0"/>
                <w:sz w:val="22"/>
              </w:rPr>
              <w:t>がん患者に占める高齢者の割合がますます増えることから、高齢のがん患者へのケアの必要性が増加すると見込まれます。今後、国においては、生活の質（QOL）（注21）の観点を含めた高齢のがん患者に適した治療法や、診療ガイドラインを確立するための研究を進め、高齢者のがん診療に関する診療ガイドラインを策定することとしています。府においても、国の動向を踏まえ、高齢者のがんの特性に適切に対応できる体制を整備していく必要があります。</w:t>
            </w:r>
          </w:p>
        </w:tc>
      </w:tr>
    </w:tbl>
    <w:p w:rsidR="00811747" w:rsidRDefault="00811747" w:rsidP="00630744">
      <w:pPr>
        <w:widowControl/>
        <w:jc w:val="left"/>
      </w:pPr>
    </w:p>
    <w:p w:rsidR="00811747" w:rsidRDefault="00811747">
      <w:pPr>
        <w:widowControl/>
        <w:jc w:val="left"/>
      </w:pPr>
      <w:r>
        <w:br w:type="page"/>
      </w:r>
    </w:p>
    <w:tbl>
      <w:tblPr>
        <w:tblStyle w:val="a4"/>
        <w:tblW w:w="0" w:type="auto"/>
        <w:tblLook w:val="04A0" w:firstRow="1" w:lastRow="0" w:firstColumn="1" w:lastColumn="0" w:noHBand="0" w:noVBand="1"/>
      </w:tblPr>
      <w:tblGrid>
        <w:gridCol w:w="10926"/>
        <w:gridCol w:w="10926"/>
      </w:tblGrid>
      <w:tr w:rsidR="00BC2604" w:rsidTr="00BC2604">
        <w:tc>
          <w:tcPr>
            <w:tcW w:w="10926" w:type="dxa"/>
            <w:tcBorders>
              <w:top w:val="single" w:sz="4" w:space="0" w:color="auto"/>
              <w:left w:val="single" w:sz="4" w:space="0" w:color="auto"/>
              <w:bottom w:val="single" w:sz="4" w:space="0" w:color="auto"/>
              <w:right w:val="single" w:sz="4" w:space="0" w:color="auto"/>
            </w:tcBorders>
            <w:hideMark/>
          </w:tcPr>
          <w:p w:rsidR="00BC2604" w:rsidRDefault="00BC2604">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BC2604" w:rsidRDefault="00BC2604">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BC2604" w:rsidTr="00BC2604">
        <w:tc>
          <w:tcPr>
            <w:tcW w:w="10926" w:type="dxa"/>
            <w:tcBorders>
              <w:top w:val="single" w:sz="4" w:space="0" w:color="auto"/>
              <w:left w:val="single" w:sz="4" w:space="0" w:color="auto"/>
              <w:bottom w:val="single" w:sz="4" w:space="0" w:color="auto"/>
              <w:right w:val="single" w:sz="4" w:space="0" w:color="auto"/>
            </w:tcBorders>
          </w:tcPr>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tc>
        <w:tc>
          <w:tcPr>
            <w:tcW w:w="10926" w:type="dxa"/>
            <w:tcBorders>
              <w:top w:val="single" w:sz="4" w:space="0" w:color="auto"/>
              <w:left w:val="single" w:sz="4" w:space="0" w:color="auto"/>
              <w:bottom w:val="single" w:sz="4" w:space="0" w:color="auto"/>
              <w:right w:val="single" w:sz="4" w:space="0" w:color="auto"/>
            </w:tcBorders>
          </w:tcPr>
          <w:p w:rsidR="00C9617C" w:rsidRPr="00C9617C" w:rsidRDefault="006D0DE4" w:rsidP="00C9617C">
            <w:pPr>
              <w:ind w:firstLineChars="64" w:firstLine="141"/>
              <w:rPr>
                <w:rFonts w:asciiTheme="majorEastAsia" w:eastAsiaTheme="majorEastAsia" w:hAnsiTheme="majorEastAsia" w:cs="HG丸ｺﾞｼｯｸM-PRO"/>
                <w:b/>
                <w:kern w:val="0"/>
                <w:sz w:val="22"/>
              </w:rPr>
            </w:pPr>
            <w:r>
              <w:rPr>
                <w:rFonts w:asciiTheme="majorEastAsia" w:eastAsiaTheme="majorEastAsia" w:hAnsiTheme="majorEastAsia" w:cs="Times New Roman" w:hint="eastAsia"/>
                <w:b/>
                <w:color w:val="000000"/>
                <w:sz w:val="22"/>
              </w:rPr>
              <w:t xml:space="preserve">ウ </w:t>
            </w:r>
            <w:r w:rsidR="00C9617C" w:rsidRPr="00C9617C">
              <w:rPr>
                <w:rFonts w:asciiTheme="majorEastAsia" w:eastAsiaTheme="majorEastAsia" w:hAnsiTheme="majorEastAsia" w:cs="HG丸ｺﾞｼｯｸM-PRO" w:hint="eastAsia"/>
                <w:b/>
                <w:kern w:val="0"/>
                <w:sz w:val="22"/>
              </w:rPr>
              <w:t>希少がん・難治性がん</w:t>
            </w:r>
          </w:p>
          <w:p w:rsidR="00C9617C" w:rsidRPr="00C9617C" w:rsidRDefault="00C9617C" w:rsidP="00C9617C">
            <w:pPr>
              <w:tabs>
                <w:tab w:val="left" w:pos="567"/>
              </w:tabs>
              <w:ind w:leftChars="176" w:left="511" w:hangingChars="64" w:hanging="141"/>
              <w:rPr>
                <w:rFonts w:ascii="HG丸ｺﾞｼｯｸM-PRO" w:eastAsia="HG丸ｺﾞｼｯｸM-PRO" w:hAnsi="HG丸ｺﾞｼｯｸM-PRO" w:cs="HG丸ｺﾞｼｯｸM-PRO"/>
                <w:kern w:val="0"/>
                <w:sz w:val="22"/>
              </w:rPr>
            </w:pPr>
            <w:r w:rsidRPr="00C9617C">
              <w:rPr>
                <w:rFonts w:ascii="HG丸ｺﾞｼｯｸM-PRO" w:eastAsia="HG丸ｺﾞｼｯｸM-PRO" w:hAnsi="HG丸ｺﾞｼｯｸM-PRO" w:cs="HG丸ｺﾞｼｯｸM-PRO" w:hint="eastAsia"/>
                <w:kern w:val="0"/>
                <w:sz w:val="22"/>
              </w:rPr>
              <w:t>○国において、質の高い治療を受けられる医療機関等に関する情報の収集・提供のための対策等について検討しており、希少がん診療の集約化を進めた場合、患者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rsidR="00C9617C" w:rsidRPr="00C9617C" w:rsidRDefault="00C9617C" w:rsidP="00C9617C">
            <w:pPr>
              <w:tabs>
                <w:tab w:val="left" w:pos="567"/>
              </w:tabs>
              <w:ind w:leftChars="176" w:left="511" w:hangingChars="64" w:hanging="141"/>
              <w:rPr>
                <w:rFonts w:ascii="HG丸ｺﾞｼｯｸM-PRO" w:eastAsia="HG丸ｺﾞｼｯｸM-PRO" w:hAnsi="HG丸ｺﾞｼｯｸM-PRO" w:cs="HG丸ｺﾞｼｯｸM-PRO"/>
                <w:kern w:val="0"/>
                <w:sz w:val="22"/>
              </w:rPr>
            </w:pPr>
          </w:p>
          <w:p w:rsidR="00C9617C" w:rsidRPr="00C9617C" w:rsidRDefault="00C9617C" w:rsidP="00C9617C">
            <w:pPr>
              <w:tabs>
                <w:tab w:val="left" w:pos="567"/>
              </w:tabs>
              <w:ind w:leftChars="176" w:left="511" w:hangingChars="64" w:hanging="141"/>
              <w:rPr>
                <w:rFonts w:ascii="HG丸ｺﾞｼｯｸM-PRO" w:eastAsia="HG丸ｺﾞｼｯｸM-PRO" w:hAnsi="HG丸ｺﾞｼｯｸM-PRO" w:cs="HG丸ｺﾞｼｯｸM-PRO"/>
                <w:kern w:val="0"/>
                <w:sz w:val="22"/>
              </w:rPr>
            </w:pPr>
            <w:r w:rsidRPr="00C9617C">
              <w:rPr>
                <w:rFonts w:ascii="HG丸ｺﾞｼｯｸM-PRO" w:eastAsia="HG丸ｺﾞｼｯｸM-PRO" w:hAnsi="HG丸ｺﾞｼｯｸM-PRO" w:cs="HG丸ｺﾞｼｯｸM-PRO" w:hint="eastAsia"/>
                <w:kern w:val="0"/>
                <w:sz w:val="22"/>
              </w:rPr>
              <w:t>○大阪府において希少がん（概ねり患率人口10万人当たり6例未満のがん）とされるがんは160種類以上あり、合計すると年間り患数の約1割を占めています（6,000/50,000例）。</w:t>
            </w:r>
          </w:p>
          <w:p w:rsidR="00C9617C" w:rsidRPr="00C9617C" w:rsidRDefault="00C9617C" w:rsidP="00C9617C">
            <w:pPr>
              <w:tabs>
                <w:tab w:val="left" w:pos="567"/>
              </w:tabs>
              <w:ind w:leftChars="176" w:left="511" w:hangingChars="64" w:hanging="141"/>
              <w:rPr>
                <w:rFonts w:ascii="HG丸ｺﾞｼｯｸM-PRO" w:eastAsia="HG丸ｺﾞｼｯｸM-PRO" w:hAnsi="HG丸ｺﾞｼｯｸM-PRO" w:cs="HG丸ｺﾞｼｯｸM-PRO"/>
                <w:kern w:val="0"/>
                <w:sz w:val="22"/>
              </w:rPr>
            </w:pPr>
          </w:p>
          <w:p w:rsidR="00BC2604" w:rsidRDefault="00C9617C" w:rsidP="00906362">
            <w:pPr>
              <w:ind w:leftChars="200" w:left="640" w:hangingChars="100" w:hanging="220"/>
            </w:pPr>
            <w:r w:rsidRPr="00C9617C">
              <w:rPr>
                <w:rFonts w:ascii="HG丸ｺﾞｼｯｸM-PRO" w:eastAsia="HG丸ｺﾞｼｯｸM-PRO" w:hAnsi="HG丸ｺﾞｼｯｸM-PRO" w:cs="HG丸ｺﾞｼｯｸM-PRO" w:hint="eastAsia"/>
                <w:kern w:val="0"/>
                <w:sz w:val="22"/>
              </w:rPr>
              <w:t>○膵がんのような早期発見が困難で、治療抵抗性（注22）が高く、転移・再発しやすいなどの性質を持つ難治性がんについては、５年相対生存率は改善されておらず、有効な診断・治療法が開発されていないことが課題となっています。</w:t>
            </w:r>
          </w:p>
        </w:tc>
      </w:tr>
    </w:tbl>
    <w:p w:rsidR="00BC2604" w:rsidRDefault="00BC2604">
      <w:pPr>
        <w:widowControl/>
        <w:jc w:val="left"/>
      </w:pPr>
    </w:p>
    <w:p w:rsidR="00BC2604" w:rsidRDefault="00BC260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3213B9" w:rsidRPr="003213B9" w:rsidRDefault="003213B9" w:rsidP="003213B9">
            <w:pPr>
              <w:keepNext/>
              <w:adjustRightInd w:val="0"/>
              <w:spacing w:line="300" w:lineRule="exact"/>
              <w:ind w:firstLineChars="63" w:firstLine="152"/>
              <w:textAlignment w:val="baseline"/>
              <w:outlineLvl w:val="3"/>
              <w:rPr>
                <w:rFonts w:ascii="ＭＳ ゴシック" w:eastAsia="ＭＳ ゴシック" w:hAnsi="ＭＳ ゴシック" w:cs="Times New Roman"/>
                <w:b/>
                <w:bCs/>
                <w:color w:val="000000"/>
                <w:sz w:val="24"/>
              </w:rPr>
            </w:pPr>
            <w:bookmarkStart w:id="166" w:name="_Toc487755794"/>
            <w:bookmarkStart w:id="167" w:name="_Toc489275326"/>
            <w:r w:rsidRPr="003213B9">
              <w:rPr>
                <w:rFonts w:ascii="ＭＳ ゴシック" w:eastAsia="ＭＳ ゴシック" w:hAnsi="ＭＳ ゴシック" w:cstheme="majorBidi" w:hint="eastAsia"/>
                <w:b/>
                <w:bCs/>
                <w:color w:val="000000" w:themeColor="text1"/>
                <w:kern w:val="24"/>
                <w:sz w:val="24"/>
                <w:szCs w:val="24"/>
              </w:rPr>
              <w:t>③新たな治療法等</w:t>
            </w:r>
            <w:bookmarkEnd w:id="166"/>
            <w:bookmarkEnd w:id="167"/>
          </w:p>
          <w:p w:rsidR="003213B9" w:rsidRPr="003213B9" w:rsidRDefault="003213B9" w:rsidP="003213B9">
            <w:pPr>
              <w:adjustRightInd w:val="0"/>
              <w:spacing w:line="300" w:lineRule="exact"/>
              <w:ind w:leftChars="277" w:left="802" w:hangingChars="100" w:hanging="220"/>
              <w:textAlignment w:val="baseline"/>
              <w:rPr>
                <w:rFonts w:ascii="HG丸ｺﾞｼｯｸM-PRO" w:eastAsia="HG丸ｺﾞｼｯｸM-PRO" w:hAnsi="HG丸ｺﾞｼｯｸM-PRO"/>
                <w:sz w:val="22"/>
              </w:rPr>
            </w:pPr>
            <w:r w:rsidRPr="003213B9">
              <w:rPr>
                <w:rFonts w:ascii="HG丸ｺﾞｼｯｸM-PRO" w:eastAsia="HG丸ｺﾞｼｯｸM-PRO" w:hAnsi="HG丸ｺﾞｼｯｸM-PRO" w:hint="eastAsia"/>
                <w:sz w:val="22"/>
              </w:rPr>
              <w:t>○府内には、身体への負担が小さく、生活の質（</w:t>
            </w:r>
            <w:r w:rsidRPr="003213B9">
              <w:rPr>
                <w:rFonts w:ascii="HG丸ｺﾞｼｯｸM-PRO" w:eastAsia="HG丸ｺﾞｼｯｸM-PRO" w:hAnsi="HG丸ｺﾞｼｯｸM-PRO"/>
                <w:sz w:val="22"/>
              </w:rPr>
              <w:t>QOL）に優れた治療法として注目されている粒子線治療のうち、</w:t>
            </w:r>
            <w:r w:rsidRPr="003213B9">
              <w:rPr>
                <w:rFonts w:ascii="HG丸ｺﾞｼｯｸM-PRO" w:eastAsia="HG丸ｺﾞｼｯｸM-PRO" w:hAnsi="HG丸ｺﾞｼｯｸM-PRO" w:cs="HG丸ｺﾞｼｯｸM-PRO" w:hint="eastAsia"/>
                <w:color w:val="000000"/>
                <w:kern w:val="0"/>
                <w:sz w:val="22"/>
                <w:szCs w:val="24"/>
              </w:rPr>
              <w:t>大阪重粒子線センター</w:t>
            </w:r>
            <w:r w:rsidRPr="003213B9">
              <w:rPr>
                <w:rFonts w:ascii="HG丸ｺﾞｼｯｸM-PRO" w:eastAsia="HG丸ｺﾞｼｯｸM-PRO" w:hAnsi="HG丸ｺﾞｼｯｸM-PRO"/>
                <w:sz w:val="22"/>
              </w:rPr>
              <w:t>が平成</w:t>
            </w:r>
            <w:r w:rsidRPr="003213B9">
              <w:rPr>
                <w:rFonts w:ascii="HG丸ｺﾞｼｯｸM-PRO" w:eastAsia="HG丸ｺﾞｼｯｸM-PRO" w:hAnsi="HG丸ｺﾞｼｯｸM-PRO" w:hint="eastAsia"/>
                <w:sz w:val="22"/>
              </w:rPr>
              <w:t>30年度に</w:t>
            </w:r>
            <w:r w:rsidRPr="003213B9">
              <w:rPr>
                <w:rFonts w:ascii="HG丸ｺﾞｼｯｸM-PRO" w:eastAsia="HG丸ｺﾞｼｯｸM-PRO" w:hAnsi="HG丸ｺﾞｼｯｸM-PRO"/>
                <w:sz w:val="22"/>
              </w:rPr>
              <w:t>大阪</w:t>
            </w:r>
            <w:r w:rsidRPr="003213B9">
              <w:rPr>
                <w:rFonts w:ascii="HG丸ｺﾞｼｯｸM-PRO" w:eastAsia="HG丸ｺﾞｼｯｸM-PRO" w:hAnsi="HG丸ｺﾞｼｯｸM-PRO" w:hint="eastAsia"/>
                <w:sz w:val="22"/>
              </w:rPr>
              <w:t>国際がん</w:t>
            </w:r>
            <w:r w:rsidRPr="003213B9">
              <w:rPr>
                <w:rFonts w:ascii="HG丸ｺﾞｼｯｸM-PRO" w:eastAsia="HG丸ｺﾞｼｯｸM-PRO" w:hAnsi="HG丸ｺﾞｼｯｸM-PRO"/>
                <w:sz w:val="22"/>
              </w:rPr>
              <w:t>センターの隣接地に開設され</w:t>
            </w:r>
            <w:r w:rsidRPr="003213B9">
              <w:rPr>
                <w:rFonts w:ascii="HG丸ｺﾞｼｯｸM-PRO" w:eastAsia="HG丸ｺﾞｼｯｸM-PRO" w:hAnsi="HG丸ｺﾞｼｯｸM-PRO" w:hint="eastAsia"/>
                <w:sz w:val="22"/>
              </w:rPr>
              <w:t>ます。さらに、平成</w:t>
            </w:r>
            <w:r w:rsidRPr="003213B9">
              <w:rPr>
                <w:rFonts w:ascii="HG丸ｺﾞｼｯｸM-PRO" w:eastAsia="HG丸ｺﾞｼｯｸM-PRO" w:hAnsi="HG丸ｺﾞｼｯｸM-PRO"/>
                <w:sz w:val="22"/>
              </w:rPr>
              <w:t>31年度には</w:t>
            </w:r>
            <w:r w:rsidRPr="003213B9">
              <w:rPr>
                <w:rFonts w:ascii="HG丸ｺﾞｼｯｸM-PRO" w:eastAsia="HG丸ｺﾞｼｯｸM-PRO" w:hAnsi="HG丸ｺﾞｼｯｸM-PRO" w:cs="HG丸ｺﾞｼｯｸM-PRO" w:hint="eastAsia"/>
                <w:color w:val="000000"/>
                <w:kern w:val="0"/>
                <w:sz w:val="22"/>
                <w:szCs w:val="24"/>
              </w:rPr>
              <w:t>、関西BNCT医療研究センター</w:t>
            </w:r>
            <w:r w:rsidRPr="003213B9">
              <w:rPr>
                <w:rFonts w:ascii="HG丸ｺﾞｼｯｸM-PRO" w:eastAsia="HG丸ｺﾞｼｯｸM-PRO" w:hAnsi="HG丸ｺﾞｼｯｸM-PRO"/>
                <w:sz w:val="22"/>
              </w:rPr>
              <w:t>が大阪医科大学内に開設される予定となってい</w:t>
            </w:r>
            <w:r w:rsidRPr="003213B9">
              <w:rPr>
                <w:rFonts w:ascii="HG丸ｺﾞｼｯｸM-PRO" w:eastAsia="HG丸ｺﾞｼｯｸM-PRO" w:hAnsi="HG丸ｺﾞｼｯｸM-PRO" w:hint="eastAsia"/>
                <w:sz w:val="22"/>
              </w:rPr>
              <w:t>ます。今後、がん診療拠点病院との連携体制の構築が課題となっております。なお、民間病院において陽子線治療施設も平成29年度に開設されており、新たながん医療の集積が進んでいます。</w:t>
            </w:r>
          </w:p>
          <w:p w:rsidR="003213B9" w:rsidRPr="003213B9" w:rsidRDefault="003213B9" w:rsidP="003213B9">
            <w:pPr>
              <w:adjustRightInd w:val="0"/>
              <w:spacing w:line="300" w:lineRule="exact"/>
              <w:ind w:leftChars="277" w:left="802" w:hangingChars="100" w:hanging="220"/>
              <w:textAlignment w:val="baseline"/>
              <w:rPr>
                <w:rFonts w:ascii="HG丸ｺﾞｼｯｸM-PRO" w:eastAsia="HG丸ｺﾞｼｯｸM-PRO" w:hAnsi="HG丸ｺﾞｼｯｸM-PRO"/>
                <w:sz w:val="22"/>
              </w:rPr>
            </w:pPr>
          </w:p>
          <w:p w:rsidR="003213B9" w:rsidRPr="003213B9" w:rsidRDefault="003213B9" w:rsidP="003213B9">
            <w:pPr>
              <w:adjustRightInd w:val="0"/>
              <w:spacing w:line="300" w:lineRule="exact"/>
              <w:ind w:leftChars="277" w:left="802" w:hangingChars="100" w:hanging="220"/>
              <w:textAlignment w:val="baseline"/>
              <w:rPr>
                <w:rFonts w:ascii="HG丸ｺﾞｼｯｸM-PRO" w:eastAsia="HG丸ｺﾞｼｯｸM-PRO" w:hAnsi="HG丸ｺﾞｼｯｸM-PRO"/>
                <w:sz w:val="22"/>
              </w:rPr>
            </w:pPr>
            <w:r w:rsidRPr="003213B9">
              <w:rPr>
                <w:rFonts w:ascii="HG丸ｺﾞｼｯｸM-PRO" w:eastAsia="HG丸ｺﾞｼｯｸM-PRO" w:hAnsi="HG丸ｺﾞｼｯｸM-PRO" w:hint="eastAsia"/>
                <w:sz w:val="22"/>
              </w:rPr>
              <w:t>○個々の患者のゲノム情報等をもとに最適の医療を提供する「がんゲノム医療」については、現在、国においてがんゲノム医療中核拠点病院の指定に向け、指定要件の検討などが進められています。府においても、今後、国の動向を踏まえ、府内の拠点病院との連携など、必要な対応を講じる必要があります。</w:t>
            </w:r>
          </w:p>
          <w:p w:rsidR="003213B9" w:rsidRDefault="003213B9" w:rsidP="003213B9">
            <w:pPr>
              <w:adjustRightInd w:val="0"/>
              <w:spacing w:line="300" w:lineRule="exact"/>
              <w:ind w:leftChars="200" w:left="640" w:hangingChars="100" w:hanging="220"/>
              <w:textAlignment w:val="baseline"/>
              <w:rPr>
                <w:rFonts w:ascii="HG丸ｺﾞｼｯｸM-PRO" w:eastAsia="HG丸ｺﾞｼｯｸM-PRO" w:hAnsi="HG丸ｺﾞｼｯｸM-PRO"/>
                <w:sz w:val="22"/>
              </w:rPr>
            </w:pPr>
          </w:p>
          <w:p w:rsidR="00E92548" w:rsidRDefault="00E92548" w:rsidP="003213B9">
            <w:pPr>
              <w:adjustRightInd w:val="0"/>
              <w:spacing w:line="300" w:lineRule="exact"/>
              <w:ind w:leftChars="200" w:left="640" w:hangingChars="100" w:hanging="220"/>
              <w:textAlignment w:val="baseline"/>
              <w:rPr>
                <w:rFonts w:ascii="HG丸ｺﾞｼｯｸM-PRO" w:eastAsia="HG丸ｺﾞｼｯｸM-PRO" w:hAnsi="HG丸ｺﾞｼｯｸM-PRO"/>
                <w:sz w:val="22"/>
              </w:rPr>
            </w:pPr>
          </w:p>
          <w:p w:rsidR="00906362" w:rsidRDefault="00906362" w:rsidP="003213B9">
            <w:pPr>
              <w:adjustRightInd w:val="0"/>
              <w:spacing w:line="300" w:lineRule="exact"/>
              <w:ind w:leftChars="200" w:left="640" w:hangingChars="100" w:hanging="220"/>
              <w:textAlignment w:val="baseline"/>
              <w:rPr>
                <w:rFonts w:ascii="HG丸ｺﾞｼｯｸM-PRO" w:eastAsia="HG丸ｺﾞｼｯｸM-PRO" w:hAnsi="HG丸ｺﾞｼｯｸM-PRO"/>
                <w:sz w:val="22"/>
              </w:rPr>
            </w:pPr>
          </w:p>
          <w:p w:rsidR="00906362" w:rsidRPr="003213B9" w:rsidRDefault="00906362" w:rsidP="003213B9">
            <w:pPr>
              <w:adjustRightInd w:val="0"/>
              <w:spacing w:line="300" w:lineRule="exact"/>
              <w:ind w:leftChars="200" w:left="640" w:hangingChars="100" w:hanging="220"/>
              <w:textAlignment w:val="baseline"/>
              <w:rPr>
                <w:rFonts w:ascii="HG丸ｺﾞｼｯｸM-PRO" w:eastAsia="HG丸ｺﾞｼｯｸM-PRO" w:hAnsi="HG丸ｺﾞｼｯｸM-PRO"/>
                <w:sz w:val="22"/>
              </w:rPr>
            </w:pPr>
          </w:p>
          <w:p w:rsidR="003213B9" w:rsidRPr="003213B9" w:rsidRDefault="003213B9" w:rsidP="003213B9">
            <w:pPr>
              <w:keepNext/>
              <w:adjustRightInd w:val="0"/>
              <w:spacing w:line="300" w:lineRule="exact"/>
              <w:ind w:firstLineChars="63" w:firstLine="152"/>
              <w:textAlignment w:val="baseline"/>
              <w:outlineLvl w:val="3"/>
              <w:rPr>
                <w:rFonts w:ascii="ＭＳ ゴシック" w:eastAsia="ＭＳ ゴシック" w:hAnsi="ＭＳ ゴシック"/>
                <w:b/>
                <w:bCs/>
                <w:sz w:val="24"/>
              </w:rPr>
            </w:pPr>
            <w:bookmarkStart w:id="168" w:name="_Toc487755795"/>
            <w:bookmarkStart w:id="169" w:name="_Toc489275327"/>
            <w:r w:rsidRPr="003213B9">
              <w:rPr>
                <w:rFonts w:ascii="ＭＳ ゴシック" w:eastAsia="ＭＳ ゴシック" w:hAnsi="ＭＳ ゴシック" w:hint="eastAsia"/>
                <w:b/>
                <w:bCs/>
                <w:sz w:val="24"/>
              </w:rPr>
              <w:t>④</w:t>
            </w:r>
            <w:r w:rsidRPr="003213B9">
              <w:rPr>
                <w:rFonts w:ascii="ＭＳ ゴシック" w:eastAsia="ＭＳ ゴシック" w:hAnsi="ＭＳ ゴシック" w:cs="Times New Roman" w:hint="eastAsia"/>
                <w:b/>
                <w:bCs/>
                <w:sz w:val="24"/>
              </w:rPr>
              <w:t>がん登録</w:t>
            </w:r>
            <w:bookmarkEnd w:id="168"/>
            <w:bookmarkEnd w:id="169"/>
          </w:p>
          <w:p w:rsidR="003213B9" w:rsidRPr="003213B9" w:rsidRDefault="003213B9" w:rsidP="003213B9">
            <w:pPr>
              <w:spacing w:line="300" w:lineRule="exact"/>
              <w:ind w:firstLineChars="200" w:firstLine="442"/>
              <w:rPr>
                <w:rFonts w:ascii="ＭＳ ゴシック" w:eastAsia="ＭＳ ゴシック" w:hAnsi="ＭＳ ゴシック" w:cs="HG丸ｺﾞｼｯｸM-PRO"/>
                <w:b/>
                <w:kern w:val="0"/>
                <w:sz w:val="22"/>
              </w:rPr>
            </w:pPr>
            <w:r w:rsidRPr="003213B9">
              <w:rPr>
                <w:rFonts w:ascii="ＭＳ ゴシック" w:eastAsia="ＭＳ ゴシック" w:hAnsi="ＭＳ ゴシック" w:cs="HG丸ｺﾞｼｯｸM-PRO" w:hint="eastAsia"/>
                <w:b/>
                <w:kern w:val="0"/>
                <w:sz w:val="22"/>
              </w:rPr>
              <w:t>ア　がん登録事業の推進</w:t>
            </w:r>
          </w:p>
          <w:p w:rsidR="003213B9" w:rsidRPr="003213B9" w:rsidRDefault="003213B9" w:rsidP="003213B9">
            <w:pPr>
              <w:spacing w:line="300" w:lineRule="exact"/>
              <w:ind w:leftChars="277" w:left="802" w:hangingChars="100" w:hanging="22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がん登録とは、がんと診断・治療された患者の情報を集積し、がんのり患数・り患率、受療状況（検査・治療の内容、診断時の病巣の拡がり）生存率を計測し、がんのり患の将来予測やがん医療活動の評価、がんの原因究明などを行い、がん予防の推進とがん医療の向上に役立てるために行う取組みです。</w:t>
            </w:r>
          </w:p>
          <w:p w:rsidR="003213B9" w:rsidRPr="003213B9" w:rsidRDefault="003213B9" w:rsidP="003213B9">
            <w:pPr>
              <w:spacing w:line="300" w:lineRule="exact"/>
              <w:ind w:leftChars="277" w:left="802" w:hangingChars="100" w:hanging="220"/>
              <w:rPr>
                <w:rFonts w:ascii="HG丸ｺﾞｼｯｸM-PRO" w:eastAsia="HG丸ｺﾞｼｯｸM-PRO" w:hAnsi="HG丸ｺﾞｼｯｸM-PRO" w:cs="HG丸ｺﾞｼｯｸM-PRO"/>
                <w:kern w:val="0"/>
                <w:sz w:val="22"/>
              </w:rPr>
            </w:pPr>
          </w:p>
          <w:p w:rsidR="003213B9" w:rsidRPr="003213B9" w:rsidRDefault="003213B9" w:rsidP="003213B9">
            <w:pPr>
              <w:spacing w:line="300" w:lineRule="exact"/>
              <w:ind w:leftChars="277" w:left="802" w:hangingChars="100" w:hanging="22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府では、昭和37年より、大阪府医師会、大阪府立成人病センター（現大阪国際がんセンター）の協力のもと、大阪府地域がん登録事業を実施しており、長期にわたり、精度の高い府内のがん発生数や生存率等を算出してきましたが平成28年1月に「がん登録等の推進に関する法律」が施行され、全国がん登録事業が開始しています。登録精度の維持向上を図るため、実務担当者への研修が必要です。</w:t>
            </w:r>
          </w:p>
          <w:p w:rsidR="003213B9" w:rsidRPr="003213B9" w:rsidRDefault="003213B9" w:rsidP="003213B9">
            <w:pPr>
              <w:spacing w:line="300" w:lineRule="exact"/>
              <w:ind w:leftChars="277" w:left="802" w:hangingChars="100" w:hanging="220"/>
              <w:rPr>
                <w:rFonts w:ascii="HG丸ｺﾞｼｯｸM-PRO" w:eastAsia="HG丸ｺﾞｼｯｸM-PRO" w:hAnsi="HG丸ｺﾞｼｯｸM-PRO" w:cs="HG丸ｺﾞｼｯｸM-PRO"/>
                <w:kern w:val="0"/>
                <w:sz w:val="22"/>
              </w:rPr>
            </w:pPr>
          </w:p>
          <w:p w:rsidR="003213B9" w:rsidRPr="003213B9" w:rsidRDefault="003213B9" w:rsidP="003213B9">
            <w:pPr>
              <w:spacing w:line="300" w:lineRule="exact"/>
              <w:ind w:leftChars="277" w:left="802" w:hangingChars="100" w:hanging="22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○大阪府立成人病センター（現大阪国際がんセンター）や大阪府がん診療連携協議会がん登録・情報提供部会と連携し、医療機関、府民に対して、がん登録の意義等について周知に努めています。</w:t>
            </w:r>
          </w:p>
          <w:p w:rsidR="003213B9" w:rsidRPr="003213B9" w:rsidRDefault="003213B9" w:rsidP="003213B9">
            <w:pPr>
              <w:spacing w:line="300" w:lineRule="exact"/>
              <w:ind w:firstLineChars="200" w:firstLine="442"/>
              <w:rPr>
                <w:rFonts w:ascii="HG丸ｺﾞｼｯｸM-PRO" w:eastAsia="HG丸ｺﾞｼｯｸM-PRO" w:hAnsi="HG丸ｺﾞｼｯｸM-PRO" w:cs="HG丸ｺﾞｼｯｸM-PRO"/>
                <w:b/>
                <w:kern w:val="0"/>
                <w:sz w:val="22"/>
              </w:rPr>
            </w:pPr>
          </w:p>
          <w:p w:rsidR="003213B9" w:rsidRPr="003213B9" w:rsidRDefault="003213B9" w:rsidP="003213B9">
            <w:pPr>
              <w:spacing w:line="300" w:lineRule="exact"/>
              <w:ind w:firstLineChars="200" w:firstLine="442"/>
              <w:rPr>
                <w:rFonts w:ascii="HG丸ｺﾞｼｯｸM-PRO" w:eastAsia="HG丸ｺﾞｼｯｸM-PRO" w:hAnsi="HG丸ｺﾞｼｯｸM-PRO" w:cs="HG丸ｺﾞｼｯｸM-PRO"/>
                <w:b/>
                <w:kern w:val="0"/>
                <w:sz w:val="22"/>
              </w:rPr>
            </w:pPr>
            <w:r w:rsidRPr="003213B9">
              <w:rPr>
                <w:rFonts w:ascii="HG丸ｺﾞｼｯｸM-PRO" w:eastAsia="HG丸ｺﾞｼｯｸM-PRO" w:hAnsi="HG丸ｺﾞｼｯｸM-PRO" w:cs="HG丸ｺﾞｼｯｸM-PRO" w:hint="eastAsia"/>
                <w:b/>
                <w:kern w:val="0"/>
                <w:sz w:val="22"/>
              </w:rPr>
              <w:t>イ　がん登録データの提供</w:t>
            </w:r>
          </w:p>
          <w:p w:rsidR="003213B9" w:rsidRPr="003213B9" w:rsidRDefault="003213B9" w:rsidP="003213B9">
            <w:pPr>
              <w:spacing w:line="300" w:lineRule="exact"/>
              <w:ind w:leftChars="309" w:left="869" w:hangingChars="100" w:hanging="22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○がん登録を通じて把握された、希少がん、難治性がんや小児・AYA世代のがん等にかかる情報について、患者や家族への情報提供にあたっては、個人情報保護に十分に配慮しつつ行う必要があります。</w:t>
            </w:r>
          </w:p>
          <w:p w:rsidR="003213B9" w:rsidRPr="003213B9" w:rsidRDefault="003213B9" w:rsidP="003213B9">
            <w:pPr>
              <w:spacing w:line="300" w:lineRule="exact"/>
              <w:ind w:firstLineChars="200" w:firstLine="440"/>
              <w:rPr>
                <w:rFonts w:ascii="HG丸ｺﾞｼｯｸM-PRO" w:eastAsia="HG丸ｺﾞｼｯｸM-PRO" w:hAnsi="HG丸ｺﾞｼｯｸM-PRO" w:cs="HG丸ｺﾞｼｯｸM-PRO"/>
                <w:kern w:val="0"/>
                <w:sz w:val="22"/>
              </w:rPr>
            </w:pPr>
          </w:p>
          <w:p w:rsidR="003213B9" w:rsidRPr="003213B9" w:rsidRDefault="003213B9" w:rsidP="003213B9">
            <w:pPr>
              <w:spacing w:line="300" w:lineRule="exact"/>
              <w:ind w:firstLineChars="200" w:firstLine="442"/>
              <w:rPr>
                <w:rFonts w:ascii="ＭＳ ゴシック" w:eastAsia="ＭＳ ゴシック" w:hAnsi="ＭＳ ゴシック" w:cs="HG丸ｺﾞｼｯｸM-PRO"/>
                <w:kern w:val="0"/>
                <w:sz w:val="22"/>
              </w:rPr>
            </w:pPr>
            <w:r w:rsidRPr="003213B9">
              <w:rPr>
                <w:rFonts w:ascii="ＭＳ ゴシック" w:eastAsia="ＭＳ ゴシック" w:hAnsi="ＭＳ ゴシック" w:cs="HG丸ｺﾞｼｯｸM-PRO" w:hint="eastAsia"/>
                <w:b/>
                <w:kern w:val="0"/>
                <w:sz w:val="22"/>
              </w:rPr>
              <w:t>ウ　がん登録データの活用</w:t>
            </w:r>
          </w:p>
          <w:p w:rsidR="003213B9" w:rsidRPr="003213B9" w:rsidRDefault="003213B9" w:rsidP="003213B9">
            <w:pPr>
              <w:spacing w:line="300" w:lineRule="exact"/>
              <w:ind w:leftChars="300" w:left="850" w:hangingChars="100" w:hanging="22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全国がん登録の情報の利活用については、平成30年末を目途に開始される予定となっており、国が策定するがん登録情報のデータ提供マニュアルを踏まえ、正確な情報に基づくがん対策の企画立案などに活用していく必要があります。</w:t>
            </w:r>
          </w:p>
          <w:p w:rsidR="003213B9" w:rsidRPr="003213B9" w:rsidRDefault="003213B9" w:rsidP="003213B9">
            <w:pPr>
              <w:jc w:val="left"/>
              <w:rPr>
                <w:rFonts w:ascii="HG丸ｺﾞｼｯｸM-PRO" w:eastAsia="HG丸ｺﾞｼｯｸM-PRO" w:hAnsi="HG丸ｺﾞｼｯｸM-PRO"/>
                <w:sz w:val="22"/>
              </w:rPr>
            </w:pPr>
          </w:p>
          <w:p w:rsidR="00630744" w:rsidRPr="003213B9" w:rsidRDefault="00630744" w:rsidP="007B321E"/>
        </w:tc>
        <w:tc>
          <w:tcPr>
            <w:tcW w:w="10926" w:type="dxa"/>
          </w:tcPr>
          <w:p w:rsidR="00906362" w:rsidRPr="00906362" w:rsidRDefault="00906362" w:rsidP="00906362">
            <w:pPr>
              <w:keepNext/>
              <w:adjustRightInd w:val="0"/>
              <w:ind w:firstLineChars="63" w:firstLine="152"/>
              <w:textAlignment w:val="baseline"/>
              <w:outlineLvl w:val="3"/>
              <w:rPr>
                <w:rFonts w:ascii="HG丸ｺﾞｼｯｸM-PRO" w:eastAsia="HG丸ｺﾞｼｯｸM-PRO" w:hAnsi="Century" w:cs="Times New Roman"/>
                <w:b/>
                <w:bCs/>
                <w:color w:val="000000"/>
                <w:sz w:val="24"/>
                <w:szCs w:val="24"/>
              </w:rPr>
            </w:pPr>
            <w:bookmarkStart w:id="170" w:name="_Toc501472699"/>
            <w:r w:rsidRPr="00906362">
              <w:rPr>
                <w:rFonts w:asciiTheme="majorEastAsia" w:eastAsiaTheme="majorEastAsia" w:hAnsiTheme="majorEastAsia" w:cs="HG丸ｺﾞｼｯｸM-PRO" w:hint="eastAsia"/>
                <w:b/>
                <w:bCs/>
                <w:color w:val="000000"/>
                <w:kern w:val="0"/>
                <w:sz w:val="24"/>
                <w:szCs w:val="24"/>
              </w:rPr>
              <w:t>③新たな治療法</w:t>
            </w:r>
            <w:r w:rsidRPr="00906362">
              <w:rPr>
                <w:rFonts w:asciiTheme="majorEastAsia" w:eastAsiaTheme="majorEastAsia" w:hAnsiTheme="majorEastAsia" w:cs="HG丸ｺﾞｼｯｸM-PRO" w:hint="eastAsia"/>
                <w:b/>
                <w:bCs/>
                <w:color w:val="000000"/>
                <w:kern w:val="0"/>
                <w:sz w:val="18"/>
                <w:szCs w:val="18"/>
              </w:rPr>
              <w:t>等</w:t>
            </w:r>
            <w:bookmarkEnd w:id="170"/>
          </w:p>
          <w:p w:rsidR="00906362" w:rsidRPr="00906362" w:rsidRDefault="00906362" w:rsidP="00906362">
            <w:pPr>
              <w:adjustRightInd w:val="0"/>
              <w:ind w:leftChars="177" w:left="511" w:hangingChars="63" w:hanging="139"/>
              <w:textAlignment w:val="baseline"/>
              <w:rPr>
                <w:rFonts w:ascii="HG丸ｺﾞｼｯｸM-PRO" w:eastAsia="HG丸ｺﾞｼｯｸM-PRO" w:hAnsi="HG丸ｺﾞｼｯｸM-PRO"/>
                <w:sz w:val="22"/>
              </w:rPr>
            </w:pPr>
            <w:r w:rsidRPr="00906362">
              <w:rPr>
                <w:rFonts w:ascii="HG丸ｺﾞｼｯｸM-PRO" w:eastAsia="HG丸ｺﾞｼｯｸM-PRO" w:hAnsi="HG丸ｺﾞｼｯｸM-PRO" w:hint="eastAsia"/>
                <w:sz w:val="22"/>
              </w:rPr>
              <w:t>○府内には、身体への負担が小さく、生活の質（</w:t>
            </w:r>
            <w:r w:rsidRPr="00906362">
              <w:rPr>
                <w:rFonts w:ascii="HG丸ｺﾞｼｯｸM-PRO" w:eastAsia="HG丸ｺﾞｼｯｸM-PRO" w:hAnsi="HG丸ｺﾞｼｯｸM-PRO"/>
                <w:sz w:val="22"/>
              </w:rPr>
              <w:t>QOL）に</w:t>
            </w:r>
            <w:r w:rsidRPr="00906362">
              <w:rPr>
                <w:rFonts w:ascii="HG丸ｺﾞｼｯｸM-PRO" w:eastAsia="HG丸ｺﾞｼｯｸM-PRO" w:hAnsi="HG丸ｺﾞｼｯｸM-PRO" w:hint="eastAsia"/>
                <w:sz w:val="22"/>
              </w:rPr>
              <w:t>悪影響が少ない</w:t>
            </w:r>
            <w:r w:rsidRPr="00906362">
              <w:rPr>
                <w:rFonts w:ascii="HG丸ｺﾞｼｯｸM-PRO" w:eastAsia="HG丸ｺﾞｼｯｸM-PRO" w:hAnsi="HG丸ｺﾞｼｯｸM-PRO"/>
                <w:sz w:val="22"/>
              </w:rPr>
              <w:t>治療法として注目されている粒子線治療</w:t>
            </w:r>
            <w:r w:rsidRPr="00906362">
              <w:rPr>
                <w:rFonts w:ascii="HG丸ｺﾞｼｯｸM-PRO" w:eastAsia="HG丸ｺﾞｼｯｸM-PRO" w:hAnsi="HG丸ｺﾞｼｯｸM-PRO" w:hint="eastAsia"/>
                <w:sz w:val="22"/>
              </w:rPr>
              <w:t>については</w:t>
            </w:r>
            <w:r w:rsidRPr="00906362">
              <w:rPr>
                <w:rFonts w:ascii="HG丸ｺﾞｼｯｸM-PRO" w:eastAsia="HG丸ｺﾞｼｯｸM-PRO" w:hAnsi="HG丸ｺﾞｼｯｸM-PRO"/>
                <w:sz w:val="22"/>
              </w:rPr>
              <w:t>、</w:t>
            </w:r>
            <w:r w:rsidRPr="00906362">
              <w:rPr>
                <w:rFonts w:ascii="HG丸ｺﾞｼｯｸM-PRO" w:eastAsia="HG丸ｺﾞｼｯｸM-PRO" w:hAnsi="HG丸ｺﾞｼｯｸM-PRO" w:cs="HG丸ｺﾞｼｯｸM-PRO" w:hint="eastAsia"/>
                <w:color w:val="000000"/>
                <w:kern w:val="0"/>
                <w:sz w:val="22"/>
                <w:szCs w:val="24"/>
              </w:rPr>
              <w:t>大阪重粒子線センター（注23）</w:t>
            </w:r>
            <w:r w:rsidRPr="00906362">
              <w:rPr>
                <w:rFonts w:ascii="HG丸ｺﾞｼｯｸM-PRO" w:eastAsia="HG丸ｺﾞｼｯｸM-PRO" w:hAnsi="HG丸ｺﾞｼｯｸM-PRO"/>
                <w:sz w:val="22"/>
              </w:rPr>
              <w:t>が平成</w:t>
            </w:r>
            <w:r w:rsidRPr="00906362">
              <w:rPr>
                <w:rFonts w:ascii="HG丸ｺﾞｼｯｸM-PRO" w:eastAsia="HG丸ｺﾞｼｯｸM-PRO" w:hAnsi="HG丸ｺﾞｼｯｸM-PRO" w:hint="eastAsia"/>
                <w:sz w:val="22"/>
              </w:rPr>
              <w:t>30年に</w:t>
            </w:r>
            <w:r w:rsidRPr="00906362">
              <w:rPr>
                <w:rFonts w:ascii="HG丸ｺﾞｼｯｸM-PRO" w:eastAsia="HG丸ｺﾞｼｯｸM-PRO" w:hAnsi="HG丸ｺﾞｼｯｸM-PRO"/>
                <w:sz w:val="22"/>
              </w:rPr>
              <w:t>大阪</w:t>
            </w:r>
            <w:r w:rsidRPr="00906362">
              <w:rPr>
                <w:rFonts w:ascii="HG丸ｺﾞｼｯｸM-PRO" w:eastAsia="HG丸ｺﾞｼｯｸM-PRO" w:hAnsi="HG丸ｺﾞｼｯｸM-PRO" w:hint="eastAsia"/>
                <w:sz w:val="22"/>
              </w:rPr>
              <w:t>国際がん</w:t>
            </w:r>
            <w:r w:rsidRPr="00906362">
              <w:rPr>
                <w:rFonts w:ascii="HG丸ｺﾞｼｯｸM-PRO" w:eastAsia="HG丸ｺﾞｼｯｸM-PRO" w:hAnsi="HG丸ｺﾞｼｯｸM-PRO"/>
                <w:sz w:val="22"/>
              </w:rPr>
              <w:t>センターの隣接地に開設され</w:t>
            </w:r>
            <w:r w:rsidRPr="00906362">
              <w:rPr>
                <w:rFonts w:ascii="HG丸ｺﾞｼｯｸM-PRO" w:eastAsia="HG丸ｺﾞｼｯｸM-PRO" w:hAnsi="HG丸ｺﾞｼｯｸM-PRO" w:hint="eastAsia"/>
                <w:sz w:val="22"/>
              </w:rPr>
              <w:t>ます。さらに、平成30</w:t>
            </w:r>
            <w:r w:rsidRPr="00906362">
              <w:rPr>
                <w:rFonts w:ascii="HG丸ｺﾞｼｯｸM-PRO" w:eastAsia="HG丸ｺﾞｼｯｸM-PRO" w:hAnsi="HG丸ｺﾞｼｯｸM-PRO"/>
                <w:sz w:val="22"/>
              </w:rPr>
              <w:t>年には</w:t>
            </w:r>
            <w:r w:rsidRPr="00906362">
              <w:rPr>
                <w:rFonts w:ascii="HG丸ｺﾞｼｯｸM-PRO" w:eastAsia="HG丸ｺﾞｼｯｸM-PRO" w:hAnsi="HG丸ｺﾞｼｯｸM-PRO" w:cs="HG丸ｺﾞｼｯｸM-PRO" w:hint="eastAsia"/>
                <w:color w:val="000000"/>
                <w:kern w:val="0"/>
                <w:sz w:val="22"/>
                <w:szCs w:val="24"/>
              </w:rPr>
              <w:t>、関西BNCT医療センター（注24）</w:t>
            </w:r>
            <w:r w:rsidRPr="00906362">
              <w:rPr>
                <w:rFonts w:ascii="HG丸ｺﾞｼｯｸM-PRO" w:eastAsia="HG丸ｺﾞｼｯｸM-PRO" w:hAnsi="HG丸ｺﾞｼｯｸM-PRO"/>
                <w:sz w:val="22"/>
              </w:rPr>
              <w:t>が大阪医科大学内に開設される予定となってい</w:t>
            </w:r>
            <w:r w:rsidRPr="00906362">
              <w:rPr>
                <w:rFonts w:ascii="HG丸ｺﾞｼｯｸM-PRO" w:eastAsia="HG丸ｺﾞｼｯｸM-PRO" w:hAnsi="HG丸ｺﾞｼｯｸM-PRO" w:hint="eastAsia"/>
                <w:sz w:val="22"/>
              </w:rPr>
              <w:t>ます。今後、がん診療拠点病院との連携体制の構築が課題となっています。なお、民間病院において陽子線治療施設も平成29年度に開設されており、新たながん医療の集積が進んでいます。</w:t>
            </w:r>
          </w:p>
          <w:p w:rsidR="00906362" w:rsidRPr="00906362" w:rsidRDefault="00906362" w:rsidP="00906362">
            <w:pPr>
              <w:adjustRightInd w:val="0"/>
              <w:ind w:leftChars="177" w:left="511" w:hangingChars="63" w:hanging="139"/>
              <w:textAlignment w:val="baseline"/>
              <w:rPr>
                <w:rFonts w:ascii="HG丸ｺﾞｼｯｸM-PRO" w:eastAsia="HG丸ｺﾞｼｯｸM-PRO" w:hAnsi="HG丸ｺﾞｼｯｸM-PRO"/>
                <w:sz w:val="22"/>
              </w:rPr>
            </w:pPr>
          </w:p>
          <w:p w:rsidR="00906362" w:rsidRPr="00906362" w:rsidRDefault="00906362" w:rsidP="00906362">
            <w:pPr>
              <w:adjustRightInd w:val="0"/>
              <w:ind w:leftChars="177" w:left="511" w:hangingChars="63" w:hanging="139"/>
              <w:textAlignment w:val="baseline"/>
              <w:rPr>
                <w:rFonts w:ascii="HG丸ｺﾞｼｯｸM-PRO" w:eastAsia="HG丸ｺﾞｼｯｸM-PRO" w:hAnsi="HG丸ｺﾞｼｯｸM-PRO"/>
                <w:sz w:val="22"/>
              </w:rPr>
            </w:pPr>
            <w:r w:rsidRPr="00906362">
              <w:rPr>
                <w:rFonts w:ascii="HG丸ｺﾞｼｯｸM-PRO" w:eastAsia="HG丸ｺﾞｼｯｸM-PRO" w:hAnsi="HG丸ｺﾞｼｯｸM-PRO" w:hint="eastAsia"/>
                <w:sz w:val="22"/>
              </w:rPr>
              <w:t>○国において、ゲノム情報等を活用し、個々のがん患者に最適な医療を提供するための段階的な体制整備や、</w:t>
            </w:r>
            <w:r w:rsidRPr="00906362">
              <w:rPr>
                <w:rFonts w:ascii="HG丸ｺﾞｼｯｸM-PRO" w:eastAsia="HG丸ｺﾞｼｯｸM-PRO" w:hAnsi="HG丸ｺﾞｼｯｸM-PRO"/>
                <w:sz w:val="22"/>
              </w:rPr>
              <w:t>2年以内に拠点病院等の見直しに着手する</w:t>
            </w:r>
            <w:r w:rsidRPr="00906362">
              <w:rPr>
                <w:rFonts w:ascii="HG丸ｺﾞｼｯｸM-PRO" w:eastAsia="HG丸ｺﾞｼｯｸM-PRO" w:hAnsi="HG丸ｺﾞｼｯｸM-PRO" w:hint="eastAsia"/>
                <w:sz w:val="22"/>
              </w:rPr>
              <w:t>など、がんゲノム医療を提供するための体制整備が検討されています。府において、今後、国の検討を踏まえ、必要な対策を講じていく必要があります。</w:t>
            </w:r>
          </w:p>
          <w:p w:rsidR="00630744" w:rsidRDefault="00630744" w:rsidP="007B321E"/>
          <w:p w:rsidR="00906362" w:rsidRPr="00906362" w:rsidRDefault="00906362" w:rsidP="00906362">
            <w:pPr>
              <w:keepNext/>
              <w:adjustRightInd w:val="0"/>
              <w:ind w:firstLineChars="63" w:firstLine="152"/>
              <w:textAlignment w:val="baseline"/>
              <w:outlineLvl w:val="3"/>
              <w:rPr>
                <w:rFonts w:ascii="ＭＳ ゴシック" w:eastAsia="ＭＳ ゴシック" w:hAnsi="ＭＳ ゴシック"/>
                <w:b/>
                <w:bCs/>
                <w:sz w:val="24"/>
              </w:rPr>
            </w:pPr>
            <w:bookmarkStart w:id="171" w:name="_Toc501472700"/>
            <w:r w:rsidRPr="00906362">
              <w:rPr>
                <w:rFonts w:ascii="ＭＳ ゴシック" w:eastAsia="ＭＳ ゴシック" w:hAnsi="ＭＳ ゴシック" w:hint="eastAsia"/>
                <w:b/>
                <w:bCs/>
                <w:sz w:val="24"/>
              </w:rPr>
              <w:t>④</w:t>
            </w:r>
            <w:r w:rsidRPr="00906362">
              <w:rPr>
                <w:rFonts w:ascii="ＭＳ ゴシック" w:eastAsia="ＭＳ ゴシック" w:hAnsi="ＭＳ ゴシック" w:cs="Times New Roman" w:hint="eastAsia"/>
                <w:b/>
                <w:bCs/>
                <w:sz w:val="24"/>
              </w:rPr>
              <w:t>がん登録</w:t>
            </w:r>
            <w:bookmarkEnd w:id="171"/>
          </w:p>
          <w:p w:rsidR="00906362" w:rsidRPr="00906362" w:rsidRDefault="00906362" w:rsidP="00906362">
            <w:pPr>
              <w:ind w:firstLineChars="128" w:firstLine="283"/>
              <w:rPr>
                <w:rFonts w:ascii="ＭＳ ゴシック" w:eastAsia="ＭＳ ゴシック" w:hAnsi="ＭＳ ゴシック" w:cs="HG丸ｺﾞｼｯｸM-PRO"/>
                <w:b/>
                <w:kern w:val="0"/>
                <w:sz w:val="22"/>
              </w:rPr>
            </w:pPr>
            <w:r w:rsidRPr="00906362">
              <w:rPr>
                <w:rFonts w:ascii="ＭＳ ゴシック" w:eastAsia="ＭＳ ゴシック" w:hAnsi="ＭＳ ゴシック" w:cs="HG丸ｺﾞｼｯｸM-PRO" w:hint="eastAsia"/>
                <w:b/>
                <w:kern w:val="0"/>
                <w:sz w:val="22"/>
              </w:rPr>
              <w:t>ア</w:t>
            </w:r>
            <w:r w:rsidR="006D0DE4">
              <w:rPr>
                <w:rFonts w:ascii="ＭＳ ゴシック" w:eastAsia="ＭＳ ゴシック" w:hAnsi="ＭＳ ゴシック" w:cs="HG丸ｺﾞｼｯｸM-PRO" w:hint="eastAsia"/>
                <w:b/>
                <w:kern w:val="0"/>
                <w:sz w:val="22"/>
              </w:rPr>
              <w:t xml:space="preserve"> </w:t>
            </w:r>
            <w:r w:rsidRPr="00906362">
              <w:rPr>
                <w:rFonts w:ascii="ＭＳ ゴシック" w:eastAsia="ＭＳ ゴシック" w:hAnsi="ＭＳ ゴシック" w:cs="HG丸ｺﾞｼｯｸM-PRO" w:hint="eastAsia"/>
                <w:b/>
                <w:kern w:val="0"/>
                <w:sz w:val="22"/>
              </w:rPr>
              <w:t>がん登録事業の推進</w:t>
            </w:r>
          </w:p>
          <w:p w:rsidR="00906362" w:rsidRPr="00906362" w:rsidRDefault="00906362" w:rsidP="00906362">
            <w:pPr>
              <w:ind w:leftChars="177" w:left="511" w:hangingChars="63" w:hanging="139"/>
              <w:rPr>
                <w:rFonts w:ascii="HG丸ｺﾞｼｯｸM-PRO" w:eastAsia="HG丸ｺﾞｼｯｸM-PRO" w:hAnsi="HG丸ｺﾞｼｯｸM-PRO" w:cs="HG丸ｺﾞｼｯｸM-PRO"/>
                <w:kern w:val="0"/>
                <w:sz w:val="22"/>
              </w:rPr>
            </w:pPr>
            <w:r w:rsidRPr="00906362">
              <w:rPr>
                <w:rFonts w:ascii="HG丸ｺﾞｼｯｸM-PRO" w:eastAsia="HG丸ｺﾞｼｯｸM-PRO" w:hAnsi="HG丸ｺﾞｼｯｸM-PRO" w:cs="HG丸ｺﾞｼｯｸM-PRO" w:hint="eastAsia"/>
                <w:kern w:val="0"/>
                <w:sz w:val="22"/>
              </w:rPr>
              <w:t>○がん登録とは、がんと診断・治療された患者の情報を集積し、がんのり患数・り患率、受療状況（検査・治療の内容、診断時の病巣の拡がり）生存率を計測し、がんのり患の将来予測やがん医療の評価、がんの原因究明などを行い、がん予防の推進とがん医療の向上に役立てるために行う取組みです。</w:t>
            </w:r>
          </w:p>
          <w:p w:rsidR="00906362" w:rsidRPr="00906362" w:rsidRDefault="00906362" w:rsidP="00906362">
            <w:pPr>
              <w:ind w:leftChars="177" w:left="511" w:hangingChars="63" w:hanging="139"/>
              <w:rPr>
                <w:rFonts w:ascii="HG丸ｺﾞｼｯｸM-PRO" w:eastAsia="HG丸ｺﾞｼｯｸM-PRO" w:hAnsi="HG丸ｺﾞｼｯｸM-PRO" w:cs="HG丸ｺﾞｼｯｸM-PRO"/>
                <w:kern w:val="0"/>
                <w:sz w:val="22"/>
              </w:rPr>
            </w:pPr>
          </w:p>
          <w:p w:rsidR="00906362" w:rsidRPr="00906362" w:rsidRDefault="00906362" w:rsidP="00906362">
            <w:pPr>
              <w:ind w:leftChars="177" w:left="511" w:hangingChars="63" w:hanging="139"/>
              <w:rPr>
                <w:rFonts w:ascii="HG丸ｺﾞｼｯｸM-PRO" w:eastAsia="HG丸ｺﾞｼｯｸM-PRO" w:hAnsi="HG丸ｺﾞｼｯｸM-PRO" w:cs="HG丸ｺﾞｼｯｸM-PRO"/>
                <w:kern w:val="0"/>
                <w:sz w:val="22"/>
              </w:rPr>
            </w:pPr>
            <w:r w:rsidRPr="00906362">
              <w:rPr>
                <w:rFonts w:ascii="HG丸ｺﾞｼｯｸM-PRO" w:eastAsia="HG丸ｺﾞｼｯｸM-PRO" w:hAnsi="HG丸ｺﾞｼｯｸM-PRO" w:cs="HG丸ｺﾞｼｯｸM-PRO" w:hint="eastAsia"/>
                <w:kern w:val="0"/>
                <w:sz w:val="22"/>
              </w:rPr>
              <w:t>○府では、昭和</w:t>
            </w:r>
            <w:r w:rsidRPr="00906362">
              <w:rPr>
                <w:rFonts w:ascii="HG丸ｺﾞｼｯｸM-PRO" w:eastAsia="HG丸ｺﾞｼｯｸM-PRO" w:hAnsi="HG丸ｺﾞｼｯｸM-PRO" w:cs="HG丸ｺﾞｼｯｸM-PRO"/>
                <w:kern w:val="0"/>
                <w:sz w:val="22"/>
              </w:rPr>
              <w:t>37</w:t>
            </w:r>
            <w:r w:rsidRPr="00906362">
              <w:rPr>
                <w:rFonts w:ascii="HG丸ｺﾞｼｯｸM-PRO" w:eastAsia="HG丸ｺﾞｼｯｸM-PRO" w:hAnsi="HG丸ｺﾞｼｯｸM-PRO" w:cs="HG丸ｺﾞｼｯｸM-PRO" w:hint="eastAsia"/>
                <w:kern w:val="0"/>
                <w:sz w:val="22"/>
              </w:rPr>
              <w:t>年より、大阪府医師会、大阪府立成人病センター（現大阪国際がんセンター）の協力のもと、大阪府地域がん登録事業を実施、長期にわたり、精度の高い府内のがん発生数や生存率等を算出してきました。平成</w:t>
            </w:r>
            <w:r w:rsidRPr="00906362">
              <w:rPr>
                <w:rFonts w:ascii="HG丸ｺﾞｼｯｸM-PRO" w:eastAsia="HG丸ｺﾞｼｯｸM-PRO" w:hAnsi="HG丸ｺﾞｼｯｸM-PRO" w:cs="HG丸ｺﾞｼｯｸM-PRO"/>
                <w:kern w:val="0"/>
                <w:sz w:val="22"/>
              </w:rPr>
              <w:t>28年1月</w:t>
            </w:r>
            <w:r w:rsidRPr="00906362">
              <w:rPr>
                <w:rFonts w:ascii="HG丸ｺﾞｼｯｸM-PRO" w:eastAsia="HG丸ｺﾞｼｯｸM-PRO" w:hAnsi="HG丸ｺﾞｼｯｸM-PRO" w:cs="HG丸ｺﾞｼｯｸM-PRO" w:hint="eastAsia"/>
                <w:kern w:val="0"/>
                <w:sz w:val="22"/>
              </w:rPr>
              <w:t>に「がん登録等の推進に関する法律」が施行され、全国がん登録事業が始まり、事業委託先が大阪国際がんセンターに一本化されました。しかしながら、がん登録に関する府民の認知度は未だ十分とはいえず、がん登録の意義等について周知に努めています。</w:t>
            </w:r>
          </w:p>
          <w:p w:rsidR="00906362" w:rsidRPr="00906362" w:rsidRDefault="00906362" w:rsidP="00906362">
            <w:pPr>
              <w:ind w:leftChars="277" w:left="802" w:hangingChars="100" w:hanging="220"/>
              <w:rPr>
                <w:rFonts w:ascii="HG丸ｺﾞｼｯｸM-PRO" w:eastAsia="HG丸ｺﾞｼｯｸM-PRO" w:hAnsi="HG丸ｺﾞｼｯｸM-PRO" w:cs="HG丸ｺﾞｼｯｸM-PRO"/>
                <w:kern w:val="0"/>
                <w:sz w:val="22"/>
              </w:rPr>
            </w:pPr>
          </w:p>
          <w:p w:rsidR="00906362" w:rsidRPr="00906362" w:rsidRDefault="006D0DE4" w:rsidP="00906362">
            <w:pPr>
              <w:ind w:firstLineChars="128" w:firstLine="283"/>
              <w:rPr>
                <w:rFonts w:asciiTheme="majorEastAsia" w:eastAsiaTheme="majorEastAsia" w:hAnsiTheme="majorEastAsia" w:cs="HG丸ｺﾞｼｯｸM-PRO"/>
                <w:b/>
                <w:kern w:val="0"/>
                <w:sz w:val="22"/>
              </w:rPr>
            </w:pPr>
            <w:r>
              <w:rPr>
                <w:rFonts w:asciiTheme="majorEastAsia" w:eastAsiaTheme="majorEastAsia" w:hAnsiTheme="majorEastAsia" w:cs="HG丸ｺﾞｼｯｸM-PRO" w:hint="eastAsia"/>
                <w:b/>
                <w:kern w:val="0"/>
                <w:sz w:val="22"/>
              </w:rPr>
              <w:t xml:space="preserve">イ </w:t>
            </w:r>
            <w:r w:rsidR="00906362" w:rsidRPr="00906362">
              <w:rPr>
                <w:rFonts w:asciiTheme="majorEastAsia" w:eastAsiaTheme="majorEastAsia" w:hAnsiTheme="majorEastAsia" w:cs="HG丸ｺﾞｼｯｸM-PRO" w:hint="eastAsia"/>
                <w:b/>
                <w:kern w:val="0"/>
                <w:sz w:val="22"/>
              </w:rPr>
              <w:t>がん登録データの提供</w:t>
            </w:r>
          </w:p>
          <w:p w:rsidR="00906362" w:rsidRPr="00906362" w:rsidRDefault="00906362" w:rsidP="00906362">
            <w:pPr>
              <w:ind w:leftChars="177" w:left="511" w:hangingChars="63" w:hanging="139"/>
              <w:rPr>
                <w:rFonts w:ascii="HG丸ｺﾞｼｯｸM-PRO" w:eastAsia="HG丸ｺﾞｼｯｸM-PRO" w:hAnsi="HG丸ｺﾞｼｯｸM-PRO" w:cs="HG丸ｺﾞｼｯｸM-PRO"/>
                <w:kern w:val="0"/>
                <w:sz w:val="22"/>
              </w:rPr>
            </w:pPr>
            <w:r w:rsidRPr="00906362">
              <w:rPr>
                <w:rFonts w:ascii="HG丸ｺﾞｼｯｸM-PRO" w:eastAsia="HG丸ｺﾞｼｯｸM-PRO" w:hAnsi="HG丸ｺﾞｼｯｸM-PRO" w:cs="HG丸ｺﾞｼｯｸM-PRO" w:hint="eastAsia"/>
                <w:kern w:val="0"/>
                <w:sz w:val="22"/>
              </w:rPr>
              <w:t>○府内のがん診療拠点病院等における診療実績をがん登録データから算出し、大阪国際がんセンターがん対策センターのホームページ等で公表することにより、情報提供を行っています。</w:t>
            </w:r>
          </w:p>
          <w:p w:rsidR="00906362" w:rsidRPr="00906362" w:rsidRDefault="00906362" w:rsidP="00906362">
            <w:pPr>
              <w:ind w:firstLineChars="200" w:firstLine="442"/>
              <w:rPr>
                <w:rFonts w:ascii="HG丸ｺﾞｼｯｸM-PRO" w:eastAsia="HG丸ｺﾞｼｯｸM-PRO" w:hAnsi="HG丸ｺﾞｼｯｸM-PRO" w:cs="HG丸ｺﾞｼｯｸM-PRO"/>
                <w:b/>
                <w:kern w:val="0"/>
                <w:sz w:val="22"/>
              </w:rPr>
            </w:pPr>
          </w:p>
          <w:p w:rsidR="00906362" w:rsidRPr="00906362" w:rsidRDefault="00906362" w:rsidP="00906362">
            <w:pPr>
              <w:ind w:leftChars="177" w:left="511" w:hangingChars="63" w:hanging="139"/>
              <w:rPr>
                <w:rFonts w:ascii="HG丸ｺﾞｼｯｸM-PRO" w:eastAsia="HG丸ｺﾞｼｯｸM-PRO" w:hAnsi="HG丸ｺﾞｼｯｸM-PRO" w:cs="HG丸ｺﾞｼｯｸM-PRO"/>
                <w:kern w:val="0"/>
                <w:sz w:val="22"/>
              </w:rPr>
            </w:pPr>
            <w:r w:rsidRPr="00906362">
              <w:rPr>
                <w:rFonts w:ascii="HG丸ｺﾞｼｯｸM-PRO" w:eastAsia="HG丸ｺﾞｼｯｸM-PRO" w:hAnsi="HG丸ｺﾞｼｯｸM-PRO" w:cs="HG丸ｺﾞｼｯｸM-PRO" w:hint="eastAsia"/>
                <w:kern w:val="0"/>
                <w:sz w:val="22"/>
              </w:rPr>
              <w:t>○がん登録を通じて把握された、希少がん、難治性がんや小児・</w:t>
            </w:r>
            <w:r w:rsidRPr="00906362">
              <w:rPr>
                <w:rFonts w:ascii="HG丸ｺﾞｼｯｸM-PRO" w:eastAsia="HG丸ｺﾞｼｯｸM-PRO" w:hAnsi="HG丸ｺﾞｼｯｸM-PRO" w:cs="HG丸ｺﾞｼｯｸM-PRO"/>
                <w:kern w:val="0"/>
                <w:sz w:val="22"/>
              </w:rPr>
              <w:t>AYA世代のがん等にかかる情報について、</w:t>
            </w:r>
            <w:r w:rsidRPr="00906362">
              <w:rPr>
                <w:rFonts w:ascii="HG丸ｺﾞｼｯｸM-PRO" w:eastAsia="HG丸ｺﾞｼｯｸM-PRO" w:hAnsi="HG丸ｺﾞｼｯｸM-PRO" w:cs="HG丸ｺﾞｼｯｸM-PRO" w:hint="eastAsia"/>
                <w:kern w:val="0"/>
                <w:sz w:val="22"/>
              </w:rPr>
              <w:t>患者や家族への情報提供にあたっては、個人情報保護に十分に配慮しつつ行う必要があります。</w:t>
            </w:r>
          </w:p>
          <w:p w:rsidR="00906362" w:rsidRPr="00906362" w:rsidRDefault="00906362" w:rsidP="00906362">
            <w:pPr>
              <w:ind w:leftChars="250" w:left="745" w:hangingChars="100" w:hanging="220"/>
              <w:rPr>
                <w:rFonts w:ascii="HG丸ｺﾞｼｯｸM-PRO" w:eastAsia="HG丸ｺﾞｼｯｸM-PRO" w:hAnsi="HG丸ｺﾞｼｯｸM-PRO" w:cs="HG丸ｺﾞｼｯｸM-PRO"/>
                <w:kern w:val="0"/>
                <w:sz w:val="22"/>
              </w:rPr>
            </w:pPr>
          </w:p>
          <w:p w:rsidR="00906362" w:rsidRPr="00906362" w:rsidRDefault="00906362" w:rsidP="00906362">
            <w:pPr>
              <w:ind w:leftChars="177" w:left="511" w:hangingChars="63" w:hanging="139"/>
              <w:rPr>
                <w:rFonts w:ascii="HG丸ｺﾞｼｯｸM-PRO" w:eastAsia="HG丸ｺﾞｼｯｸM-PRO" w:hAnsi="HG丸ｺﾞｼｯｸM-PRO" w:cs="HG丸ｺﾞｼｯｸM-PRO"/>
                <w:kern w:val="0"/>
                <w:sz w:val="22"/>
              </w:rPr>
            </w:pPr>
          </w:p>
        </w:tc>
      </w:tr>
    </w:tbl>
    <w:p w:rsidR="00630744" w:rsidRDefault="00630744" w:rsidP="00630744"/>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BC2604" w:rsidTr="00BC2604">
        <w:tc>
          <w:tcPr>
            <w:tcW w:w="10926" w:type="dxa"/>
            <w:tcBorders>
              <w:top w:val="single" w:sz="4" w:space="0" w:color="auto"/>
              <w:left w:val="single" w:sz="4" w:space="0" w:color="auto"/>
              <w:bottom w:val="single" w:sz="4" w:space="0" w:color="auto"/>
              <w:right w:val="single" w:sz="4" w:space="0" w:color="auto"/>
            </w:tcBorders>
            <w:hideMark/>
          </w:tcPr>
          <w:p w:rsidR="00BC2604" w:rsidRDefault="00BC2604">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BC2604" w:rsidRDefault="00BC2604">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BC2604" w:rsidTr="00BC2604">
        <w:tc>
          <w:tcPr>
            <w:tcW w:w="10926" w:type="dxa"/>
            <w:tcBorders>
              <w:top w:val="single" w:sz="4" w:space="0" w:color="auto"/>
              <w:left w:val="single" w:sz="4" w:space="0" w:color="auto"/>
              <w:bottom w:val="single" w:sz="4" w:space="0" w:color="auto"/>
              <w:right w:val="single" w:sz="4" w:space="0" w:color="auto"/>
            </w:tcBorders>
          </w:tcPr>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p w:rsidR="00BC2604" w:rsidRDefault="00BC2604"/>
        </w:tc>
        <w:tc>
          <w:tcPr>
            <w:tcW w:w="10926" w:type="dxa"/>
            <w:tcBorders>
              <w:top w:val="single" w:sz="4" w:space="0" w:color="auto"/>
              <w:left w:val="single" w:sz="4" w:space="0" w:color="auto"/>
              <w:bottom w:val="single" w:sz="4" w:space="0" w:color="auto"/>
              <w:right w:val="single" w:sz="4" w:space="0" w:color="auto"/>
            </w:tcBorders>
          </w:tcPr>
          <w:p w:rsidR="00906362" w:rsidRPr="00906362" w:rsidRDefault="006D0DE4" w:rsidP="00906362">
            <w:pPr>
              <w:ind w:firstLineChars="128" w:firstLine="283"/>
              <w:rPr>
                <w:rFonts w:ascii="ＭＳ ゴシック" w:eastAsia="ＭＳ ゴシック" w:hAnsi="ＭＳ ゴシック" w:cs="HG丸ｺﾞｼｯｸM-PRO"/>
                <w:kern w:val="0"/>
                <w:sz w:val="22"/>
              </w:rPr>
            </w:pPr>
            <w:r>
              <w:rPr>
                <w:rFonts w:ascii="ＭＳ ゴシック" w:eastAsia="ＭＳ ゴシック" w:hAnsi="ＭＳ ゴシック" w:cs="HG丸ｺﾞｼｯｸM-PRO" w:hint="eastAsia"/>
                <w:b/>
                <w:kern w:val="0"/>
                <w:sz w:val="22"/>
              </w:rPr>
              <w:t xml:space="preserve">ウ </w:t>
            </w:r>
            <w:r w:rsidR="00906362" w:rsidRPr="00906362">
              <w:rPr>
                <w:rFonts w:ascii="ＭＳ ゴシック" w:eastAsia="ＭＳ ゴシック" w:hAnsi="ＭＳ ゴシック" w:cs="HG丸ｺﾞｼｯｸM-PRO" w:hint="eastAsia"/>
                <w:b/>
                <w:kern w:val="0"/>
                <w:sz w:val="22"/>
              </w:rPr>
              <w:t>がん登録データの活用</w:t>
            </w:r>
          </w:p>
          <w:p w:rsidR="00906362" w:rsidRPr="00906362" w:rsidRDefault="00906362" w:rsidP="00906362">
            <w:pPr>
              <w:ind w:leftChars="177" w:left="511" w:hangingChars="63" w:hanging="139"/>
              <w:rPr>
                <w:rFonts w:ascii="HG丸ｺﾞｼｯｸM-PRO" w:eastAsia="HG丸ｺﾞｼｯｸM-PRO" w:hAnsi="HG丸ｺﾞｼｯｸM-PRO" w:cs="HG丸ｺﾞｼｯｸM-PRO"/>
                <w:kern w:val="0"/>
                <w:sz w:val="22"/>
              </w:rPr>
            </w:pPr>
            <w:r w:rsidRPr="00906362">
              <w:rPr>
                <w:rFonts w:ascii="HG丸ｺﾞｼｯｸM-PRO" w:eastAsia="HG丸ｺﾞｼｯｸM-PRO" w:hAnsi="HG丸ｺﾞｼｯｸM-PRO" w:cs="HG丸ｺﾞｼｯｸM-PRO" w:hint="eastAsia"/>
                <w:kern w:val="0"/>
                <w:sz w:val="22"/>
              </w:rPr>
              <w:t>○集計されたがん登録データは、年報として報告するとともに、本計画をはじめ、大阪府におけるがん対策の企画立案・評価やがん診療の基礎資料として活用しています。</w:t>
            </w:r>
          </w:p>
          <w:p w:rsidR="00906362" w:rsidRPr="00906362" w:rsidRDefault="00906362" w:rsidP="00906362">
            <w:pPr>
              <w:ind w:leftChars="280" w:left="808" w:hangingChars="100" w:hanging="220"/>
              <w:rPr>
                <w:rFonts w:ascii="HG丸ｺﾞｼｯｸM-PRO" w:eastAsia="HG丸ｺﾞｼｯｸM-PRO" w:hAnsi="HG丸ｺﾞｼｯｸM-PRO" w:cs="HG丸ｺﾞｼｯｸM-PRO"/>
                <w:kern w:val="0"/>
                <w:sz w:val="22"/>
              </w:rPr>
            </w:pPr>
          </w:p>
          <w:p w:rsidR="00906362" w:rsidRDefault="00906362" w:rsidP="00906362">
            <w:pPr>
              <w:ind w:leftChars="200" w:left="640" w:hangingChars="100" w:hanging="220"/>
              <w:rPr>
                <w:rFonts w:ascii="HG丸ｺﾞｼｯｸM-PRO" w:eastAsia="HG丸ｺﾞｼｯｸM-PRO" w:hAnsi="HG丸ｺﾞｼｯｸM-PRO" w:cs="HG丸ｺﾞｼｯｸM-PRO"/>
                <w:kern w:val="0"/>
                <w:sz w:val="22"/>
              </w:rPr>
            </w:pPr>
            <w:r w:rsidRPr="00906362">
              <w:rPr>
                <w:rFonts w:ascii="HG丸ｺﾞｼｯｸM-PRO" w:eastAsia="HG丸ｺﾞｼｯｸM-PRO" w:hAnsi="HG丸ｺﾞｼｯｸM-PRO" w:cs="HG丸ｺﾞｼｯｸM-PRO" w:hint="eastAsia"/>
                <w:kern w:val="0"/>
                <w:sz w:val="22"/>
              </w:rPr>
              <w:t>○大阪府がん登録データは、世界保健機構（WHO）の下部組織である国際がん研究機関（IARC）が公開するがん統計のデータベースやロンドン大学が行うがん患者の生存に関する国際共同研究等にも継続的に採用されており、信頼に値するがん登録として、世界のがん対策においても活用されています 。</w:t>
            </w:r>
          </w:p>
          <w:p w:rsidR="00906362" w:rsidRPr="00906362" w:rsidRDefault="00906362" w:rsidP="00906362">
            <w:pPr>
              <w:rPr>
                <w:rFonts w:ascii="HG丸ｺﾞｼｯｸM-PRO" w:eastAsia="HG丸ｺﾞｼｯｸM-PRO" w:hAnsi="HG丸ｺﾞｼｯｸM-PRO" w:cs="HG丸ｺﾞｼｯｸM-PRO"/>
                <w:kern w:val="0"/>
                <w:sz w:val="22"/>
              </w:rPr>
            </w:pPr>
          </w:p>
          <w:p w:rsidR="00BC2604" w:rsidRPr="00BC2604" w:rsidRDefault="00906362" w:rsidP="00906362">
            <w:pPr>
              <w:ind w:leftChars="200" w:left="640" w:hangingChars="100" w:hanging="220"/>
            </w:pPr>
            <w:r w:rsidRPr="00906362">
              <w:rPr>
                <w:rFonts w:ascii="HG丸ｺﾞｼｯｸM-PRO" w:eastAsia="HG丸ｺﾞｼｯｸM-PRO" w:hAnsi="HG丸ｺﾞｼｯｸM-PRO" w:cs="HG丸ｺﾞｼｯｸM-PRO" w:hint="eastAsia"/>
                <w:kern w:val="0"/>
                <w:sz w:val="22"/>
              </w:rPr>
              <w:t>○全国がん登録の情報の利活用については、平成30年末を目途に開始される予定となっており、国が策定するがん登録情報のデータ提供マニュアルを踏まえ、正確な情報に基づくがん対策の企画立案などに活用していく必要があります。</w:t>
            </w:r>
          </w:p>
        </w:tc>
      </w:tr>
    </w:tbl>
    <w:p w:rsidR="00BC2604" w:rsidRDefault="00BC2604" w:rsidP="00630744">
      <w:pPr>
        <w:widowControl/>
        <w:jc w:val="left"/>
      </w:pPr>
    </w:p>
    <w:p w:rsidR="00BC2604" w:rsidRDefault="00BC260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3213B9" w:rsidRPr="003213B9" w:rsidRDefault="003213B9" w:rsidP="003213B9">
            <w:pPr>
              <w:keepNext/>
              <w:adjustRightInd w:val="0"/>
              <w:ind w:firstLineChars="70" w:firstLine="169"/>
              <w:textAlignment w:val="baseline"/>
              <w:outlineLvl w:val="3"/>
              <w:rPr>
                <w:rFonts w:ascii="ＭＳ ゴシック" w:eastAsia="ＭＳ ゴシック" w:hAnsi="ＭＳ ゴシック" w:cs="Times New Roman"/>
                <w:bCs/>
                <w:color w:val="000000"/>
                <w:sz w:val="24"/>
              </w:rPr>
            </w:pPr>
            <w:bookmarkStart w:id="172" w:name="_Toc487755796"/>
            <w:bookmarkStart w:id="173" w:name="_Toc489275328"/>
            <w:r w:rsidRPr="003213B9">
              <w:rPr>
                <w:rFonts w:ascii="ＭＳ ゴシック" w:eastAsia="ＭＳ ゴシック" w:hAnsi="ＭＳ ゴシック" w:cs="Times New Roman" w:hint="eastAsia"/>
                <w:b/>
                <w:bCs/>
                <w:color w:val="000000"/>
                <w:sz w:val="24"/>
              </w:rPr>
              <w:t>⑤緩和ケア</w:t>
            </w:r>
            <w:bookmarkEnd w:id="172"/>
            <w:bookmarkEnd w:id="173"/>
          </w:p>
          <w:p w:rsidR="003213B9" w:rsidRPr="003213B9" w:rsidRDefault="003213B9" w:rsidP="003213B9">
            <w:pPr>
              <w:ind w:firstLineChars="200" w:firstLine="442"/>
              <w:rPr>
                <w:rFonts w:ascii="ＭＳ ゴシック" w:eastAsia="ＭＳ ゴシック" w:hAnsi="ＭＳ ゴシック" w:cs="Times New Roman"/>
                <w:b/>
                <w:color w:val="000000"/>
                <w:sz w:val="22"/>
              </w:rPr>
            </w:pPr>
            <w:r w:rsidRPr="003213B9">
              <w:rPr>
                <w:rFonts w:ascii="ＭＳ ゴシック" w:eastAsia="ＭＳ ゴシック" w:hAnsi="ＭＳ ゴシック" w:cs="Times New Roman" w:hint="eastAsia"/>
                <w:b/>
                <w:color w:val="000000"/>
                <w:sz w:val="22"/>
              </w:rPr>
              <w:t>ア　緩和ケアの普及啓発</w:t>
            </w:r>
          </w:p>
          <w:p w:rsidR="003213B9" w:rsidRPr="003213B9" w:rsidRDefault="003213B9" w:rsidP="003213B9">
            <w:pPr>
              <w:ind w:leftChars="300" w:left="850" w:hangingChars="100" w:hanging="22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緩和ケアは終末期の医療であるという誤ったイメージが、がん患者と家族だけでなく、医療従事者にもあったため、府内の拠点病院を中心に、関係団体や患者団体等と連携して、緩和ケアに関する正しい知識の普及啓発に取り組んできました。</w:t>
            </w:r>
          </w:p>
          <w:p w:rsidR="003213B9" w:rsidRPr="003213B9" w:rsidRDefault="003213B9" w:rsidP="003213B9">
            <w:pPr>
              <w:ind w:leftChars="300" w:left="850" w:hangingChars="100" w:hanging="220"/>
              <w:rPr>
                <w:rFonts w:ascii="HG丸ｺﾞｼｯｸM-PRO" w:eastAsia="HG丸ｺﾞｼｯｸM-PRO" w:hAnsi="HG丸ｺﾞｼｯｸM-PRO" w:cs="HG丸ｺﾞｼｯｸM-PRO"/>
                <w:kern w:val="0"/>
                <w:sz w:val="22"/>
              </w:rPr>
            </w:pPr>
          </w:p>
          <w:p w:rsidR="003213B9" w:rsidRPr="003213B9" w:rsidRDefault="003213B9" w:rsidP="003213B9">
            <w:pPr>
              <w:ind w:leftChars="300" w:left="850" w:hangingChars="100" w:hanging="220"/>
              <w:rPr>
                <w:rFonts w:ascii="HG丸ｺﾞｼｯｸM-PRO" w:eastAsia="HG丸ｺﾞｼｯｸM-PRO" w:hAnsi="HG丸ｺﾞｼｯｸM-PRO" w:cs="HG丸ｺﾞｼｯｸM-PRO"/>
                <w:kern w:val="0"/>
                <w:szCs w:val="24"/>
              </w:rPr>
            </w:pPr>
            <w:r w:rsidRPr="003213B9">
              <w:rPr>
                <w:rFonts w:ascii="HG丸ｺﾞｼｯｸM-PRO" w:eastAsia="HG丸ｺﾞｼｯｸM-PRO" w:hAnsi="HG丸ｺﾞｼｯｸM-PRO" w:cs="Times New Roman" w:hint="eastAsia"/>
                <w:color w:val="000000"/>
                <w:sz w:val="22"/>
              </w:rPr>
              <w:t>○しかし、「大阪府におけるがん患者の悩みやニーズに関する実態調査」によると、がん患者の半数近い人が緩和ケアを理解していないと回答し、緩和ケアの開始時期についても、「がんと診断されたときから」と正しく回答された人は過半数以下である</w:t>
            </w:r>
            <w:r w:rsidRPr="003213B9">
              <w:rPr>
                <w:rFonts w:ascii="HG丸ｺﾞｼｯｸM-PRO" w:eastAsia="HG丸ｺﾞｼｯｸM-PRO" w:hAnsi="HG丸ｺﾞｼｯｸM-PRO" w:cs="Times New Roman" w:hint="eastAsia"/>
                <w:sz w:val="22"/>
              </w:rPr>
              <w:t>など、</w:t>
            </w:r>
            <w:r w:rsidRPr="003213B9">
              <w:rPr>
                <w:rFonts w:ascii="HG丸ｺﾞｼｯｸM-PRO" w:eastAsia="HG丸ｺﾞｼｯｸM-PRO" w:hAnsi="HG丸ｺﾞｼｯｸM-PRO" w:cs="Times New Roman" w:hint="eastAsia"/>
                <w:color w:val="000000"/>
                <w:sz w:val="22"/>
              </w:rPr>
              <w:t>がん患者への普及啓発は十分とは言えない状況です。</w:t>
            </w:r>
          </w:p>
          <w:p w:rsidR="003213B9" w:rsidRPr="003213B9" w:rsidRDefault="003213B9" w:rsidP="003213B9">
            <w:pPr>
              <w:adjustRightInd w:val="0"/>
              <w:ind w:leftChars="200" w:left="1380" w:hangingChars="400" w:hanging="960"/>
              <w:textAlignment w:val="baseline"/>
              <w:rPr>
                <w:rFonts w:ascii="HG丸ｺﾞｼｯｸM-PRO" w:eastAsia="HG丸ｺﾞｼｯｸM-PRO" w:hAnsi="HG丸ｺﾞｼｯｸM-PRO" w:cs="HG丸ｺﾞｼｯｸM-PRO"/>
                <w:noProof/>
                <w:kern w:val="0"/>
                <w:szCs w:val="24"/>
              </w:rPr>
            </w:pP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04672" behindDoc="0" locked="0" layoutInCell="1" allowOverlap="1" wp14:anchorId="1031EC88" wp14:editId="664BD8AC">
                      <wp:simplePos x="0" y="0"/>
                      <wp:positionH relativeFrom="column">
                        <wp:posOffset>2335530</wp:posOffset>
                      </wp:positionH>
                      <wp:positionV relativeFrom="paragraph">
                        <wp:posOffset>6350</wp:posOffset>
                      </wp:positionV>
                      <wp:extent cx="1704975" cy="327025"/>
                      <wp:effectExtent l="0" t="0" r="0" b="0"/>
                      <wp:wrapNone/>
                      <wp:docPr id="921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1B52AC" w:rsidRPr="00042861" w:rsidRDefault="001B52AC" w:rsidP="003213B9">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2" style="position:absolute;left:0;text-align:left;margin-left:183.9pt;margin-top:.5pt;width:134.25pt;height:25.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8y2gEAAHgDAAAOAAAAZHJzL2Uyb0RvYy54bWysU0tu2zAQ3RfoHQjua33iTy1YDooGDQoE&#10;bYC0B6Ap0hIqcdghbcldJpseJLseoofxRTqkP03aXdENoeEM37z3ZrS4HLqWbRW6BkzJs1HKmTIS&#10;qsasS/7507tXrzlzXphKtGBUyXfK8cvlyxeL3hYqhxraSiEjEOOK3pa89t4WSeJkrTrhRmCVoaQG&#10;7ISnENdJhaIn9K5N8jSdJj1gZRGkco5urw5Jvoz4WivpP2rtlGdtyYmbjyfGcxXOZLkQxRqFrRt5&#10;pCH+gUUnGkNNz1BXwgu2weYvqK6RCA60H0noEtC6kSpqIDVZ+oeau1pYFbWQOc6ebXL/D1Z+2N4i&#10;a6qSz/OMZmVER1Pa3//c3z/uH77vH36wi2BSb11BtXf2FoNMZ29AfnHMwDXS1LJQkjyrCYE7Vg8a&#10;u/CK5LIher87e68GzyRdZrN0PJ9NOJOUu8hnaT6JoKI4vbbo/LWCjoWPkiPNNloutjfOh/6iOJUc&#10;yRz6ByZ+WA1R5XR6UrOCakfSaXcJrAb8xllPe1By93UjUHHWvjdk9Dwbj8PixGA8meUU4NPM6lnG&#10;t2/hsGrCSEItufQYaRp4s/Ggm0g1cDoQOFKl8UYFx1UM+/M0jlW/f5jlLwAAAP//AwBQSwMEFAAG&#10;AAgAAAAhAIh771vfAAAACAEAAA8AAABkcnMvZG93bnJldi54bWxMj0FLw0AQhe+C/2EZwYvYjY1N&#10;NWZTquBB6MVUKL1Ns2sSmp0Nu5s2/feOJz0O3/De94rVZHtxMj50jhQ8zBIQhmqnO2oUfG3f759A&#10;hIiksXdkFFxMgFV5fVVgrt2ZPs2pio3gEAo5KmhjHHIpQ90ai2HmBkPMvp23GPn0jdQezxxuezlP&#10;kkxa7IgbWhzMW2vqYzVaBcfLxr6uHz/cdjnt/GjvumfcV0rd3kzrFxDRTPHvGX71WR1Kdjq4kXQQ&#10;vYI0W7J6ZMCTmGdploI4KFjMFyDLQv4fUP4AAAD//wMAUEsBAi0AFAAGAAgAAAAhALaDOJL+AAAA&#10;4QEAABMAAAAAAAAAAAAAAAAAAAAAAFtDb250ZW50X1R5cGVzXS54bWxQSwECLQAUAAYACAAAACEA&#10;OP0h/9YAAACUAQAACwAAAAAAAAAAAAAAAAAvAQAAX3JlbHMvLnJlbHNQSwECLQAUAAYACAAAACEA&#10;cSnfMtoBAAB4AwAADgAAAAAAAAAAAAAAAAAuAgAAZHJzL2Uyb0RvYy54bWxQSwECLQAUAAYACAAA&#10;ACEAiHvvW98AAAAIAQAADwAAAAAAAAAAAAAAAAA0BAAAZHJzL2Rvd25yZXYueG1sUEsFBgAAAAAE&#10;AAQA8wAAAEAFAAAAAA==&#10;" filled="f" stroked="f">
                      <v:path arrowok="t"/>
                      <o:lock v:ext="edit" grouping="t"/>
                      <v:textbox>
                        <w:txbxContent>
                          <w:p w:rsidR="001B52AC" w:rsidRPr="00042861" w:rsidRDefault="001B52AC" w:rsidP="003213B9">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v:textbox>
                    </v:rect>
                  </w:pict>
                </mc:Fallback>
              </mc:AlternateContent>
            </w:r>
          </w:p>
          <w:p w:rsidR="003213B9" w:rsidRPr="003213B9" w:rsidRDefault="003213B9" w:rsidP="003213B9">
            <w:pPr>
              <w:adjustRightInd w:val="0"/>
              <w:ind w:leftChars="200" w:left="1260" w:hangingChars="400" w:hanging="840"/>
              <w:textAlignment w:val="baseline"/>
              <w:rPr>
                <w:rFonts w:ascii="HG丸ｺﾞｼｯｸM-PRO" w:eastAsia="HG丸ｺﾞｼｯｸM-PRO" w:hAnsi="HG丸ｺﾞｼｯｸM-PRO" w:cs="HG丸ｺﾞｼｯｸM-PRO"/>
                <w:noProof/>
                <w:kern w:val="0"/>
                <w:szCs w:val="24"/>
              </w:rPr>
            </w:pPr>
            <w:r w:rsidRPr="003213B9">
              <w:rPr>
                <w:rFonts w:ascii="HG丸ｺﾞｼｯｸM-PRO" w:eastAsia="HG丸ｺﾞｼｯｸM-PRO" w:hAnsi="HG丸ｺﾞｼｯｸM-PRO" w:cs="HG丸ｺﾞｼｯｸM-PRO"/>
                <w:noProof/>
                <w:kern w:val="0"/>
                <w:szCs w:val="24"/>
              </w:rPr>
              <w:drawing>
                <wp:anchor distT="0" distB="0" distL="114300" distR="114300" simplePos="0" relativeHeight="251809792" behindDoc="0" locked="0" layoutInCell="1" allowOverlap="1" wp14:anchorId="06C43254" wp14:editId="2FCB6CF3">
                  <wp:simplePos x="0" y="0"/>
                  <wp:positionH relativeFrom="column">
                    <wp:posOffset>585470</wp:posOffset>
                  </wp:positionH>
                  <wp:positionV relativeFrom="paragraph">
                    <wp:posOffset>111760</wp:posOffset>
                  </wp:positionV>
                  <wp:extent cx="5201285" cy="1569720"/>
                  <wp:effectExtent l="0" t="0" r="0" b="0"/>
                  <wp:wrapNone/>
                  <wp:docPr id="9300" name="図 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1760" t="4458" r="1760" b="4473"/>
                          <a:stretch/>
                        </pic:blipFill>
                        <pic:spPr bwMode="auto">
                          <a:xfrm>
                            <a:off x="0" y="0"/>
                            <a:ext cx="5201285"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13B9" w:rsidRPr="003213B9" w:rsidRDefault="003213B9" w:rsidP="003213B9">
            <w:pPr>
              <w:adjustRightInd w:val="0"/>
              <w:ind w:leftChars="200" w:left="1260" w:hangingChars="400" w:hanging="840"/>
              <w:textAlignment w:val="baseline"/>
              <w:rPr>
                <w:rFonts w:ascii="HG丸ｺﾞｼｯｸM-PRO" w:eastAsia="HG丸ｺﾞｼｯｸM-PRO" w:hAnsi="HG丸ｺﾞｼｯｸM-PRO" w:cs="HG丸ｺﾞｼｯｸM-PRO"/>
                <w:noProof/>
                <w:kern w:val="0"/>
                <w:szCs w:val="24"/>
              </w:rPr>
            </w:pPr>
          </w:p>
          <w:p w:rsidR="003213B9" w:rsidRPr="003213B9" w:rsidRDefault="003213B9" w:rsidP="003213B9">
            <w:pPr>
              <w:adjustRightInd w:val="0"/>
              <w:ind w:leftChars="200" w:left="1260" w:hangingChars="400" w:hanging="840"/>
              <w:textAlignment w:val="baseline"/>
              <w:rPr>
                <w:rFonts w:ascii="HG丸ｺﾞｼｯｸM-PRO" w:eastAsia="HG丸ｺﾞｼｯｸM-PRO" w:hAnsi="HG丸ｺﾞｼｯｸM-PRO" w:cs="HG丸ｺﾞｼｯｸM-PRO"/>
                <w:noProof/>
                <w:kern w:val="0"/>
                <w:szCs w:val="24"/>
              </w:rPr>
            </w:pPr>
          </w:p>
          <w:p w:rsidR="003213B9" w:rsidRPr="003213B9" w:rsidRDefault="003213B9" w:rsidP="003213B9">
            <w:pPr>
              <w:adjustRightInd w:val="0"/>
              <w:ind w:leftChars="200" w:left="1260" w:hangingChars="400" w:hanging="840"/>
              <w:textAlignment w:val="baseline"/>
              <w:rPr>
                <w:rFonts w:ascii="HG丸ｺﾞｼｯｸM-PRO" w:eastAsia="HG丸ｺﾞｼｯｸM-PRO" w:hAnsi="HG丸ｺﾞｼｯｸM-PRO" w:cs="HG丸ｺﾞｼｯｸM-PRO"/>
                <w:noProof/>
                <w:kern w:val="0"/>
                <w:szCs w:val="24"/>
              </w:rPr>
            </w:pPr>
          </w:p>
          <w:p w:rsidR="003213B9" w:rsidRPr="003213B9" w:rsidRDefault="003213B9" w:rsidP="003213B9">
            <w:pPr>
              <w:adjustRightInd w:val="0"/>
              <w:ind w:leftChars="200" w:left="1260" w:hangingChars="400" w:hanging="840"/>
              <w:textAlignment w:val="baseline"/>
              <w:rPr>
                <w:rFonts w:ascii="HG丸ｺﾞｼｯｸM-PRO" w:eastAsia="HG丸ｺﾞｼｯｸM-PRO" w:hAnsi="HG丸ｺﾞｼｯｸM-PRO" w:cs="HG丸ｺﾞｼｯｸM-PRO"/>
                <w:noProof/>
                <w:kern w:val="0"/>
                <w:szCs w:val="24"/>
              </w:rPr>
            </w:pPr>
          </w:p>
          <w:p w:rsidR="003213B9" w:rsidRPr="003213B9" w:rsidRDefault="003213B9" w:rsidP="003213B9">
            <w:pPr>
              <w:adjustRightInd w:val="0"/>
              <w:ind w:leftChars="200" w:left="1260" w:hangingChars="400" w:hanging="840"/>
              <w:textAlignment w:val="baseline"/>
              <w:rPr>
                <w:rFonts w:ascii="HG丸ｺﾞｼｯｸM-PRO" w:eastAsia="HG丸ｺﾞｼｯｸM-PRO" w:hAnsi="HG丸ｺﾞｼｯｸM-PRO" w:cs="HG丸ｺﾞｼｯｸM-PRO"/>
                <w:kern w:val="0"/>
                <w:szCs w:val="24"/>
              </w:rPr>
            </w:pPr>
          </w:p>
          <w:p w:rsidR="003213B9" w:rsidRPr="003213B9" w:rsidRDefault="003213B9" w:rsidP="003213B9">
            <w:pPr>
              <w:adjustRightInd w:val="0"/>
              <w:ind w:leftChars="200" w:left="420"/>
              <w:jc w:val="center"/>
              <w:textAlignment w:val="baseline"/>
              <w:rPr>
                <w:rFonts w:ascii="HG丸ｺﾞｼｯｸM-PRO" w:eastAsia="HG丸ｺﾞｼｯｸM-PRO" w:hAnsi="HG丸ｺﾞｼｯｸM-PRO" w:cs="HG丸ｺﾞｼｯｸM-PRO"/>
                <w:kern w:val="0"/>
                <w:sz w:val="20"/>
                <w:szCs w:val="24"/>
              </w:rPr>
            </w:pPr>
          </w:p>
          <w:p w:rsidR="003213B9" w:rsidRPr="003213B9" w:rsidRDefault="003213B9" w:rsidP="003213B9">
            <w:pPr>
              <w:adjustRightInd w:val="0"/>
              <w:ind w:leftChars="200" w:left="420"/>
              <w:jc w:val="center"/>
              <w:textAlignment w:val="baseline"/>
              <w:rPr>
                <w:rFonts w:ascii="HG丸ｺﾞｼｯｸM-PRO" w:eastAsia="HG丸ｺﾞｼｯｸM-PRO" w:hAnsi="HG丸ｺﾞｼｯｸM-PRO" w:cs="HG丸ｺﾞｼｯｸM-PRO"/>
                <w:kern w:val="0"/>
                <w:sz w:val="20"/>
                <w:szCs w:val="24"/>
              </w:rPr>
            </w:pP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07744" behindDoc="0" locked="0" layoutInCell="1" allowOverlap="1" wp14:anchorId="2A1F751B" wp14:editId="13DC4396">
                      <wp:simplePos x="0" y="0"/>
                      <wp:positionH relativeFrom="column">
                        <wp:posOffset>2591435</wp:posOffset>
                      </wp:positionH>
                      <wp:positionV relativeFrom="paragraph">
                        <wp:posOffset>103505</wp:posOffset>
                      </wp:positionV>
                      <wp:extent cx="3561715" cy="257175"/>
                      <wp:effectExtent l="0" t="0" r="0" b="0"/>
                      <wp:wrapNone/>
                      <wp:docPr id="924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1B52AC" w:rsidRPr="00042861" w:rsidRDefault="001B52AC" w:rsidP="003213B9">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 xml:space="preserve">　</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C6C9A" w:rsidRDefault="001B52AC" w:rsidP="003213B9">
                                  <w:pPr>
                                    <w:pStyle w:val="Web"/>
                                    <w:spacing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3" style="position:absolute;left:0;text-align:left;margin-left:204.05pt;margin-top:8.15pt;width:280.4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1bi2gEAAHgDAAAOAAAAZHJzL2Uyb0RvYy54bWysU8GO0zAQvSPxD5bvNE3aNGzUdIVYsUJa&#10;wUoLH+A6ThOReMzYbVKOuxc+ZG98BB/TH2HspmUXboiLlfGM37z3ZrK8HLqW7RTaBnTB48mUM6Ul&#10;lI3eFPzzp3evXnNmndClaEGrgu+V5Zerly+WvclVAjW0pUJGINrmvSl47ZzJo8jKWnXCTsAoTckK&#10;sBOOQtxEJYqe0Ls2SqbTRdQDlgZBKmvp9uqY5KuAX1VKuo9VZZVjbcGJmwsnhnPtz2i1FPkGhakb&#10;OdIQ/8CiE42mpmeoK+EE22LzF1TXSAQLlZtI6CKoqkaqoIHUxNM/1NzVwqighcyx5myT/X+w8sPu&#10;FllTFvwimc8406KjKR3ufx7uHw8P3w8PP9jMm9Qbm1PtnblFL9OaG5BfLNNwjTS12JdEz2p8YMfq&#10;ocLOvyK5bAje78/eq8ExSZezdBFnccqZpFySZnGWBlCRn14btO5aQcf8R8GRZhssF7sb63x/kZ9K&#10;RjLH/p6JG9ZDULnITmrWUO5JOu0ugdWA3zjraQ8Kbr9uBSrO2veajL6I53O/OCGYp1lCAT7NrJ9l&#10;XPsWjqsmtCTUgkuHgaaGN1sHVROoek5HAiNVGm9QMK6i35+ncaj6/cOsfgEAAP//AwBQSwMEFAAG&#10;AAgAAAAhAKn9V2jgAAAACQEAAA8AAABkcnMvZG93bnJldi54bWxMj0FLw0AQhe+C/2EZwYvYTbXG&#10;JGZTquBB6MVUEG/T7JqEZmfD7qZN/73jSY/D+3jzvXI920EcjQ+9IwXLRQLCUON0T62Cj93rbQYi&#10;RCSNgyOj4GwCrKvLixIL7U70bo51bAWXUChQQRfjWEgZms5YDAs3GuLs23mLkU/fSu3xxOV2kHdJ&#10;kkqLPfGHDkfz0pnmUE9WweG8tc+b1ZvbPc6ffrI3fY5ftVLXV/PmCUQ0c/yD4Vef1aFip72bSAcx&#10;KFgl2ZJRDtJ7EAzkac7j9goe0gxkVcr/C6ofAAAA//8DAFBLAQItABQABgAIAAAAIQC2gziS/gAA&#10;AOEBAAATAAAAAAAAAAAAAAAAAAAAAABbQ29udGVudF9UeXBlc10ueG1sUEsBAi0AFAAGAAgAAAAh&#10;ADj9If/WAAAAlAEAAAsAAAAAAAAAAAAAAAAALwEAAF9yZWxzLy5yZWxzUEsBAi0AFAAGAAgAAAAh&#10;AHijVuLaAQAAeAMAAA4AAAAAAAAAAAAAAAAALgIAAGRycy9lMm9Eb2MueG1sUEsBAi0AFAAGAAgA&#10;AAAhAKn9V2jgAAAACQEAAA8AAAAAAAAAAAAAAAAANAQAAGRycy9kb3ducmV2LnhtbFBLBQYAAAAA&#10;BAAEAPMAAABBBQAAAAA=&#10;" filled="f" stroked="f">
                      <v:path arrowok="t"/>
                      <o:lock v:ext="edit" grouping="t"/>
                      <v:textbox>
                        <w:txbxContent>
                          <w:p w:rsidR="001B52AC" w:rsidRPr="00042861" w:rsidRDefault="001B52AC" w:rsidP="003213B9">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 xml:space="preserve">　</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C6C9A" w:rsidRDefault="001B52AC" w:rsidP="003213B9">
                            <w:pPr>
                              <w:pStyle w:val="Web"/>
                              <w:spacing w:line="240" w:lineRule="exact"/>
                              <w:ind w:left="240" w:hangingChars="300" w:hanging="240"/>
                              <w:rPr>
                                <w:sz w:val="8"/>
                              </w:rPr>
                            </w:pPr>
                          </w:p>
                        </w:txbxContent>
                      </v:textbox>
                    </v:rect>
                  </w:pict>
                </mc:Fallback>
              </mc:AlternateContent>
            </w:r>
          </w:p>
          <w:p w:rsidR="003213B9" w:rsidRPr="003213B9" w:rsidRDefault="003213B9" w:rsidP="003213B9">
            <w:pPr>
              <w:adjustRightInd w:val="0"/>
              <w:ind w:leftChars="200" w:left="420"/>
              <w:jc w:val="center"/>
              <w:textAlignment w:val="baseline"/>
              <w:rPr>
                <w:rFonts w:ascii="HG丸ｺﾞｼｯｸM-PRO" w:eastAsia="HG丸ｺﾞｼｯｸM-PRO" w:hAnsi="HG丸ｺﾞｼｯｸM-PRO" w:cs="HG丸ｺﾞｼｯｸM-PRO"/>
                <w:noProof/>
                <w:kern w:val="0"/>
                <w:sz w:val="20"/>
                <w:szCs w:val="24"/>
              </w:rPr>
            </w:pP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05696" behindDoc="0" locked="0" layoutInCell="1" allowOverlap="1" wp14:anchorId="04197C81" wp14:editId="60CA1E61">
                      <wp:simplePos x="0" y="0"/>
                      <wp:positionH relativeFrom="column">
                        <wp:posOffset>2262505</wp:posOffset>
                      </wp:positionH>
                      <wp:positionV relativeFrom="paragraph">
                        <wp:posOffset>30546</wp:posOffset>
                      </wp:positionV>
                      <wp:extent cx="1704975" cy="327025"/>
                      <wp:effectExtent l="0" t="0" r="0" b="0"/>
                      <wp:wrapNone/>
                      <wp:docPr id="921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1B52AC" w:rsidRPr="00042861" w:rsidRDefault="001B52AC" w:rsidP="003213B9">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4" style="position:absolute;left:0;text-align:left;margin-left:178.15pt;margin-top:2.4pt;width:134.25pt;height:25.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nO2gEAAHgDAAAOAAAAZHJzL2Uyb0RvYy54bWysU0tu2zAQ3RfoHQjua31ix7FgOSgaNCgQ&#10;tAHSHoCmSEuoxGGHtCV3mWx6kO56iB7GF+mQ/uTTXdENoeEM37z3ZjS/HLqWbRS6BkzJs1HKmTIS&#10;qsasSv7l8/s3F5w5L0wlWjCq5Fvl+OXi9at5bwuVQw1tpZARiHFFb0tee2+LJHGyVp1wI7DKUFID&#10;dsJTiKukQtETetcmeZqeJz1gZRGkco5ur/ZJvoj4WivpP2ntlGdtyYmbjyfGcxnOZDEXxQqFrRt5&#10;oCH+gUUnGkNNT1BXwgu2xuYvqK6RCA60H0noEtC6kSpqIDVZ+kLNXS2silrIHGdPNrn/Bys/bm6R&#10;NVXJZ3k248yIjqa0u/+9u/+5e/ixe/jFzoJJvXUF1d7ZWwwynb0B+dUxA9dIU8tCSfKsJgTuUD1o&#10;7MIrksuG6P325L0aPJN0mU3T8Ww64UxS7iyfpvkkgori+Nqi89cKOhY+So4022i52Nw4H/qL4lhy&#10;ILPvH5j4YTlElecXRzVLqLYknXaXwGrA75z1tAcld9/WAhVn7QdDRs+y8TgsTgzGk2lOAT7NLJ9l&#10;fPsO9qsmjCTUkkuPkaaBt2sPuolUA6c9gQNVGm9UcFjFsD9P41j1+MMs/gAAAP//AwBQSwMEFAAG&#10;AAgAAAAhAPpTfI7eAAAACAEAAA8AAABkcnMvZG93bnJldi54bWxMj0FPwzAMhe9I/IfISFwQS9lG&#10;B6XuNJA4IO1ChzRx85rQVmuSKkm37t/jnuBm+z09fy9fj6YTJ+1D6yzCwywBoW3lVGtrhK/d+/0T&#10;iBDJKuqc1QgXHWBdXF/llCl3tp/6VMZacIgNGSE0MfaZlKFqtKEwc722rP04byjy6mupPJ053HRy&#10;niSpNNRa/tBQr98aXR3LwSAcL1vzull+uN1q3PvB3LXP9F0i3t6MmxcQUY/xzwwTPqNDwUwHN1gV&#10;RIeweEwXbEVYcgPW0/k0HBCmuyxy+b9A8QsAAP//AwBQSwECLQAUAAYACAAAACEAtoM4kv4AAADh&#10;AQAAEwAAAAAAAAAAAAAAAAAAAAAAW0NvbnRlbnRfVHlwZXNdLnhtbFBLAQItABQABgAIAAAAIQA4&#10;/SH/1gAAAJQBAAALAAAAAAAAAAAAAAAAAC8BAABfcmVscy8ucmVsc1BLAQItABQABgAIAAAAIQDR&#10;UMnO2gEAAHgDAAAOAAAAAAAAAAAAAAAAAC4CAABkcnMvZTJvRG9jLnhtbFBLAQItABQABgAIAAAA&#10;IQD6U3yO3gAAAAgBAAAPAAAAAAAAAAAAAAAAADQEAABkcnMvZG93bnJldi54bWxQSwUGAAAAAAQA&#10;BADzAAAAPwUAAAAA&#10;" filled="f" stroked="f">
                      <v:path arrowok="t"/>
                      <o:lock v:ext="edit" grouping="t"/>
                      <v:textbox>
                        <w:txbxContent>
                          <w:p w:rsidR="001B52AC" w:rsidRPr="00042861" w:rsidRDefault="001B52AC" w:rsidP="003213B9">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v:textbox>
                    </v:rect>
                  </w:pict>
                </mc:Fallback>
              </mc:AlternateContent>
            </w:r>
          </w:p>
          <w:p w:rsidR="003213B9" w:rsidRPr="003213B9" w:rsidRDefault="003213B9" w:rsidP="003213B9">
            <w:pPr>
              <w:adjustRightInd w:val="0"/>
              <w:ind w:leftChars="200" w:left="420"/>
              <w:jc w:val="center"/>
              <w:textAlignment w:val="baseline"/>
              <w:rPr>
                <w:rFonts w:ascii="HG丸ｺﾞｼｯｸM-PRO" w:eastAsia="HG丸ｺﾞｼｯｸM-PRO" w:hAnsi="HG丸ｺﾞｼｯｸM-PRO" w:cs="HG丸ｺﾞｼｯｸM-PRO"/>
                <w:kern w:val="0"/>
                <w:sz w:val="20"/>
                <w:szCs w:val="24"/>
              </w:rPr>
            </w:pPr>
            <w:r w:rsidRPr="003213B9">
              <w:rPr>
                <w:rFonts w:ascii="HG丸ｺﾞｼｯｸM-PRO" w:eastAsia="HG丸ｺﾞｼｯｸM-PRO" w:hAnsi="HG丸ｺﾞｼｯｸM-PRO" w:cs="HG丸ｺﾞｼｯｸM-PRO"/>
                <w:noProof/>
                <w:kern w:val="0"/>
                <w:sz w:val="20"/>
                <w:szCs w:val="24"/>
              </w:rPr>
              <w:drawing>
                <wp:anchor distT="0" distB="0" distL="114300" distR="114300" simplePos="0" relativeHeight="251808768" behindDoc="0" locked="0" layoutInCell="1" allowOverlap="1" wp14:anchorId="44FC4DF3" wp14:editId="1E472D89">
                  <wp:simplePos x="0" y="0"/>
                  <wp:positionH relativeFrom="column">
                    <wp:posOffset>483400</wp:posOffset>
                  </wp:positionH>
                  <wp:positionV relativeFrom="paragraph">
                    <wp:posOffset>85090</wp:posOffset>
                  </wp:positionV>
                  <wp:extent cx="5295900" cy="1657350"/>
                  <wp:effectExtent l="0" t="0" r="0" b="0"/>
                  <wp:wrapNone/>
                  <wp:docPr id="9301" name="図 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961" t="1835" r="557" b="2451"/>
                          <a:stretch/>
                        </pic:blipFill>
                        <pic:spPr bwMode="auto">
                          <a:xfrm>
                            <a:off x="0" y="0"/>
                            <a:ext cx="529590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13B9" w:rsidRPr="003213B9" w:rsidRDefault="003213B9" w:rsidP="003213B9">
            <w:pPr>
              <w:adjustRightInd w:val="0"/>
              <w:textAlignment w:val="baseline"/>
              <w:rPr>
                <w:rFonts w:ascii="HG丸ｺﾞｼｯｸM-PRO" w:eastAsia="HG丸ｺﾞｼｯｸM-PRO" w:hAnsi="HG丸ｺﾞｼｯｸM-PRO"/>
                <w:color w:val="000000" w:themeColor="text1"/>
                <w:kern w:val="24"/>
                <w:sz w:val="22"/>
              </w:rPr>
            </w:pPr>
          </w:p>
          <w:p w:rsidR="003213B9" w:rsidRPr="003213B9" w:rsidRDefault="003213B9" w:rsidP="003213B9">
            <w:pPr>
              <w:adjustRightInd w:val="0"/>
              <w:textAlignment w:val="baseline"/>
              <w:rPr>
                <w:rFonts w:ascii="HG丸ｺﾞｼｯｸM-PRO" w:eastAsia="HG丸ｺﾞｼｯｸM-PRO" w:hAnsi="HG丸ｺﾞｼｯｸM-PRO"/>
                <w:color w:val="000000" w:themeColor="text1"/>
                <w:kern w:val="24"/>
                <w:sz w:val="22"/>
              </w:rPr>
            </w:pPr>
          </w:p>
          <w:p w:rsidR="003213B9" w:rsidRPr="003213B9" w:rsidRDefault="003213B9" w:rsidP="003213B9">
            <w:pPr>
              <w:adjustRightInd w:val="0"/>
              <w:textAlignment w:val="baseline"/>
              <w:rPr>
                <w:rFonts w:ascii="HG丸ｺﾞｼｯｸM-PRO" w:eastAsia="HG丸ｺﾞｼｯｸM-PRO" w:hAnsi="HG丸ｺﾞｼｯｸM-PRO"/>
                <w:color w:val="000000" w:themeColor="text1"/>
                <w:kern w:val="24"/>
                <w:sz w:val="22"/>
              </w:rPr>
            </w:pPr>
          </w:p>
          <w:p w:rsidR="003213B9" w:rsidRPr="003213B9" w:rsidRDefault="003213B9" w:rsidP="003213B9">
            <w:pPr>
              <w:adjustRightInd w:val="0"/>
              <w:textAlignment w:val="baseline"/>
              <w:rPr>
                <w:rFonts w:ascii="HG丸ｺﾞｼｯｸM-PRO" w:eastAsia="HG丸ｺﾞｼｯｸM-PRO" w:hAnsi="HG丸ｺﾞｼｯｸM-PRO"/>
                <w:color w:val="000000" w:themeColor="text1"/>
                <w:kern w:val="24"/>
                <w:sz w:val="22"/>
              </w:rPr>
            </w:pPr>
          </w:p>
          <w:p w:rsidR="003213B9" w:rsidRPr="003213B9" w:rsidRDefault="003213B9" w:rsidP="003213B9">
            <w:pPr>
              <w:adjustRightInd w:val="0"/>
              <w:textAlignment w:val="baseline"/>
              <w:rPr>
                <w:rFonts w:ascii="HG丸ｺﾞｼｯｸM-PRO" w:eastAsia="HG丸ｺﾞｼｯｸM-PRO" w:hAnsi="HG丸ｺﾞｼｯｸM-PRO"/>
                <w:color w:val="000000" w:themeColor="text1"/>
                <w:kern w:val="24"/>
                <w:sz w:val="22"/>
              </w:rPr>
            </w:pPr>
          </w:p>
          <w:p w:rsidR="003213B9" w:rsidRPr="003213B9" w:rsidRDefault="003213B9" w:rsidP="003213B9">
            <w:pPr>
              <w:adjustRightInd w:val="0"/>
              <w:textAlignment w:val="baseline"/>
              <w:rPr>
                <w:rFonts w:ascii="HG丸ｺﾞｼｯｸM-PRO" w:eastAsia="HG丸ｺﾞｼｯｸM-PRO" w:hAnsi="HG丸ｺﾞｼｯｸM-PRO"/>
                <w:color w:val="000000" w:themeColor="text1"/>
                <w:kern w:val="24"/>
                <w:sz w:val="22"/>
              </w:rPr>
            </w:pPr>
          </w:p>
          <w:p w:rsidR="003213B9" w:rsidRPr="003213B9" w:rsidRDefault="003213B9" w:rsidP="003213B9">
            <w:pPr>
              <w:adjustRightInd w:val="0"/>
              <w:textAlignment w:val="baseline"/>
              <w:rPr>
                <w:rFonts w:ascii="HG丸ｺﾞｼｯｸM-PRO" w:eastAsia="HG丸ｺﾞｼｯｸM-PRO" w:hAnsi="HG丸ｺﾞｼｯｸM-PRO"/>
                <w:color w:val="000000" w:themeColor="text1"/>
                <w:kern w:val="24"/>
                <w:sz w:val="22"/>
              </w:rPr>
            </w:pPr>
          </w:p>
          <w:p w:rsidR="003213B9" w:rsidRPr="003213B9" w:rsidRDefault="003213B9" w:rsidP="003213B9">
            <w:pPr>
              <w:adjustRightInd w:val="0"/>
              <w:textAlignment w:val="baseline"/>
              <w:rPr>
                <w:rFonts w:ascii="HG丸ｺﾞｼｯｸM-PRO" w:eastAsia="HG丸ｺﾞｼｯｸM-PRO" w:hAnsi="HG丸ｺﾞｼｯｸM-PRO"/>
                <w:color w:val="000000" w:themeColor="text1"/>
                <w:kern w:val="24"/>
                <w:sz w:val="22"/>
              </w:rPr>
            </w:pP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06720" behindDoc="0" locked="0" layoutInCell="1" allowOverlap="1" wp14:anchorId="2BAA9479" wp14:editId="4A0EA62C">
                      <wp:simplePos x="0" y="0"/>
                      <wp:positionH relativeFrom="column">
                        <wp:posOffset>2659049</wp:posOffset>
                      </wp:positionH>
                      <wp:positionV relativeFrom="paragraph">
                        <wp:posOffset>1905</wp:posOffset>
                      </wp:positionV>
                      <wp:extent cx="3561715" cy="257175"/>
                      <wp:effectExtent l="0" t="0" r="0" b="0"/>
                      <wp:wrapNone/>
                      <wp:docPr id="922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1B52AC" w:rsidRPr="000A0080" w:rsidRDefault="001B52AC" w:rsidP="003213B9">
                                  <w:pPr>
                                    <w:pStyle w:val="Web"/>
                                    <w:spacing w:line="240" w:lineRule="exact"/>
                                    <w:ind w:left="540" w:hangingChars="300" w:hanging="540"/>
                                    <w:rPr>
                                      <w:rFonts w:asciiTheme="minorEastAsia" w:hAnsiTheme="minorEastAsia" w:cstheme="majorBidi"/>
                                      <w:color w:val="000000" w:themeColor="text1"/>
                                      <w:kern w:val="24"/>
                                      <w:sz w:val="18"/>
                                      <w:szCs w:val="40"/>
                                    </w:rPr>
                                  </w:pPr>
                                  <w:r w:rsidRPr="000A0080">
                                    <w:rPr>
                                      <w:rFonts w:asciiTheme="minorEastAsia" w:hAnsiTheme="minorEastAsia" w:cstheme="majorBidi" w:hint="eastAsia"/>
                                      <w:color w:val="000000" w:themeColor="text1"/>
                                      <w:kern w:val="24"/>
                                      <w:sz w:val="18"/>
                                      <w:szCs w:val="40"/>
                                    </w:rPr>
                                    <w:t>出典：大阪府におけるがん患者の悩みやニーズに関する実態調査</w:t>
                                  </w:r>
                                </w:p>
                                <w:p w:rsidR="001B52AC" w:rsidRPr="000A0080" w:rsidRDefault="001B52AC" w:rsidP="003213B9">
                                  <w:pPr>
                                    <w:pStyle w:val="Web"/>
                                    <w:spacing w:line="240" w:lineRule="exact"/>
                                    <w:ind w:left="240" w:hangingChars="300" w:hanging="240"/>
                                    <w:rPr>
                                      <w:rFonts w:ascii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5" style="position:absolute;left:0;text-align:left;margin-left:209.35pt;margin-top:.15pt;width:280.45pt;height:2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c02gEAAHgDAAAOAAAAZHJzL2Uyb0RvYy54bWysU82O0zAQviPxDpbvNE22aWnUdIVYsUJa&#10;wUoLD+A6dhOReMzYbVKOuxceZG88BA/TF2Hs/rALN8TFynjG33zfN5PF5dC1bKvQNWBKno7GnCkj&#10;oWrMuuSfP7179Zoz54WpRAtGlXynHL9cvnyx6G2hMqihrRQyAjGu6G3Ja+9tkSRO1qoTbgRWGUpq&#10;wE54CnGdVCh6Qu/aJBuPp0kPWFkEqZyj26tDki8jvtZK+o9aO+VZW3Li5uOJ8VyFM1kuRLFGYetG&#10;HmmIf2DRicZQ0zPUlfCCbbD5C6prJIID7UcSugS0bqSKGkhNOv5DzV0trIpayBxnzza5/wcrP2xv&#10;kTVVyedZlnJmREdT2t//3N8/7h++7x9+sItgUm9dQbV39haDTGdvQH5xzMA10tTSUJI8qwmBO1YP&#10;GrvwiuSyIXq/O3uvBs8kXV7k03SW5pxJymX5LJ3lEVQUp9cWnb9W0LHwUXKk2UbLxfbG+dBfFKeS&#10;I5lD/8DED6shqpzOT2pWUO1IOu0ugdWA3zjraQ9K7r5uBCrO2veGjJ6nk0lYnBhM8llGAT7NrJ5l&#10;fPsWDqsmjCTUkkuPkaaBNxsPuolUA6cDgSNVGm9UcFzFsD9P41j1+4dZ/gIAAP//AwBQSwMEFAAG&#10;AAgAAAAhANvH5VLdAAAABwEAAA8AAABkcnMvZG93bnJldi54bWxMjktLw0AUhfeC/2G4ghuxk2pp&#10;HmZSquBCcGMqiLvbzDUJzcyEmUmb/nuvK7s8D875ys1sBnEkH3pnFSwXCQiyjdO9bRV87l7vMxAh&#10;otU4OEsKzhRgU11flVhod7IfdKxjK3jEhgIVdDGOhZSh6chgWLiRLGc/zhuMLH0rtccTj5tBPiTJ&#10;WhrsLT90ONJLR82hnoyCw/ndPG9Xb26Xzl9+Mnd9jt+1Urc38/YJRKQ5/pfhD5/RoWKmvZusDmJQ&#10;sFpmKVcVPILgOE/zNYg9+0kGsirlJX/1CwAA//8DAFBLAQItABQABgAIAAAAIQC2gziS/gAAAOEB&#10;AAATAAAAAAAAAAAAAAAAAAAAAABbQ29udGVudF9UeXBlc10ueG1sUEsBAi0AFAAGAAgAAAAhADj9&#10;If/WAAAAlAEAAAsAAAAAAAAAAAAAAAAALwEAAF9yZWxzLy5yZWxzUEsBAi0AFAAGAAgAAAAhAF6w&#10;FzTaAQAAeAMAAA4AAAAAAAAAAAAAAAAALgIAAGRycy9lMm9Eb2MueG1sUEsBAi0AFAAGAAgAAAAh&#10;ANvH5VLdAAAABwEAAA8AAAAAAAAAAAAAAAAANAQAAGRycy9kb3ducmV2LnhtbFBLBQYAAAAABAAE&#10;APMAAAA+BQAAAAA=&#10;" filled="f" stroked="f">
                      <v:path arrowok="t"/>
                      <o:lock v:ext="edit" grouping="t"/>
                      <v:textbox>
                        <w:txbxContent>
                          <w:p w:rsidR="001B52AC" w:rsidRPr="000A0080" w:rsidRDefault="001B52AC" w:rsidP="003213B9">
                            <w:pPr>
                              <w:pStyle w:val="Web"/>
                              <w:spacing w:line="240" w:lineRule="exact"/>
                              <w:ind w:left="540" w:hangingChars="300" w:hanging="540"/>
                              <w:rPr>
                                <w:rFonts w:asciiTheme="minorEastAsia" w:hAnsiTheme="minorEastAsia" w:cstheme="majorBidi"/>
                                <w:color w:val="000000" w:themeColor="text1"/>
                                <w:kern w:val="24"/>
                                <w:sz w:val="18"/>
                                <w:szCs w:val="40"/>
                              </w:rPr>
                            </w:pPr>
                            <w:r w:rsidRPr="000A0080">
                              <w:rPr>
                                <w:rFonts w:asciiTheme="minorEastAsia" w:hAnsiTheme="minorEastAsia" w:cstheme="majorBidi" w:hint="eastAsia"/>
                                <w:color w:val="000000" w:themeColor="text1"/>
                                <w:kern w:val="24"/>
                                <w:sz w:val="18"/>
                                <w:szCs w:val="40"/>
                              </w:rPr>
                              <w:t>出典：大阪府におけるがん患者の悩みやニーズに関する実態調査</w:t>
                            </w:r>
                          </w:p>
                          <w:p w:rsidR="001B52AC" w:rsidRPr="000A0080" w:rsidRDefault="001B52AC" w:rsidP="003213B9">
                            <w:pPr>
                              <w:pStyle w:val="Web"/>
                              <w:spacing w:line="240" w:lineRule="exact"/>
                              <w:ind w:left="240" w:hangingChars="300" w:hanging="240"/>
                              <w:rPr>
                                <w:rFonts w:asciiTheme="minorEastAsia" w:hAnsiTheme="minorEastAsia"/>
                                <w:sz w:val="8"/>
                              </w:rPr>
                            </w:pPr>
                          </w:p>
                        </w:txbxContent>
                      </v:textbox>
                    </v:rect>
                  </w:pict>
                </mc:Fallback>
              </mc:AlternateContent>
            </w:r>
          </w:p>
          <w:p w:rsidR="003213B9" w:rsidRPr="003213B9" w:rsidRDefault="003213B9" w:rsidP="003213B9">
            <w:pPr>
              <w:ind w:firstLineChars="150" w:firstLine="331"/>
              <w:rPr>
                <w:rFonts w:ascii="ＭＳ ゴシック" w:eastAsia="ＭＳ ゴシック" w:hAnsi="ＭＳ ゴシック" w:cs="HG丸ｺﾞｼｯｸM-PRO"/>
                <w:b/>
                <w:kern w:val="0"/>
                <w:sz w:val="22"/>
              </w:rPr>
            </w:pPr>
            <w:r w:rsidRPr="003213B9">
              <w:rPr>
                <w:rFonts w:ascii="ＭＳ ゴシック" w:eastAsia="ＭＳ ゴシック" w:hAnsi="ＭＳ ゴシック" w:cs="HG丸ｺﾞｼｯｸM-PRO" w:hint="eastAsia"/>
                <w:b/>
                <w:kern w:val="0"/>
                <w:sz w:val="22"/>
              </w:rPr>
              <w:t>イ　緩和ケアの提供体制</w:t>
            </w:r>
          </w:p>
          <w:p w:rsidR="00630744" w:rsidRDefault="003213B9" w:rsidP="003213B9">
            <w:pPr>
              <w:ind w:leftChars="250" w:left="745" w:hangingChars="100" w:hanging="220"/>
            </w:pPr>
            <w:r w:rsidRPr="003213B9">
              <w:rPr>
                <w:rFonts w:ascii="HG丸ｺﾞｼｯｸM-PRO" w:eastAsia="HG丸ｺﾞｼｯｸM-PRO" w:hAnsi="HG丸ｺﾞｼｯｸM-PRO" w:cs="HG丸ｺﾞｼｯｸM-PRO" w:hint="eastAsia"/>
                <w:kern w:val="0"/>
                <w:sz w:val="22"/>
              </w:rPr>
              <w:t>○がん診療拠点病院等を中心に、がんと診断された当初から医師等による「苦痛のスクリーニング」が実施され、適切な緩和ケアが提供されることが必要です。しかし、「大阪府におけるがん患者の悩みやニーズに関する実態調査」によると、現在かかっている病院の「痛み等のつらい症状への対応」について、がん患者の約15％の方が充分でなかったと感じており、患者の痛みや悩みに対応した取組みが求められます。</w:t>
            </w:r>
          </w:p>
        </w:tc>
        <w:tc>
          <w:tcPr>
            <w:tcW w:w="10926" w:type="dxa"/>
          </w:tcPr>
          <w:p w:rsidR="00906362" w:rsidRPr="00906362" w:rsidRDefault="00906362" w:rsidP="00906362">
            <w:pPr>
              <w:keepNext/>
              <w:adjustRightInd w:val="0"/>
              <w:ind w:firstLineChars="70" w:firstLine="169"/>
              <w:textAlignment w:val="baseline"/>
              <w:outlineLvl w:val="3"/>
              <w:rPr>
                <w:rFonts w:ascii="ＭＳ ゴシック" w:eastAsia="ＭＳ ゴシック" w:hAnsi="ＭＳ ゴシック" w:cs="Times New Roman"/>
                <w:bCs/>
                <w:color w:val="000000"/>
                <w:sz w:val="24"/>
              </w:rPr>
            </w:pPr>
            <w:bookmarkStart w:id="174" w:name="_Toc501472701"/>
            <w:r w:rsidRPr="00906362">
              <w:rPr>
                <w:rFonts w:ascii="ＭＳ ゴシック" w:eastAsia="ＭＳ ゴシック" w:hAnsi="ＭＳ ゴシック" w:cs="Times New Roman" w:hint="eastAsia"/>
                <w:b/>
                <w:bCs/>
                <w:color w:val="000000"/>
                <w:sz w:val="24"/>
              </w:rPr>
              <w:t>⑤緩和ケア</w:t>
            </w:r>
            <w:bookmarkEnd w:id="174"/>
          </w:p>
          <w:p w:rsidR="00906362" w:rsidRPr="00906362" w:rsidRDefault="006D0DE4" w:rsidP="00906362">
            <w:pPr>
              <w:ind w:firstLineChars="128" w:firstLine="283"/>
              <w:rPr>
                <w:rFonts w:ascii="ＭＳ ゴシック" w:eastAsia="ＭＳ ゴシック" w:hAnsi="ＭＳ ゴシック" w:cs="Times New Roman"/>
                <w:b/>
                <w:color w:val="000000"/>
                <w:sz w:val="22"/>
              </w:rPr>
            </w:pPr>
            <w:r>
              <w:rPr>
                <w:rFonts w:ascii="ＭＳ ゴシック" w:eastAsia="ＭＳ ゴシック" w:hAnsi="ＭＳ ゴシック" w:cs="Times New Roman" w:hint="eastAsia"/>
                <w:b/>
                <w:color w:val="000000"/>
                <w:sz w:val="22"/>
              </w:rPr>
              <w:t xml:space="preserve">ア </w:t>
            </w:r>
            <w:r w:rsidR="00906362" w:rsidRPr="00906362">
              <w:rPr>
                <w:rFonts w:ascii="ＭＳ ゴシック" w:eastAsia="ＭＳ ゴシック" w:hAnsi="ＭＳ ゴシック" w:cs="Times New Roman" w:hint="eastAsia"/>
                <w:b/>
                <w:color w:val="000000"/>
                <w:sz w:val="22"/>
              </w:rPr>
              <w:t>緩和ケアの普及啓発</w:t>
            </w:r>
          </w:p>
          <w:p w:rsidR="00906362" w:rsidRPr="00906362" w:rsidRDefault="00906362" w:rsidP="00906362">
            <w:pPr>
              <w:ind w:leftChars="236" w:left="635" w:hangingChars="63" w:hanging="139"/>
              <w:rPr>
                <w:rFonts w:ascii="HG丸ｺﾞｼｯｸM-PRO" w:eastAsia="HG丸ｺﾞｼｯｸM-PRO" w:hAnsi="HG丸ｺﾞｼｯｸM-PRO" w:cs="HG丸ｺﾞｼｯｸM-PRO"/>
                <w:kern w:val="0"/>
                <w:sz w:val="22"/>
              </w:rPr>
            </w:pPr>
            <w:r w:rsidRPr="00906362">
              <w:rPr>
                <w:rFonts w:ascii="HG丸ｺﾞｼｯｸM-PRO" w:eastAsia="HG丸ｺﾞｼｯｸM-PRO" w:hAnsi="HG丸ｺﾞｼｯｸM-PRO" w:cs="HG丸ｺﾞｼｯｸM-PRO" w:hint="eastAsia"/>
                <w:kern w:val="0"/>
                <w:sz w:val="22"/>
              </w:rPr>
              <w:t>○緩和ケアは終末期の医療であるという誤ったイメージが、がん患者と家族だけでなく、医療従事者にもあったため、府内のがん診療拠点病院を中心に、関係団体や患者団体等と連携して、緩和ケアに関する正しい知識の普及啓発に取り組んできました。</w:t>
            </w:r>
          </w:p>
          <w:p w:rsidR="00906362" w:rsidRPr="00906362" w:rsidRDefault="00906362" w:rsidP="00906362">
            <w:pPr>
              <w:ind w:leftChars="236" w:left="635" w:hangingChars="63" w:hanging="139"/>
              <w:rPr>
                <w:rFonts w:ascii="HG丸ｺﾞｼｯｸM-PRO" w:eastAsia="HG丸ｺﾞｼｯｸM-PRO" w:hAnsi="HG丸ｺﾞｼｯｸM-PRO" w:cs="HG丸ｺﾞｼｯｸM-PRO"/>
                <w:kern w:val="0"/>
                <w:sz w:val="22"/>
              </w:rPr>
            </w:pPr>
          </w:p>
          <w:p w:rsidR="00906362" w:rsidRPr="00906362" w:rsidRDefault="00906362" w:rsidP="00906362">
            <w:pPr>
              <w:ind w:leftChars="236" w:left="635" w:hangingChars="63" w:hanging="139"/>
              <w:rPr>
                <w:rFonts w:ascii="HG丸ｺﾞｼｯｸM-PRO" w:eastAsia="HG丸ｺﾞｼｯｸM-PRO" w:hAnsi="HG丸ｺﾞｼｯｸM-PRO" w:cs="HG丸ｺﾞｼｯｸM-PRO"/>
                <w:kern w:val="0"/>
                <w:sz w:val="22"/>
              </w:rPr>
            </w:pPr>
            <w:r w:rsidRPr="00906362">
              <w:rPr>
                <w:rFonts w:ascii="HG丸ｺﾞｼｯｸM-PRO" w:eastAsia="HG丸ｺﾞｼｯｸM-PRO" w:hAnsi="HG丸ｺﾞｼｯｸM-PRO" w:cs="Times New Roman" w:hint="eastAsia"/>
                <w:color w:val="000000"/>
                <w:sz w:val="22"/>
              </w:rPr>
              <w:t>○しかし、「大阪府におけるがん患者の悩みやニーズに関する実態調査」（平成２９年３月実施）（以下、「がん患者ニーズ調査」）によると、がん患者の半数近い人が緩和ケアを理解していないと回答し、緩和ケアの開始時期についても、「がんと診断されたときから」と正しく回答された人は過半数以下である</w:t>
            </w:r>
            <w:r w:rsidRPr="00906362">
              <w:rPr>
                <w:rFonts w:ascii="HG丸ｺﾞｼｯｸM-PRO" w:eastAsia="HG丸ｺﾞｼｯｸM-PRO" w:hAnsi="HG丸ｺﾞｼｯｸM-PRO" w:cs="Times New Roman" w:hint="eastAsia"/>
                <w:sz w:val="22"/>
              </w:rPr>
              <w:t>など、</w:t>
            </w:r>
            <w:r w:rsidRPr="00906362">
              <w:rPr>
                <w:rFonts w:ascii="HG丸ｺﾞｼｯｸM-PRO" w:eastAsia="HG丸ｺﾞｼｯｸM-PRO" w:hAnsi="HG丸ｺﾞｼｯｸM-PRO" w:cs="Times New Roman" w:hint="eastAsia"/>
                <w:color w:val="000000"/>
                <w:sz w:val="22"/>
              </w:rPr>
              <w:t>がん患者への普及啓発は十分とは言えない状況です。</w:t>
            </w:r>
          </w:p>
          <w:p w:rsidR="00906362" w:rsidRDefault="00A81D7A" w:rsidP="00906362">
            <w:pPr>
              <w:rPr>
                <w:rFonts w:ascii="HG丸ｺﾞｼｯｸM-PRO" w:eastAsia="HG丸ｺﾞｼｯｸM-PRO" w:hAnsi="HG丸ｺﾞｼｯｸM-PRO" w:cs="HG丸ｺﾞｼｯｸM-PRO"/>
                <w:kern w:val="0"/>
                <w:sz w:val="22"/>
              </w:rPr>
            </w:pPr>
            <w:r w:rsidRPr="0090636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64448" behindDoc="0" locked="0" layoutInCell="1" allowOverlap="1" wp14:anchorId="2F09B303" wp14:editId="22254971">
                      <wp:simplePos x="0" y="0"/>
                      <wp:positionH relativeFrom="margin">
                        <wp:align>center</wp:align>
                      </wp:positionH>
                      <wp:positionV relativeFrom="paragraph">
                        <wp:posOffset>63500</wp:posOffset>
                      </wp:positionV>
                      <wp:extent cx="3524250" cy="327025"/>
                      <wp:effectExtent l="0" t="0" r="0" b="0"/>
                      <wp:wrapNone/>
                      <wp:docPr id="300"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24250" cy="327025"/>
                              </a:xfrm>
                              <a:prstGeom prst="rect">
                                <a:avLst/>
                              </a:prstGeom>
                            </wps:spPr>
                            <wps:txbx>
                              <w:txbxContent>
                                <w:p w:rsidR="001B52AC" w:rsidRPr="00042861" w:rsidRDefault="001B52AC" w:rsidP="00906362">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23</w:t>
                                  </w:r>
                                  <w:r>
                                    <w:rPr>
                                      <w:rFonts w:asciiTheme="majorHAnsi" w:eastAsiaTheme="majorEastAsia" w:hAnsi="ＭＳ ゴシック" w:cstheme="majorBidi" w:hint="eastAsia"/>
                                      <w:b/>
                                      <w:color w:val="000000" w:themeColor="text1"/>
                                      <w:kern w:val="24"/>
                                      <w:sz w:val="20"/>
                                      <w:szCs w:val="40"/>
                                    </w:rPr>
                                    <w:t>：緩和ケアについてよく知っているか（</w:t>
                                  </w:r>
                                  <w:r>
                                    <w:rPr>
                                      <w:rFonts w:asciiTheme="majorHAnsi" w:eastAsiaTheme="majorEastAsia" w:hAnsi="ＭＳ ゴシック" w:cstheme="majorBidi" w:hint="eastAsia"/>
                                      <w:b/>
                                      <w:color w:val="000000" w:themeColor="text1"/>
                                      <w:kern w:val="24"/>
                                      <w:sz w:val="20"/>
                                      <w:szCs w:val="40"/>
                                    </w:rPr>
                                    <w:t>n=1963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6" style="position:absolute;left:0;text-align:left;margin-left:0;margin-top:5pt;width:277.5pt;height:25.75pt;z-index:25226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o64wEAAIoDAAAOAAAAZHJzL2Uyb0RvYy54bWysU81uEzEQviPxDpbvZDebhMAqm6pqRYVU&#10;QaXCAzheO7ti7TFjJ7vh2F54EG48BA+TF2HspGkLN8TF2vn75ptvZhdng+nYVqFvwVZ8PMo5U1ZC&#10;3dp1xT9/evfqDWc+CFuLDqyq+E55frZ8+WLRu1IV0EBXK2QEYn3Zu4o3Ibgyy7xslBF+BE5ZCmpA&#10;IwKZuM5qFD2hmy4r8vx11gPWDkEq78l7eQjyZcLXWsnwUWuvAusqTtxCejG9q/hmy4Uo1yhc08oj&#10;DfEPLIxoLTU9QV2KINgG27+gTCsRPOgwkmAy0LqVKs1A04zzP6a5bYRTaRYSx7uTTP7/wcoP2xtk&#10;bV3xSU76WGFoSfu7X/u7H/v77/v7n2wSNeqdLyn11t1gnNK7a5BfPLNwhbS0MRXCRSPsWp17R5pH&#10;F1Vlz8qi4Y8Ag0YTgUgANqRt7E7bUENgkpyTWTEtZkRKUmxSzPNilkBF+VDt0IcrBYbFj4ojdU5L&#10;ENtrH2J/UT6kHMkc+kcmYVgNae55OoLoWkG9IzHomgmsAfzGWU+XUXH/dSNQcda9tyT92/F0Gk8p&#10;GdPZvCADn0ZWzyKhu4DD8QkrCbXiMmCiaeF8E0C3ieojgSNVWnia4Hic8aKe2inr8Rda/gYAAP//&#10;AwBQSwMEFAAGAAgAAAAhAHciFlLcAAAABgEAAA8AAABkcnMvZG93bnJldi54bWxMj09Lw0AQxe+C&#10;32EZwYvYTcVUjdmUKngQvJgK4m2aHZPQ7GzY3bTpt3c86Wn+vOG935Tr2Q3qQCH2ng0sFxko4sbb&#10;nlsDH9uX63tQMSFbHDyTgRNFWFfnZyUW1h/5nQ51apWYcCzQQJfSWGgdm44cxoUfiUX79sFhkjG0&#10;2gY8irkb9E2WrbTDniWhw5GeO2r29eQM7E9v7mlz++q3d/NnmNxV/4BftTGXF/PmEVSiOf0dwy++&#10;oEMlTDs/sY1qMCCPJNlmUkXN81yanYHVMgddlfo/fvUDAAD//wMAUEsBAi0AFAAGAAgAAAAhALaD&#10;OJL+AAAA4QEAABMAAAAAAAAAAAAAAAAAAAAAAFtDb250ZW50X1R5cGVzXS54bWxQSwECLQAUAAYA&#10;CAAAACEAOP0h/9YAAACUAQAACwAAAAAAAAAAAAAAAAAvAQAAX3JlbHMvLnJlbHNQSwECLQAUAAYA&#10;CAAAACEAB8QaOuMBAACKAwAADgAAAAAAAAAAAAAAAAAuAgAAZHJzL2Uyb0RvYy54bWxQSwECLQAU&#10;AAYACAAAACEAdyIWUtwAAAAGAQAADwAAAAAAAAAAAAAAAAA9BAAAZHJzL2Rvd25yZXYueG1sUEsF&#10;BgAAAAAEAAQA8wAAAEYFAAAAAA==&#10;" filled="f" stroked="f">
                      <v:path arrowok="t"/>
                      <o:lock v:ext="edit" aspectratio="t" grouping="t"/>
                      <v:textbox>
                        <w:txbxContent>
                          <w:p w:rsidR="001B52AC" w:rsidRPr="00042861" w:rsidRDefault="001B52AC" w:rsidP="00906362">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23</w:t>
                            </w:r>
                            <w:r>
                              <w:rPr>
                                <w:rFonts w:asciiTheme="majorHAnsi" w:eastAsiaTheme="majorEastAsia" w:hAnsi="ＭＳ ゴシック" w:cstheme="majorBidi" w:hint="eastAsia"/>
                                <w:b/>
                                <w:color w:val="000000" w:themeColor="text1"/>
                                <w:kern w:val="24"/>
                                <w:sz w:val="20"/>
                                <w:szCs w:val="40"/>
                              </w:rPr>
                              <w:t>：緩和ケアについてよく知っているか（</w:t>
                            </w:r>
                            <w:r>
                              <w:rPr>
                                <w:rFonts w:asciiTheme="majorHAnsi" w:eastAsiaTheme="majorEastAsia" w:hAnsi="ＭＳ ゴシック" w:cstheme="majorBidi" w:hint="eastAsia"/>
                                <w:b/>
                                <w:color w:val="000000" w:themeColor="text1"/>
                                <w:kern w:val="24"/>
                                <w:sz w:val="20"/>
                                <w:szCs w:val="40"/>
                              </w:rPr>
                              <w:t>n=1963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r w:rsidR="00906362">
              <w:rPr>
                <w:rFonts w:hAnsi="HG丸ｺﾞｼｯｸM-PRO"/>
                <w:noProof/>
              </w:rPr>
              <w:drawing>
                <wp:anchor distT="0" distB="0" distL="114300" distR="114300" simplePos="0" relativeHeight="252266496" behindDoc="0" locked="0" layoutInCell="1" allowOverlap="1" wp14:anchorId="0B7F353E" wp14:editId="2A2A400D">
                  <wp:simplePos x="0" y="0"/>
                  <wp:positionH relativeFrom="margin">
                    <wp:align>center</wp:align>
                  </wp:positionH>
                  <wp:positionV relativeFrom="paragraph">
                    <wp:posOffset>107961</wp:posOffset>
                  </wp:positionV>
                  <wp:extent cx="6145530" cy="2083435"/>
                  <wp:effectExtent l="0" t="0" r="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8163" t="25000"/>
                          <a:stretch/>
                        </pic:blipFill>
                        <pic:spPr bwMode="auto">
                          <a:xfrm>
                            <a:off x="0" y="0"/>
                            <a:ext cx="6145530"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6362" w:rsidRDefault="00906362" w:rsidP="00906362">
            <w:pPr>
              <w:rPr>
                <w:rFonts w:ascii="HG丸ｺﾞｼｯｸM-PRO" w:eastAsia="HG丸ｺﾞｼｯｸM-PRO" w:hAnsi="HG丸ｺﾞｼｯｸM-PRO" w:cs="HG丸ｺﾞｼｯｸM-PRO"/>
                <w:kern w:val="0"/>
                <w:sz w:val="22"/>
              </w:rPr>
            </w:pPr>
          </w:p>
          <w:p w:rsidR="00906362" w:rsidRDefault="00906362" w:rsidP="00906362">
            <w:pPr>
              <w:rPr>
                <w:rFonts w:ascii="HG丸ｺﾞｼｯｸM-PRO" w:eastAsia="HG丸ｺﾞｼｯｸM-PRO" w:hAnsi="HG丸ｺﾞｼｯｸM-PRO" w:cs="HG丸ｺﾞｼｯｸM-PRO"/>
                <w:kern w:val="0"/>
                <w:sz w:val="22"/>
              </w:rPr>
            </w:pPr>
          </w:p>
          <w:p w:rsidR="00906362" w:rsidRDefault="00906362" w:rsidP="00906362">
            <w:pPr>
              <w:rPr>
                <w:rFonts w:ascii="HG丸ｺﾞｼｯｸM-PRO" w:eastAsia="HG丸ｺﾞｼｯｸM-PRO" w:hAnsi="HG丸ｺﾞｼｯｸM-PRO" w:cs="HG丸ｺﾞｼｯｸM-PRO"/>
                <w:kern w:val="0"/>
                <w:sz w:val="22"/>
              </w:rPr>
            </w:pPr>
          </w:p>
          <w:p w:rsidR="00906362" w:rsidRDefault="00906362" w:rsidP="00906362">
            <w:pPr>
              <w:rPr>
                <w:rFonts w:ascii="HG丸ｺﾞｼｯｸM-PRO" w:eastAsia="HG丸ｺﾞｼｯｸM-PRO" w:hAnsi="HG丸ｺﾞｼｯｸM-PRO" w:cs="HG丸ｺﾞｼｯｸM-PRO"/>
                <w:kern w:val="0"/>
                <w:sz w:val="22"/>
              </w:rPr>
            </w:pPr>
          </w:p>
          <w:p w:rsidR="00630744" w:rsidRDefault="00630744" w:rsidP="00906362">
            <w:pPr>
              <w:rPr>
                <w:rFonts w:ascii="HG丸ｺﾞｼｯｸM-PRO" w:eastAsia="HG丸ｺﾞｼｯｸM-PRO" w:hAnsi="HG丸ｺﾞｼｯｸM-PRO" w:cs="HG丸ｺﾞｼｯｸM-PRO"/>
                <w:kern w:val="0"/>
                <w:sz w:val="22"/>
              </w:rPr>
            </w:pPr>
          </w:p>
          <w:p w:rsidR="00906362" w:rsidRDefault="00906362" w:rsidP="00906362">
            <w:pPr>
              <w:rPr>
                <w:rFonts w:ascii="HG丸ｺﾞｼｯｸM-PRO" w:eastAsia="HG丸ｺﾞｼｯｸM-PRO" w:hAnsi="HG丸ｺﾞｼｯｸM-PRO" w:cs="HG丸ｺﾞｼｯｸM-PRO"/>
                <w:kern w:val="0"/>
                <w:sz w:val="22"/>
              </w:rPr>
            </w:pPr>
          </w:p>
          <w:p w:rsidR="00906362" w:rsidRDefault="00906362" w:rsidP="00906362">
            <w:pPr>
              <w:rPr>
                <w:rFonts w:ascii="HG丸ｺﾞｼｯｸM-PRO" w:eastAsia="HG丸ｺﾞｼｯｸM-PRO" w:hAnsi="HG丸ｺﾞｼｯｸM-PRO" w:cs="HG丸ｺﾞｼｯｸM-PRO"/>
                <w:kern w:val="0"/>
                <w:sz w:val="22"/>
              </w:rPr>
            </w:pPr>
          </w:p>
          <w:p w:rsidR="00906362" w:rsidRDefault="00906362" w:rsidP="00906362">
            <w:pPr>
              <w:rPr>
                <w:rFonts w:ascii="HG丸ｺﾞｼｯｸM-PRO" w:eastAsia="HG丸ｺﾞｼｯｸM-PRO" w:hAnsi="HG丸ｺﾞｼｯｸM-PRO" w:cs="HG丸ｺﾞｼｯｸM-PRO"/>
                <w:kern w:val="0"/>
                <w:sz w:val="22"/>
              </w:rPr>
            </w:pPr>
            <w:r w:rsidRPr="0090636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68544" behindDoc="0" locked="0" layoutInCell="1" allowOverlap="1" wp14:anchorId="31E7F2DD" wp14:editId="2A5CCE58">
                      <wp:simplePos x="0" y="0"/>
                      <wp:positionH relativeFrom="column">
                        <wp:posOffset>3142615</wp:posOffset>
                      </wp:positionH>
                      <wp:positionV relativeFrom="paragraph">
                        <wp:posOffset>124460</wp:posOffset>
                      </wp:positionV>
                      <wp:extent cx="3561715" cy="257175"/>
                      <wp:effectExtent l="0" t="0" r="0" b="0"/>
                      <wp:wrapNone/>
                      <wp:docPr id="16"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rsidR="001B52AC" w:rsidRPr="000A0080" w:rsidRDefault="001B52AC" w:rsidP="00906362">
                                  <w:pPr>
                                    <w:pStyle w:val="Web"/>
                                    <w:spacing w:line="240" w:lineRule="exact"/>
                                    <w:ind w:left="540" w:hangingChars="300" w:hanging="540"/>
                                    <w:rPr>
                                      <w:rFonts w:asciiTheme="minorEastAsia" w:hAnsiTheme="minorEastAsia" w:cstheme="majorBidi"/>
                                      <w:color w:val="000000" w:themeColor="text1"/>
                                      <w:kern w:val="24"/>
                                      <w:sz w:val="18"/>
                                      <w:szCs w:val="40"/>
                                    </w:rPr>
                                  </w:pPr>
                                  <w:r w:rsidRPr="000A0080">
                                    <w:rPr>
                                      <w:rFonts w:asciiTheme="minorEastAsia" w:hAnsiTheme="minorEastAsia" w:cstheme="majorBidi" w:hint="eastAsia"/>
                                      <w:color w:val="000000" w:themeColor="text1"/>
                                      <w:kern w:val="24"/>
                                      <w:sz w:val="18"/>
                                      <w:szCs w:val="40"/>
                                    </w:rPr>
                                    <w:t>出典：大阪府におけるがん患者の悩みやニーズに関する実態調査</w:t>
                                  </w:r>
                                </w:p>
                                <w:p w:rsidR="001B52AC" w:rsidRPr="000A0080" w:rsidRDefault="001B52AC" w:rsidP="00906362">
                                  <w:pPr>
                                    <w:pStyle w:val="Web"/>
                                    <w:spacing w:line="240" w:lineRule="exact"/>
                                    <w:ind w:left="240" w:hangingChars="300" w:hanging="240"/>
                                    <w:rPr>
                                      <w:rFonts w:ascii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7" style="position:absolute;left:0;text-align:left;margin-left:247.45pt;margin-top:9.8pt;width:280.45pt;height:20.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yz4wEAAIkDAAAOAAAAZHJzL2Uyb0RvYy54bWysU0tu2zAQ3RfoHQjua1mOZaeC5SBI0KBA&#10;0AZIewCaIi2hEocd0pbcZbLpQbLrIXoYXyRDWnGSdld0Q2h+b96bGS3O+rZhW4WuBlPwdDTmTBkJ&#10;ZW3WBf/65cO7U86cF6YUDRhV8J1y/Gz59s2is7maQAVNqZARiHF5ZwteeW/zJHGyUq1wI7DKUFAD&#10;tsKTieukRNERetskk/F4lnSApUWQyjnyXh6CfBnxtVbSf9baKc+aghM3H1+M7yq8yXIh8jUKW9Vy&#10;oCH+gUUrakNNj1CXwgu2wfovqLaWCA60H0loE9C6lipqIDXp+A81t5WwKmqh4Th7HJP7f7Dy0/YG&#10;WV3S7macGdHSjvZ3v/d3D/v7n/v7X+wkjKizLqfMW3uDQaSz1yC/OWbgCmlnKRXCRSXMWp07SyMP&#10;LqpKXpUFww0AvcY2AJF+1sdl7I7LUL1nkpwn2SydpxlnkmKTbJ7Oswgq8qdqi85fKWhZ+Cg4Uue4&#10;A7G9dj70F/lTykDm0D8w8f2qj7LnkWpwraDc0SzomAmsAvzBWUeHUXD3fSNQcdZ8NDT59+l0Gi4p&#10;GtNsPiEDX0ZWryK+uYDD7QkjCbXg0mOkaeB840HXkeozgYEq7TsqGG4zHNRLO2Y9/0HLRwAAAP//&#10;AwBQSwMEFAAGAAgAAAAhAAyjbijgAAAACgEAAA8AAABkcnMvZG93bnJldi54bWxMj0FLw0AQhe+C&#10;/2EZwYvY3UoaTcymVMGD4MVUEG/T7JqEZmdDdtOm/97pyR6H9/Hme8V6dr042DF0njQsFwqEpdqb&#10;jhoNX9u3+ycQISIZ7D1ZDScbYF1eXxWYG3+kT3uoYiO4hEKOGtoYh1zKULfWYVj4wRJnv350GPkc&#10;G2lGPHK56+WDUql02BF/aHGwr62t99XkNOxPH+5lk7z77eP8PU7ursvwp9L69mbePIOIdo7/MJz1&#10;WR1Kdtr5iUwQvYYkSzJGOchSEGdArVY8ZqchVUuQZSEvJ5R/AAAA//8DAFBLAQItABQABgAIAAAA&#10;IQC2gziS/gAAAOEBAAATAAAAAAAAAAAAAAAAAAAAAABbQ29udGVudF9UeXBlc10ueG1sUEsBAi0A&#10;FAAGAAgAAAAhADj9If/WAAAAlAEAAAsAAAAAAAAAAAAAAAAALwEAAF9yZWxzLy5yZWxzUEsBAi0A&#10;FAAGAAgAAAAhAGiAHLPjAQAAiQMAAA4AAAAAAAAAAAAAAAAALgIAAGRycy9lMm9Eb2MueG1sUEsB&#10;Ai0AFAAGAAgAAAAhAAyjbijgAAAACgEAAA8AAAAAAAAAAAAAAAAAPQQAAGRycy9kb3ducmV2Lnht&#10;bFBLBQYAAAAABAAEAPMAAABKBQAAAAA=&#10;" filled="f" stroked="f">
                      <v:path arrowok="t"/>
                      <o:lock v:ext="edit" aspectratio="t" grouping="t"/>
                      <v:textbox>
                        <w:txbxContent>
                          <w:p w:rsidR="001B52AC" w:rsidRPr="000A0080" w:rsidRDefault="001B52AC" w:rsidP="00906362">
                            <w:pPr>
                              <w:pStyle w:val="Web"/>
                              <w:spacing w:line="240" w:lineRule="exact"/>
                              <w:ind w:left="540" w:hangingChars="300" w:hanging="540"/>
                              <w:rPr>
                                <w:rFonts w:asciiTheme="minorEastAsia" w:hAnsiTheme="minorEastAsia" w:cstheme="majorBidi"/>
                                <w:color w:val="000000" w:themeColor="text1"/>
                                <w:kern w:val="24"/>
                                <w:sz w:val="18"/>
                                <w:szCs w:val="40"/>
                              </w:rPr>
                            </w:pPr>
                            <w:r w:rsidRPr="000A0080">
                              <w:rPr>
                                <w:rFonts w:asciiTheme="minorEastAsia" w:hAnsiTheme="minorEastAsia" w:cstheme="majorBidi" w:hint="eastAsia"/>
                                <w:color w:val="000000" w:themeColor="text1"/>
                                <w:kern w:val="24"/>
                                <w:sz w:val="18"/>
                                <w:szCs w:val="40"/>
                              </w:rPr>
                              <w:t>出典：大阪府におけるがん患者の悩みやニーズに関する実態調査</w:t>
                            </w:r>
                          </w:p>
                          <w:p w:rsidR="001B52AC" w:rsidRPr="000A0080" w:rsidRDefault="001B52AC" w:rsidP="00906362">
                            <w:pPr>
                              <w:pStyle w:val="Web"/>
                              <w:spacing w:line="240" w:lineRule="exact"/>
                              <w:ind w:left="240" w:hangingChars="300" w:hanging="240"/>
                              <w:rPr>
                                <w:rFonts w:asciiTheme="minorEastAsia" w:hAnsiTheme="minorEastAsia"/>
                                <w:sz w:val="8"/>
                              </w:rPr>
                            </w:pPr>
                          </w:p>
                        </w:txbxContent>
                      </v:textbox>
                    </v:rect>
                  </w:pict>
                </mc:Fallback>
              </mc:AlternateContent>
            </w:r>
          </w:p>
          <w:p w:rsidR="00906362" w:rsidRDefault="00906362" w:rsidP="00906362">
            <w:pPr>
              <w:rPr>
                <w:rFonts w:ascii="HG丸ｺﾞｼｯｸM-PRO" w:eastAsia="HG丸ｺﾞｼｯｸM-PRO" w:hAnsi="HG丸ｺﾞｼｯｸM-PRO" w:cs="HG丸ｺﾞｼｯｸM-PRO"/>
                <w:kern w:val="0"/>
                <w:sz w:val="22"/>
              </w:rPr>
            </w:pPr>
          </w:p>
          <w:p w:rsidR="00906362" w:rsidRDefault="00906362" w:rsidP="00906362">
            <w:pPr>
              <w:rPr>
                <w:rFonts w:ascii="HG丸ｺﾞｼｯｸM-PRO" w:eastAsia="HG丸ｺﾞｼｯｸM-PRO" w:hAnsi="HG丸ｺﾞｼｯｸM-PRO" w:cs="HG丸ｺﾞｼｯｸM-PRO"/>
                <w:kern w:val="0"/>
                <w:sz w:val="22"/>
              </w:rPr>
            </w:pPr>
            <w:r w:rsidRPr="0090636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70592" behindDoc="0" locked="0" layoutInCell="1" allowOverlap="1" wp14:anchorId="4564D970" wp14:editId="48F684DD">
                      <wp:simplePos x="0" y="0"/>
                      <wp:positionH relativeFrom="margin">
                        <wp:align>center</wp:align>
                      </wp:positionH>
                      <wp:positionV relativeFrom="paragraph">
                        <wp:posOffset>76835</wp:posOffset>
                      </wp:positionV>
                      <wp:extent cx="2466340" cy="327025"/>
                      <wp:effectExtent l="0" t="0" r="0" b="0"/>
                      <wp:wrapNone/>
                      <wp:docPr id="303"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466340" cy="327025"/>
                              </a:xfrm>
                              <a:prstGeom prst="rect">
                                <a:avLst/>
                              </a:prstGeom>
                            </wps:spPr>
                            <wps:txbx>
                              <w:txbxContent>
                                <w:p w:rsidR="001B52AC" w:rsidRDefault="001B52AC" w:rsidP="00906362">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24</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緩和ケアの開始時期</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rsidR="001B52AC" w:rsidRDefault="001B52AC" w:rsidP="00906362">
                                  <w:pPr>
                                    <w:pStyle w:val="Web"/>
                                    <w:ind w:left="602" w:hangingChars="300" w:hanging="602"/>
                                    <w:rPr>
                                      <w:rFonts w:asciiTheme="majorHAnsi" w:eastAsiaTheme="majorEastAsia" w:hAnsi="ＭＳ ゴシック" w:cstheme="majorBidi"/>
                                      <w:b/>
                                      <w:color w:val="000000" w:themeColor="text1"/>
                                      <w:kern w:val="24"/>
                                      <w:sz w:val="20"/>
                                      <w:szCs w:val="40"/>
                                    </w:rPr>
                                  </w:pPr>
                                </w:p>
                                <w:p w:rsidR="001B52AC" w:rsidRPr="00042861" w:rsidRDefault="001B52AC" w:rsidP="00906362">
                                  <w:pPr>
                                    <w:pStyle w:val="Web"/>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8" style="position:absolute;left:0;text-align:left;margin-left:0;margin-top:6.05pt;width:194.2pt;height:25.75pt;z-index:25227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SK5QEAAIoDAAAOAAAAZHJzL2Uyb0RvYy54bWysU0Fu2zAQvBfoHwjea8myYzeC5SBI0KBA&#10;0AZI8wCaoiyhIpdd0pbcY3LpQ3rrI/oYf6RLWnaT9lb0Qmi53NmZndXiotct2yp0DZiCj0cpZ8pI&#10;KBuzLvjDp3dv3nLmvDClaMGogu+U4xfL168Wnc1VBjW0pUJGIMblnS147b3Nk8TJWmnhRmCVoWQF&#10;qIWnENdJiaIjdN0mWZrOkg6wtAhSOUe314ckX0b8qlLSf6wqpzxrC07cfDwxnqtwJsuFyNcobN3I&#10;gYb4BxZaNIaanqCuhRdsg81fULqRCA4qP5KgE6iqRqqogdSM0z/U3NfCqqiFhuPsaUzu/8HKD9s7&#10;ZE1Z8Ek64cwITSbtH3/uH7/vn77tn36wSZhRZ11OT+/tHQaVzt6C/OyYgRsk08ZUCFe1MGt16SzN&#10;PFxRVfKiLARuAOgr1AGIBsD66Mbu5IbqPZN0mU1ns8mUTJOUm2TzNDuLoCI/Vlt0/kaBZuGj4Eid&#10;owlie+t86C/y45OBzKF/YOL7VR91z7OjwBWUOxoGbTOB1YBfOetoMwruvmwEKs7a94ZGfz6eBlY+&#10;BtOzeUYBPs+sXmR8ewWH5RNGEmrBpcdI08DlxkPVRKqB04HAQJUMjwqG5Qwb9TyOr37/QstfAAAA&#10;//8DAFBLAwQUAAYACAAAACEAG5AUDN4AAAAGAQAADwAAAGRycy9kb3ducmV2LnhtbEyPzU7DMBCE&#10;70i8g7VIXBB1+qMQQpyqIHFA4kKKVPW2jU0SNV5HttOmb89yosedGc18W6wn24uT8aFzpGA+S0AY&#10;qp3uqFHwvX1/zECEiKSxd2QUXEyAdXl7U2Cu3Zm+zKmKjeASCjkqaGMccilD3RqLYeYGQ+z9OG8x&#10;8ukbqT2eudz2cpEkqbTYES+0OJi31tTHarQKjpdP+7pZfbjt07Tzo33onnFfKXV/N21eQEQzxf8w&#10;/OEzOpTMdHAj6SB6BfxIZHUxB8HuMstWIA4K0mUKsizkNX75CwAA//8DAFBLAQItABQABgAIAAAA&#10;IQC2gziS/gAAAOEBAAATAAAAAAAAAAAAAAAAAAAAAABbQ29udGVudF9UeXBlc10ueG1sUEsBAi0A&#10;FAAGAAgAAAAhADj9If/WAAAAlAEAAAsAAAAAAAAAAAAAAAAALwEAAF9yZWxzLy5yZWxzUEsBAi0A&#10;FAAGAAgAAAAhAII4ZIrlAQAAigMAAA4AAAAAAAAAAAAAAAAALgIAAGRycy9lMm9Eb2MueG1sUEsB&#10;Ai0AFAAGAAgAAAAhABuQFAzeAAAABgEAAA8AAAAAAAAAAAAAAAAAPwQAAGRycy9kb3ducmV2Lnht&#10;bFBLBQYAAAAABAAEAPMAAABKBQAAAAA=&#10;" filled="f" stroked="f">
                      <v:path arrowok="t"/>
                      <o:lock v:ext="edit" aspectratio="t" grouping="t"/>
                      <v:textbox>
                        <w:txbxContent>
                          <w:p w:rsidR="001B52AC" w:rsidRDefault="001B52AC" w:rsidP="00906362">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24</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緩和ケアの開始時期</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rsidR="001B52AC" w:rsidRDefault="001B52AC" w:rsidP="00906362">
                            <w:pPr>
                              <w:pStyle w:val="Web"/>
                              <w:ind w:left="602" w:hangingChars="300" w:hanging="602"/>
                              <w:rPr>
                                <w:rFonts w:asciiTheme="majorHAnsi" w:eastAsiaTheme="majorEastAsia" w:hAnsi="ＭＳ ゴシック" w:cstheme="majorBidi"/>
                                <w:b/>
                                <w:color w:val="000000" w:themeColor="text1"/>
                                <w:kern w:val="24"/>
                                <w:sz w:val="20"/>
                                <w:szCs w:val="40"/>
                              </w:rPr>
                            </w:pPr>
                          </w:p>
                          <w:p w:rsidR="001B52AC" w:rsidRPr="00042861" w:rsidRDefault="001B52AC" w:rsidP="00906362">
                            <w:pPr>
                              <w:pStyle w:val="Web"/>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rsidR="00906362" w:rsidRDefault="00906362" w:rsidP="00906362">
            <w:pPr>
              <w:rPr>
                <w:rFonts w:ascii="HG丸ｺﾞｼｯｸM-PRO" w:eastAsia="HG丸ｺﾞｼｯｸM-PRO" w:hAnsi="HG丸ｺﾞｼｯｸM-PRO" w:cs="HG丸ｺﾞｼｯｸM-PRO"/>
                <w:kern w:val="0"/>
                <w:sz w:val="22"/>
              </w:rPr>
            </w:pPr>
            <w:r>
              <w:rPr>
                <w:rFonts w:hAnsi="HG丸ｺﾞｼｯｸM-PRO"/>
                <w:noProof/>
                <w:sz w:val="20"/>
              </w:rPr>
              <w:drawing>
                <wp:anchor distT="0" distB="0" distL="114300" distR="114300" simplePos="0" relativeHeight="252272640" behindDoc="0" locked="0" layoutInCell="1" allowOverlap="1" wp14:anchorId="3453F0B2" wp14:editId="1345B169">
                  <wp:simplePos x="0" y="0"/>
                  <wp:positionH relativeFrom="margin">
                    <wp:align>center</wp:align>
                  </wp:positionH>
                  <wp:positionV relativeFrom="paragraph">
                    <wp:posOffset>187325</wp:posOffset>
                  </wp:positionV>
                  <wp:extent cx="6336665" cy="1852295"/>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l="8915" t="18871" r="6790"/>
                          <a:stretch/>
                        </pic:blipFill>
                        <pic:spPr bwMode="auto">
                          <a:xfrm>
                            <a:off x="0" y="0"/>
                            <a:ext cx="6336665" cy="185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6362" w:rsidRDefault="00906362" w:rsidP="00906362">
            <w:pPr>
              <w:rPr>
                <w:rFonts w:ascii="HG丸ｺﾞｼｯｸM-PRO" w:eastAsia="HG丸ｺﾞｼｯｸM-PRO" w:hAnsi="HG丸ｺﾞｼｯｸM-PRO" w:cs="HG丸ｺﾞｼｯｸM-PRO"/>
                <w:kern w:val="0"/>
                <w:sz w:val="22"/>
              </w:rPr>
            </w:pPr>
          </w:p>
          <w:p w:rsidR="00906362" w:rsidRDefault="00906362" w:rsidP="00906362">
            <w:pPr>
              <w:rPr>
                <w:rFonts w:ascii="HG丸ｺﾞｼｯｸM-PRO" w:eastAsia="HG丸ｺﾞｼｯｸM-PRO" w:hAnsi="HG丸ｺﾞｼｯｸM-PRO" w:cs="HG丸ｺﾞｼｯｸM-PRO"/>
                <w:kern w:val="0"/>
                <w:sz w:val="22"/>
              </w:rPr>
            </w:pPr>
          </w:p>
          <w:p w:rsidR="00906362" w:rsidRDefault="00906362" w:rsidP="00906362">
            <w:pPr>
              <w:rPr>
                <w:rFonts w:ascii="HG丸ｺﾞｼｯｸM-PRO" w:eastAsia="HG丸ｺﾞｼｯｸM-PRO" w:hAnsi="HG丸ｺﾞｼｯｸM-PRO" w:cs="HG丸ｺﾞｼｯｸM-PRO"/>
                <w:kern w:val="0"/>
                <w:sz w:val="22"/>
              </w:rPr>
            </w:pPr>
          </w:p>
          <w:p w:rsidR="00906362" w:rsidRDefault="00906362" w:rsidP="00906362">
            <w:pPr>
              <w:rPr>
                <w:rFonts w:ascii="HG丸ｺﾞｼｯｸM-PRO" w:eastAsia="HG丸ｺﾞｼｯｸM-PRO" w:hAnsi="HG丸ｺﾞｼｯｸM-PRO" w:cs="HG丸ｺﾞｼｯｸM-PRO"/>
                <w:kern w:val="0"/>
                <w:sz w:val="22"/>
              </w:rPr>
            </w:pPr>
          </w:p>
          <w:p w:rsidR="00906362" w:rsidRDefault="00906362" w:rsidP="00906362">
            <w:pPr>
              <w:rPr>
                <w:rFonts w:ascii="HG丸ｺﾞｼｯｸM-PRO" w:eastAsia="HG丸ｺﾞｼｯｸM-PRO" w:hAnsi="HG丸ｺﾞｼｯｸM-PRO" w:cs="HG丸ｺﾞｼｯｸM-PRO"/>
                <w:kern w:val="0"/>
                <w:sz w:val="22"/>
              </w:rPr>
            </w:pPr>
          </w:p>
          <w:p w:rsidR="00906362" w:rsidRDefault="00906362" w:rsidP="00906362">
            <w:pPr>
              <w:rPr>
                <w:rFonts w:ascii="HG丸ｺﾞｼｯｸM-PRO" w:eastAsia="HG丸ｺﾞｼｯｸM-PRO" w:hAnsi="HG丸ｺﾞｼｯｸM-PRO" w:cs="HG丸ｺﾞｼｯｸM-PRO"/>
                <w:kern w:val="0"/>
                <w:sz w:val="22"/>
              </w:rPr>
            </w:pPr>
          </w:p>
          <w:p w:rsidR="00906362" w:rsidRDefault="00906362" w:rsidP="00906362">
            <w:pPr>
              <w:rPr>
                <w:rFonts w:ascii="HG丸ｺﾞｼｯｸM-PRO" w:eastAsia="HG丸ｺﾞｼｯｸM-PRO" w:hAnsi="HG丸ｺﾞｼｯｸM-PRO" w:cs="HG丸ｺﾞｼｯｸM-PRO"/>
                <w:kern w:val="0"/>
                <w:sz w:val="22"/>
              </w:rPr>
            </w:pPr>
          </w:p>
          <w:p w:rsidR="00906362" w:rsidRDefault="00906362" w:rsidP="00906362">
            <w:pPr>
              <w:rPr>
                <w:rFonts w:ascii="HG丸ｺﾞｼｯｸM-PRO" w:eastAsia="HG丸ｺﾞｼｯｸM-PRO" w:hAnsi="HG丸ｺﾞｼｯｸM-PRO" w:cs="HG丸ｺﾞｼｯｸM-PRO"/>
                <w:kern w:val="0"/>
                <w:sz w:val="22"/>
              </w:rPr>
            </w:pPr>
          </w:p>
          <w:p w:rsidR="00906362" w:rsidRPr="00906362" w:rsidRDefault="00906362" w:rsidP="00906362">
            <w:pPr>
              <w:widowControl/>
              <w:ind w:firstLineChars="128" w:firstLine="307"/>
              <w:jc w:val="left"/>
              <w:rPr>
                <w:rFonts w:ascii="ＭＳ ゴシック" w:eastAsia="ＭＳ ゴシック" w:hAnsi="ＭＳ ゴシック" w:cs="HG丸ｺﾞｼｯｸM-PRO"/>
                <w:b/>
                <w:kern w:val="0"/>
                <w:sz w:val="22"/>
              </w:rPr>
            </w:pPr>
            <w:r w:rsidRPr="0090636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74688" behindDoc="0" locked="0" layoutInCell="1" allowOverlap="1" wp14:anchorId="73B3CD54" wp14:editId="53D8F498">
                      <wp:simplePos x="0" y="0"/>
                      <wp:positionH relativeFrom="column">
                        <wp:posOffset>2904490</wp:posOffset>
                      </wp:positionH>
                      <wp:positionV relativeFrom="paragraph">
                        <wp:posOffset>-94615</wp:posOffset>
                      </wp:positionV>
                      <wp:extent cx="3561715" cy="257175"/>
                      <wp:effectExtent l="0" t="0" r="0" b="0"/>
                      <wp:wrapNone/>
                      <wp:docPr id="3076"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rsidR="001B52AC" w:rsidRPr="000A0080" w:rsidRDefault="001B52AC" w:rsidP="00906362">
                                  <w:pPr>
                                    <w:pStyle w:val="Web"/>
                                    <w:spacing w:line="240" w:lineRule="exact"/>
                                    <w:ind w:left="540" w:hangingChars="300" w:hanging="540"/>
                                    <w:rPr>
                                      <w:rFonts w:asciiTheme="minorEastAsia" w:hAnsiTheme="minorEastAsia" w:cstheme="majorBidi"/>
                                      <w:color w:val="000000" w:themeColor="text1"/>
                                      <w:kern w:val="24"/>
                                      <w:sz w:val="18"/>
                                      <w:szCs w:val="40"/>
                                    </w:rPr>
                                  </w:pPr>
                                  <w:r w:rsidRPr="000A0080">
                                    <w:rPr>
                                      <w:rFonts w:asciiTheme="minorEastAsia" w:hAnsiTheme="minorEastAsia" w:cstheme="majorBidi" w:hint="eastAsia"/>
                                      <w:color w:val="000000" w:themeColor="text1"/>
                                      <w:kern w:val="24"/>
                                      <w:sz w:val="18"/>
                                      <w:szCs w:val="40"/>
                                    </w:rPr>
                                    <w:t>出典：大阪府におけるがん患者の悩みやニーズに関する実態調査</w:t>
                                  </w:r>
                                </w:p>
                                <w:p w:rsidR="001B52AC" w:rsidRPr="000A0080" w:rsidRDefault="001B52AC" w:rsidP="00906362">
                                  <w:pPr>
                                    <w:pStyle w:val="Web"/>
                                    <w:spacing w:line="240" w:lineRule="exact"/>
                                    <w:ind w:left="240" w:hangingChars="300" w:hanging="240"/>
                                    <w:rPr>
                                      <w:rFonts w:ascii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9" style="position:absolute;left:0;text-align:left;margin-left:228.7pt;margin-top:-7.45pt;width:280.45pt;height:20.2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E85gEAAIsDAAAOAAAAZHJzL2Uyb0RvYy54bWysU0Fu2zAQvBfoHwjea0m2ZTWC5SBI0KBA&#10;0AZI8wCaoiyhEpdd0pbcY3LpQ3rrI/oYf6RLWnGT9lb0Qmi53NmZ2dXyfOhatlNoG9AFTyYxZ0pL&#10;KBu9Kfj9p3dv3nJmndClaEGrgu+V5eer16+WvcnVFGpoS4WMQLTNe1Pw2jmTR5GVteqEnYBRmpIV&#10;YCcchbiJShQ9oXdtNI3jRdQDlgZBKmvp9uqY5KuAX1VKuo9VZZVjbcGJmwsnhnPtz2i1FPkGhakb&#10;OdIQ/8CiE42mpieoK+EE22LzF1TXSAQLlZtI6CKoqkaqoIHUJPEfau5qYVTQQuZYc7LJ/j9Y+WF3&#10;i6wpCz6LswVnWnQ0pcPDz8PD98Pjt8PjDzbzJvXG5vT2ztyil2nNDcjPlmm4RppaQoVwWQu9URfW&#10;kOn+iqqiF2U+sCPAUGHngcgBNoRx7E/jUINjki5n6SLJkpQzSblpmiVZGkBF/lRt0LprBR3zHwVH&#10;6hymIHY31vn+In96MpI59vdM3LAegvDsJHAN5Z7coHUmsBrwK2c9rUbB7ZetQMVZ+16T92fJfO53&#10;KQTzNJtSgM8z6xcZ117CcfuEloRacOkw0NRwsXVQNYGq53QkMFKliQcF43b6lXoeh1e//6HVLwAA&#10;AP//AwBQSwMEFAAGAAgAAAAhAABNyObjAAAACwEAAA8AAABkcnMvZG93bnJldi54bWxMj01Lw0AQ&#10;hu+C/2EZwYu0m9T0K2ZSquCh4MVUEG/b7JiEZmdDdtOm/97tqR6H9+F9n8k2o2nFiXrXWEaIpxEI&#10;4tLqhiuEr/37ZAXCecVatZYJ4UIONvn9XaZSbc/8SafCVyKUsEsVQu19l0rpypqMclPbEYfs1/ZG&#10;+XD2ldS9Oody08pZFC2kUQ2HhVp19FZTeSwGg3C8fJjXbbKz++X43Q/mqVmrnwLx8WHcvoDwNPob&#10;DFf9oA55cDrYgbUTLUIyXyYBRZjEyRrElYji1TOIA8JsvgCZZ/L/D/kfAAAA//8DAFBLAQItABQA&#10;BgAIAAAAIQC2gziS/gAAAOEBAAATAAAAAAAAAAAAAAAAAAAAAABbQ29udGVudF9UeXBlc10ueG1s&#10;UEsBAi0AFAAGAAgAAAAhADj9If/WAAAAlAEAAAsAAAAAAAAAAAAAAAAALwEAAF9yZWxzLy5yZWxz&#10;UEsBAi0AFAAGAAgAAAAhAEYtwTzmAQAAiwMAAA4AAAAAAAAAAAAAAAAALgIAAGRycy9lMm9Eb2Mu&#10;eG1sUEsBAi0AFAAGAAgAAAAhAABNyObjAAAACwEAAA8AAAAAAAAAAAAAAAAAQAQAAGRycy9kb3du&#10;cmV2LnhtbFBLBQYAAAAABAAEAPMAAABQBQAAAAA=&#10;" filled="f" stroked="f">
                      <v:path arrowok="t"/>
                      <o:lock v:ext="edit" aspectratio="t" grouping="t"/>
                      <v:textbox>
                        <w:txbxContent>
                          <w:p w:rsidR="001B52AC" w:rsidRPr="000A0080" w:rsidRDefault="001B52AC" w:rsidP="00906362">
                            <w:pPr>
                              <w:pStyle w:val="Web"/>
                              <w:spacing w:line="240" w:lineRule="exact"/>
                              <w:ind w:left="540" w:hangingChars="300" w:hanging="540"/>
                              <w:rPr>
                                <w:rFonts w:asciiTheme="minorEastAsia" w:hAnsiTheme="minorEastAsia" w:cstheme="majorBidi"/>
                                <w:color w:val="000000" w:themeColor="text1"/>
                                <w:kern w:val="24"/>
                                <w:sz w:val="18"/>
                                <w:szCs w:val="40"/>
                              </w:rPr>
                            </w:pPr>
                            <w:r w:rsidRPr="000A0080">
                              <w:rPr>
                                <w:rFonts w:asciiTheme="minorEastAsia" w:hAnsiTheme="minorEastAsia" w:cstheme="majorBidi" w:hint="eastAsia"/>
                                <w:color w:val="000000" w:themeColor="text1"/>
                                <w:kern w:val="24"/>
                                <w:sz w:val="18"/>
                                <w:szCs w:val="40"/>
                              </w:rPr>
                              <w:t>出典：大阪府におけるがん患者の悩みやニーズに関する実態調査</w:t>
                            </w:r>
                          </w:p>
                          <w:p w:rsidR="001B52AC" w:rsidRPr="000A0080" w:rsidRDefault="001B52AC" w:rsidP="00906362">
                            <w:pPr>
                              <w:pStyle w:val="Web"/>
                              <w:spacing w:line="240" w:lineRule="exact"/>
                              <w:ind w:left="240" w:hangingChars="300" w:hanging="240"/>
                              <w:rPr>
                                <w:rFonts w:asciiTheme="minorEastAsia" w:hAnsiTheme="minorEastAsia"/>
                                <w:sz w:val="8"/>
                              </w:rPr>
                            </w:pPr>
                          </w:p>
                        </w:txbxContent>
                      </v:textbox>
                    </v:rect>
                  </w:pict>
                </mc:Fallback>
              </mc:AlternateContent>
            </w:r>
            <w:r w:rsidR="006D0DE4">
              <w:rPr>
                <w:rFonts w:ascii="ＭＳ ゴシック" w:eastAsia="ＭＳ ゴシック" w:hAnsi="ＭＳ ゴシック" w:cs="HG丸ｺﾞｼｯｸM-PRO" w:hint="eastAsia"/>
                <w:b/>
                <w:kern w:val="0"/>
                <w:sz w:val="22"/>
              </w:rPr>
              <w:t xml:space="preserve">イ </w:t>
            </w:r>
            <w:r w:rsidRPr="00906362">
              <w:rPr>
                <w:rFonts w:ascii="ＭＳ ゴシック" w:eastAsia="ＭＳ ゴシック" w:hAnsi="ＭＳ ゴシック" w:cs="HG丸ｺﾞｼｯｸM-PRO" w:hint="eastAsia"/>
                <w:b/>
                <w:kern w:val="0"/>
                <w:sz w:val="22"/>
              </w:rPr>
              <w:t>緩和ケアの提供体制</w:t>
            </w:r>
          </w:p>
          <w:p w:rsidR="00906362" w:rsidRPr="00906362" w:rsidRDefault="004B6499" w:rsidP="004B6499">
            <w:pPr>
              <w:ind w:leftChars="237" w:left="637" w:hangingChars="63" w:hanging="139"/>
              <w:rPr>
                <w:rFonts w:ascii="HG丸ｺﾞｼｯｸM-PRO" w:eastAsia="HG丸ｺﾞｼｯｸM-PRO" w:hAnsi="HG丸ｺﾞｼｯｸM-PRO" w:cs="HG丸ｺﾞｼｯｸM-PRO"/>
                <w:kern w:val="0"/>
                <w:sz w:val="22"/>
              </w:rPr>
            </w:pPr>
            <w:r w:rsidRPr="004B6499">
              <w:rPr>
                <w:rFonts w:ascii="HG丸ｺﾞｼｯｸM-PRO" w:eastAsia="HG丸ｺﾞｼｯｸM-PRO" w:hAnsi="HG丸ｺﾞｼｯｸM-PRO" w:cs="HG丸ｺﾞｼｯｸM-PRO" w:hint="eastAsia"/>
                <w:kern w:val="0"/>
                <w:sz w:val="22"/>
              </w:rPr>
              <w:t>○がん診療拠点病院等を中心に、がんと診断された当初から医師等による、苦痛のスクリーニングが実施され、適切な緩和ケアが提供されることが必要です。しかし、がん患者ニーズ調査によると、現在かかっている病院の「痛み等のつらい症状への対応」について、がん患者の約15％の方が十分でなかったと感じており、患者の痛みや悩みに対応した取組みが求められます。</w:t>
            </w: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3213B9" w:rsidRPr="003213B9" w:rsidRDefault="003213B9" w:rsidP="003213B9">
            <w:pPr>
              <w:ind w:leftChars="200" w:left="640" w:hangingChars="100" w:hanging="220"/>
              <w:rPr>
                <w:rFonts w:ascii="HG丸ｺﾞｼｯｸM-PRO" w:eastAsia="HG丸ｺﾞｼｯｸM-PRO" w:hAnsi="HG丸ｺﾞｼｯｸM-PRO" w:cs="HG丸ｺﾞｼｯｸM-PRO"/>
                <w:kern w:val="0"/>
                <w:sz w:val="22"/>
              </w:rPr>
            </w:pPr>
          </w:p>
          <w:p w:rsidR="003213B9" w:rsidRPr="003213B9" w:rsidRDefault="003213B9" w:rsidP="003213B9">
            <w:pPr>
              <w:ind w:leftChars="200" w:left="660" w:hangingChars="100" w:hanging="24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12864" behindDoc="0" locked="0" layoutInCell="1" allowOverlap="1" wp14:anchorId="452C4668" wp14:editId="4E95DFCB">
                      <wp:simplePos x="0" y="0"/>
                      <wp:positionH relativeFrom="column">
                        <wp:posOffset>2023745</wp:posOffset>
                      </wp:positionH>
                      <wp:positionV relativeFrom="paragraph">
                        <wp:posOffset>-84151</wp:posOffset>
                      </wp:positionV>
                      <wp:extent cx="2164715" cy="327025"/>
                      <wp:effectExtent l="0" t="0" r="0" b="0"/>
                      <wp:wrapNone/>
                      <wp:docPr id="922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64715" cy="327025"/>
                              </a:xfrm>
                              <a:prstGeom prst="rect">
                                <a:avLst/>
                              </a:prstGeom>
                            </wps:spPr>
                            <wps:txbx>
                              <w:txbxContent>
                                <w:p w:rsidR="001B52AC" w:rsidRPr="00042861" w:rsidRDefault="001B52AC" w:rsidP="003213B9">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0" style="position:absolute;left:0;text-align:left;margin-left:159.35pt;margin-top:-6.65pt;width:170.45pt;height:25.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yB2AEAAHgDAAAOAAAAZHJzL2Uyb0RvYy54bWysU0tu2zAQ3RfoHQjua32ixI1gOSgaNCgQ&#10;tAGSHICmKEuoxGGHtCV3mWx6kOx6iB7GF+mQkt2k3RXdDDSc4eN7b0aLi6Fr2VahbUAXPJnFnCkt&#10;oWz0uuD3dx/evOXMOqFL0YJWBd8pyy+Wr18tepOrFGpoS4WMQLTNe1Pw2jmTR5GVteqEnYFRmooV&#10;YCccpbiOShQ9oXdtlMbxWdQDlgZBKmvp9HIs8mXAryol3eeqssqxtuDEzYWIIa58jJYLka9RmLqR&#10;Ew3xDyw60Wh69Ah1KZxgG2z+guoaiWChcjMJXQRV1UgVNJCaJP5DzW0tjApayBxrjjbZ/wcrP21v&#10;kDVlwc/T9JQzLTqa0v7h5/7haf/4ff/4g514k3pjc+q9NTfoZVpzDfKLZRqukKaW+JboRY9P7NQ9&#10;VNj5WySXDcH73dF7NTgm6TBNzrJ5Qgwk1U7SeUxsPKjID7cNWneloGP+o+BIsw2Wi+21dWProWUi&#10;M77vmbhhNQSV8+ygZgXljqTT7hJYDfiNs572oOD260ag4qz9qMno8yTL/OKEJDudp5Tg88rqRcW1&#10;72FcNaEloRZcOgw0NbzbOKiaQNVzGglMVGm8Qey0in5/nueh6/cPs/wFAAD//wMAUEsDBBQABgAI&#10;AAAAIQDjyAP74QAAAAoBAAAPAAAAZHJzL2Rvd25yZXYueG1sTI9BT4NAEIXvJv6HzZh4Me1CUUqR&#10;pakmHky8SE2Mtym7Aik7S9ilpf/e8aTHyfvy3jfFdra9OJnRd44UxMsIhKHa6Y4aBR/7l0UGwgck&#10;jb0jo+BiPGzL66sCc+3O9G5OVWgEl5DPUUEbwpBL6evWWPRLNxji7NuNFgOfYyP1iGcut71cRVEq&#10;LXbECy0O5rk19bGarILj5c0+7e5f3X49f46Tves2+FUpdXsz7x5BBDOHPxh+9VkdSnY6uIm0F72C&#10;JM7WjCpYxEkCgon0YZOCOHCUrUCWhfz/QvkDAAD//wMAUEsBAi0AFAAGAAgAAAAhALaDOJL+AAAA&#10;4QEAABMAAAAAAAAAAAAAAAAAAAAAAFtDb250ZW50X1R5cGVzXS54bWxQSwECLQAUAAYACAAAACEA&#10;OP0h/9YAAACUAQAACwAAAAAAAAAAAAAAAAAvAQAAX3JlbHMvLnJlbHNQSwECLQAUAAYACAAAACEA&#10;tnKMgdgBAAB4AwAADgAAAAAAAAAAAAAAAAAuAgAAZHJzL2Uyb0RvYy54bWxQSwECLQAUAAYACAAA&#10;ACEA48gD++EAAAAKAQAADwAAAAAAAAAAAAAAAAAyBAAAZHJzL2Rvd25yZXYueG1sUEsFBgAAAAAE&#10;AAQA8wAAAEAFAAAAAA==&#10;" filled="f" stroked="f">
                      <v:path arrowok="t"/>
                      <o:lock v:ext="edit" grouping="t"/>
                      <v:textbox>
                        <w:txbxContent>
                          <w:p w:rsidR="001B52AC" w:rsidRPr="00042861" w:rsidRDefault="001B52AC" w:rsidP="003213B9">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v:textbox>
                    </v:rect>
                  </w:pict>
                </mc:Fallback>
              </mc:AlternateContent>
            </w:r>
            <w:r w:rsidRPr="003213B9">
              <w:rPr>
                <w:rFonts w:ascii="HG丸ｺﾞｼｯｸM-PRO" w:eastAsia="HG丸ｺﾞｼｯｸM-PRO" w:hAnsi="HG丸ｺﾞｼｯｸM-PRO"/>
                <w:noProof/>
                <w:color w:val="000000" w:themeColor="text1"/>
                <w:kern w:val="24"/>
                <w:sz w:val="22"/>
              </w:rPr>
              <w:drawing>
                <wp:anchor distT="0" distB="0" distL="114300" distR="114300" simplePos="0" relativeHeight="251811840" behindDoc="0" locked="0" layoutInCell="1" allowOverlap="1" wp14:anchorId="66B74AAE" wp14:editId="20B8F08C">
                  <wp:simplePos x="0" y="0"/>
                  <wp:positionH relativeFrom="column">
                    <wp:posOffset>220980</wp:posOffset>
                  </wp:positionH>
                  <wp:positionV relativeFrom="paragraph">
                    <wp:posOffset>84124</wp:posOffset>
                  </wp:positionV>
                  <wp:extent cx="5619750" cy="1663700"/>
                  <wp:effectExtent l="0" t="0" r="0" b="0"/>
                  <wp:wrapNone/>
                  <wp:docPr id="9302" name="図 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l="1110" t="2529" r="666" b="2824"/>
                          <a:stretch/>
                        </pic:blipFill>
                        <pic:spPr bwMode="auto">
                          <a:xfrm>
                            <a:off x="0" y="0"/>
                            <a:ext cx="5619750" cy="166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13B9" w:rsidRPr="003213B9" w:rsidRDefault="003213B9" w:rsidP="003213B9">
            <w:pPr>
              <w:ind w:leftChars="200" w:left="640" w:hangingChars="100" w:hanging="220"/>
              <w:rPr>
                <w:rFonts w:ascii="HG丸ｺﾞｼｯｸM-PRO" w:eastAsia="HG丸ｺﾞｼｯｸM-PRO" w:hAnsi="HG丸ｺﾞｼｯｸM-PRO" w:cs="HG丸ｺﾞｼｯｸM-PRO"/>
                <w:kern w:val="0"/>
                <w:sz w:val="22"/>
              </w:rPr>
            </w:pPr>
          </w:p>
          <w:p w:rsidR="003213B9" w:rsidRPr="003213B9" w:rsidRDefault="003213B9" w:rsidP="003213B9">
            <w:pPr>
              <w:ind w:leftChars="200" w:left="640" w:hangingChars="100" w:hanging="220"/>
              <w:rPr>
                <w:rFonts w:ascii="HG丸ｺﾞｼｯｸM-PRO" w:eastAsia="HG丸ｺﾞｼｯｸM-PRO" w:hAnsi="HG丸ｺﾞｼｯｸM-PRO" w:cs="HG丸ｺﾞｼｯｸM-PRO"/>
                <w:kern w:val="0"/>
                <w:sz w:val="22"/>
              </w:rPr>
            </w:pPr>
          </w:p>
          <w:p w:rsidR="003213B9" w:rsidRPr="003213B9" w:rsidRDefault="003213B9" w:rsidP="003213B9">
            <w:pPr>
              <w:ind w:leftChars="200" w:left="640" w:hangingChars="100" w:hanging="220"/>
              <w:rPr>
                <w:rFonts w:ascii="HG丸ｺﾞｼｯｸM-PRO" w:eastAsia="HG丸ｺﾞｼｯｸM-PRO" w:hAnsi="HG丸ｺﾞｼｯｸM-PRO" w:cs="HG丸ｺﾞｼｯｸM-PRO"/>
                <w:kern w:val="0"/>
                <w:sz w:val="22"/>
              </w:rPr>
            </w:pPr>
          </w:p>
          <w:p w:rsidR="003213B9" w:rsidRPr="003213B9" w:rsidRDefault="003213B9" w:rsidP="003213B9">
            <w:pPr>
              <w:ind w:leftChars="200" w:left="640" w:hangingChars="100" w:hanging="220"/>
              <w:rPr>
                <w:rFonts w:ascii="HG丸ｺﾞｼｯｸM-PRO" w:eastAsia="HG丸ｺﾞｼｯｸM-PRO" w:hAnsi="HG丸ｺﾞｼｯｸM-PRO" w:cs="HG丸ｺﾞｼｯｸM-PRO"/>
                <w:kern w:val="0"/>
                <w:sz w:val="22"/>
              </w:rPr>
            </w:pPr>
          </w:p>
          <w:p w:rsidR="003213B9" w:rsidRPr="003213B9" w:rsidRDefault="003213B9" w:rsidP="003213B9">
            <w:pPr>
              <w:ind w:leftChars="200" w:left="640" w:hangingChars="100" w:hanging="220"/>
              <w:rPr>
                <w:rFonts w:ascii="HG丸ｺﾞｼｯｸM-PRO" w:eastAsia="HG丸ｺﾞｼｯｸM-PRO" w:hAnsi="HG丸ｺﾞｼｯｸM-PRO" w:cs="HG丸ｺﾞｼｯｸM-PRO"/>
                <w:kern w:val="0"/>
                <w:sz w:val="22"/>
              </w:rPr>
            </w:pPr>
          </w:p>
          <w:p w:rsidR="003213B9" w:rsidRPr="003213B9" w:rsidRDefault="003213B9" w:rsidP="003213B9">
            <w:pPr>
              <w:ind w:leftChars="200" w:left="640" w:hangingChars="100" w:hanging="220"/>
              <w:rPr>
                <w:rFonts w:ascii="HG丸ｺﾞｼｯｸM-PRO" w:eastAsia="HG丸ｺﾞｼｯｸM-PRO" w:hAnsi="HG丸ｺﾞｼｯｸM-PRO" w:cs="HG丸ｺﾞｼｯｸM-PRO"/>
                <w:kern w:val="0"/>
                <w:sz w:val="22"/>
              </w:rPr>
            </w:pPr>
          </w:p>
          <w:p w:rsidR="003213B9" w:rsidRPr="003213B9" w:rsidRDefault="003213B9" w:rsidP="003213B9">
            <w:pPr>
              <w:ind w:leftChars="200" w:left="660" w:hangingChars="100" w:hanging="240"/>
              <w:rPr>
                <w:rFonts w:ascii="HG丸ｺﾞｼｯｸM-PRO" w:eastAsia="HG丸ｺﾞｼｯｸM-PRO" w:hAnsi="HG丸ｺﾞｼｯｸM-PRO"/>
                <w:noProof/>
                <w:color w:val="000000" w:themeColor="text1"/>
                <w:kern w:val="24"/>
                <w:sz w:val="22"/>
              </w:rPr>
            </w:pP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13888" behindDoc="0" locked="0" layoutInCell="1" allowOverlap="1" wp14:anchorId="71F0DD95" wp14:editId="40719C35">
                      <wp:simplePos x="0" y="0"/>
                      <wp:positionH relativeFrom="column">
                        <wp:posOffset>2748280</wp:posOffset>
                      </wp:positionH>
                      <wp:positionV relativeFrom="paragraph">
                        <wp:posOffset>28464</wp:posOffset>
                      </wp:positionV>
                      <wp:extent cx="3736975" cy="257175"/>
                      <wp:effectExtent l="0" t="0" r="0" b="0"/>
                      <wp:wrapNone/>
                      <wp:docPr id="922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36975" cy="257175"/>
                              </a:xfrm>
                              <a:prstGeom prst="rect">
                                <a:avLst/>
                              </a:prstGeom>
                            </wps:spPr>
                            <wps:txbx>
                              <w:txbxContent>
                                <w:p w:rsidR="001B52AC" w:rsidRPr="00042861" w:rsidRDefault="001B52AC" w:rsidP="003213B9">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C6C9A" w:rsidRDefault="001B52AC" w:rsidP="003213B9">
                                  <w:pPr>
                                    <w:pStyle w:val="Web"/>
                                    <w:spacing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1" style="position:absolute;left:0;text-align:left;margin-left:216.4pt;margin-top:2.25pt;width:294.25pt;height:2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jx1wEAAHgDAAAOAAAAZHJzL2Uyb0RvYy54bWysU82O0zAQviPxDpbvNE36R6OmK8SKFdIK&#10;Vlp4ANexm4jEY8Zuk3LcvfAg3HgIHqYvwtjNdnfhhrhYHs/nz983M15d9G3D9gpdDabg6WjMmTIS&#10;ytpsC/7507tXrzlzXphSNGBUwQ/K8Yv1yxerzuYqgwqaUiEjEuPyzha88t7mSeJkpVrhRmCVoaQG&#10;bIWnELdJiaIj9rZJsvF4nnSApUWQyjk6vTwl+Trya62k/6i1U541BSdtPq4Y101Yk/VK5FsUtqrl&#10;IEP8g4pW1IYePVNdCi/YDuu/qNpaIjjQfiShTUDrWqrogdyk4z/c3FbCquiFiuPsuUzu/9HKD/sb&#10;ZHVZ8GWWzTkzoqUuHe9+He9+HO+/H+9/skkoUmddTthbe4PBprPXIL84ZuAKqWtpgCTPMCFwA7rX&#10;2IZbZJf1sfaHc+1V75mkw8liMl8uZpxJymWzRUr7QCryh9sWnb9S0LKwKThSb2PJxf7a+RP0ATKI&#10;Ob0flPh+00eXJ9ZwtIHyQNZpdomsAvzGWUdzUHD3dSdQcda8N1ToZTqdhsGJwXS2yCjAp5nNs4xv&#10;3sJp1ISRxFpw6THKNPBm50HXUeqjgEEqtTeaHUYxzM/TOKIeP8z6NwAAAP//AwBQSwMEFAAGAAgA&#10;AAAhAODSCNzgAAAACQEAAA8AAABkcnMvZG93bnJldi54bWxMj81OwzAQhO9IvIO1SFwQtZuWvxCn&#10;KkgckHohrVRx28ZLEjVeR7HTpm+Pc4Lbzs5q5ttsNdpWnKj3jWMN85kCQVw603ClYbf9uH8G4QOy&#10;wdYxabiQh1V+fZVhatyZv+hUhErEEPYpaqhD6FIpfVmTRT9zHXH0flxvMUTZV9L0eI7htpWJUo/S&#10;YsOxocaO3msqj8VgNRwvG/u2Xn667dO47wd717zgd6H17c24fgURaAx/xzDhR3TII9PBDWy8aDUs&#10;F0lED3F4ADH5KpkvQBymhQKZZ/L/B/kvAAAA//8DAFBLAQItABQABgAIAAAAIQC2gziS/gAAAOEB&#10;AAATAAAAAAAAAAAAAAAAAAAAAABbQ29udGVudF9UeXBlc10ueG1sUEsBAi0AFAAGAAgAAAAhADj9&#10;If/WAAAAlAEAAAsAAAAAAAAAAAAAAAAALwEAAF9yZWxzLy5yZWxzUEsBAi0AFAAGAAgAAAAhAOuQ&#10;KPHXAQAAeAMAAA4AAAAAAAAAAAAAAAAALgIAAGRycy9lMm9Eb2MueG1sUEsBAi0AFAAGAAgAAAAh&#10;AODSCNzgAAAACQEAAA8AAAAAAAAAAAAAAAAAMQQAAGRycy9kb3ducmV2LnhtbFBLBQYAAAAABAAE&#10;APMAAAA+BQAAAAA=&#10;" filled="f" stroked="f">
                      <v:path arrowok="t"/>
                      <o:lock v:ext="edit" grouping="t"/>
                      <v:textbox>
                        <w:txbxContent>
                          <w:p w:rsidR="001B52AC" w:rsidRPr="00042861" w:rsidRDefault="001B52AC" w:rsidP="003213B9">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C6C9A" w:rsidRDefault="001B52AC" w:rsidP="003213B9">
                            <w:pPr>
                              <w:pStyle w:val="Web"/>
                              <w:spacing w:line="240" w:lineRule="exact"/>
                              <w:ind w:left="240" w:hangingChars="300" w:hanging="240"/>
                              <w:rPr>
                                <w:sz w:val="8"/>
                              </w:rPr>
                            </w:pPr>
                          </w:p>
                        </w:txbxContent>
                      </v:textbox>
                    </v:rect>
                  </w:pict>
                </mc:Fallback>
              </mc:AlternateContent>
            </w:r>
          </w:p>
          <w:p w:rsidR="003213B9" w:rsidRPr="003213B9" w:rsidRDefault="003213B9" w:rsidP="003213B9">
            <w:pPr>
              <w:ind w:firstLineChars="200" w:firstLine="442"/>
              <w:rPr>
                <w:rFonts w:asciiTheme="majorEastAsia" w:eastAsiaTheme="majorEastAsia" w:hAnsiTheme="majorEastAsia" w:cs="HG丸ｺﾞｼｯｸM-PRO"/>
                <w:b/>
                <w:kern w:val="0"/>
                <w:sz w:val="22"/>
              </w:rPr>
            </w:pPr>
            <w:r w:rsidRPr="003213B9">
              <w:rPr>
                <w:rFonts w:asciiTheme="majorEastAsia" w:eastAsiaTheme="majorEastAsia" w:hAnsiTheme="majorEastAsia" w:cs="HG丸ｺﾞｼｯｸM-PRO" w:hint="eastAsia"/>
                <w:b/>
                <w:kern w:val="0"/>
                <w:sz w:val="22"/>
              </w:rPr>
              <w:t>ウ　緩和ケア研修会（PEACE研修会）</w:t>
            </w:r>
          </w:p>
          <w:p w:rsidR="003213B9" w:rsidRPr="003213B9" w:rsidRDefault="003213B9" w:rsidP="000009B5">
            <w:pPr>
              <w:spacing w:line="300" w:lineRule="exact"/>
              <w:ind w:leftChars="300" w:left="850" w:hangingChars="100" w:hanging="22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緩和ケアが患者・家族に適切に提供されるよう、医療従事者が基本的な緩和ケアを理解し、知識と技術を習得することが重要であることから、大阪府がん診療連携協議会と連携し、緩和ケア研修会を開催しています。平成29年6</w:t>
            </w:r>
            <w:r w:rsidRPr="003213B9">
              <w:rPr>
                <w:rFonts w:ascii="HG丸ｺﾞｼｯｸM-PRO" w:eastAsia="HG丸ｺﾞｼｯｸM-PRO" w:hAnsi="HG丸ｺﾞｼｯｸM-PRO" w:cs="HG丸ｺﾞｼｯｸM-PRO"/>
                <w:kern w:val="0"/>
                <w:sz w:val="22"/>
              </w:rPr>
              <w:t>月現在、国指定の拠点病院の医師の約９割が受講するなど、医師と医師以外の医療従事者を合わせて、</w:t>
            </w:r>
            <w:r w:rsidRPr="003213B9">
              <w:rPr>
                <w:rFonts w:ascii="HG丸ｺﾞｼｯｸM-PRO" w:eastAsia="HG丸ｺﾞｼｯｸM-PRO" w:hAnsi="HG丸ｺﾞｼｯｸM-PRO" w:cs="HG丸ｺﾞｼｯｸM-PRO" w:hint="eastAsia"/>
                <w:kern w:val="0"/>
                <w:sz w:val="22"/>
              </w:rPr>
              <w:t>9,796</w:t>
            </w:r>
            <w:r w:rsidRPr="003213B9">
              <w:rPr>
                <w:rFonts w:ascii="HG丸ｺﾞｼｯｸM-PRO" w:eastAsia="HG丸ｺﾞｼｯｸM-PRO" w:hAnsi="HG丸ｺﾞｼｯｸM-PRO" w:cs="HG丸ｺﾞｼｯｸM-PRO"/>
                <w:kern w:val="0"/>
                <w:sz w:val="22"/>
              </w:rPr>
              <w:t>人が受講しています。緩和ケアの普及を図るため</w:t>
            </w:r>
            <w:r w:rsidRPr="003213B9">
              <w:rPr>
                <w:rFonts w:ascii="HG丸ｺﾞｼｯｸM-PRO" w:eastAsia="HG丸ｺﾞｼｯｸM-PRO" w:hAnsi="HG丸ｺﾞｼｯｸM-PRO" w:cs="HG丸ｺﾞｼｯｸM-PRO" w:hint="eastAsia"/>
                <w:kern w:val="0"/>
                <w:sz w:val="22"/>
              </w:rPr>
              <w:t>、引き続き、国指定の拠点病院以外の医師及び医師以外の医療従事者にも受講促進を働きかける必要があります。</w:t>
            </w:r>
          </w:p>
          <w:p w:rsidR="003213B9" w:rsidRPr="003213B9" w:rsidRDefault="003213B9" w:rsidP="003213B9">
            <w:pPr>
              <w:ind w:leftChars="200" w:left="660" w:hangingChars="100" w:hanging="24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14912" behindDoc="0" locked="0" layoutInCell="1" allowOverlap="1" wp14:anchorId="6182797D" wp14:editId="657BA140">
                      <wp:simplePos x="0" y="0"/>
                      <wp:positionH relativeFrom="column">
                        <wp:posOffset>1356995</wp:posOffset>
                      </wp:positionH>
                      <wp:positionV relativeFrom="paragraph">
                        <wp:posOffset>31446</wp:posOffset>
                      </wp:positionV>
                      <wp:extent cx="3044825" cy="327025"/>
                      <wp:effectExtent l="0" t="0" r="0" b="0"/>
                      <wp:wrapNone/>
                      <wp:docPr id="9227"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44825" cy="327025"/>
                              </a:xfrm>
                              <a:prstGeom prst="rect">
                                <a:avLst/>
                              </a:prstGeom>
                            </wps:spPr>
                            <wps:txbx>
                              <w:txbxContent>
                                <w:p w:rsidR="001B52AC" w:rsidRPr="00042861" w:rsidRDefault="001B52AC" w:rsidP="003213B9">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2" style="position:absolute;left:0;text-align:left;margin-left:106.85pt;margin-top:2.5pt;width:239.75pt;height:25.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4p2AEAAHgDAAAOAAAAZHJzL2Uyb0RvYy54bWysU0Fu2zAQvBfoHwjea8myEyeC5aBo0KBA&#10;0AZI+wCaIi2hEpdd0pbcY3LpQ3rrI/oYf6RLSnaT9lb0QnC5w+HM7nJ51bcN2yl0NZiCTycpZ8pI&#10;KGuzKfinj29fXXDmvDClaMCogu+V41erly+Wnc1VBhU0pUJGJMblnS145b3Nk8TJSrXCTcAqQ0kN&#10;2ApPIW6SEkVH7G2TZGl6nnSApUWQyjk6vR6SfBX5tVbSf9DaKc+agpM2H1eM6zqsyWop8g0KW9Vy&#10;lCH+QUUrakOPnqiuhRdsi/VfVG0tERxoP5HQJqB1LVX0QG6m6R9u7ithVfRCxXH2VCb3/2jl+90d&#10;sros+GWWLTgzoqUuHR5+Hh6+Hx6/HR5/sFkoUmddTth7e4fBprO3ID87ZuAGqWvTAEmeYULgRnSv&#10;sQ23yC7rY+33p9qr3jNJh7N0Pr/IzjiTlJtli5T2gVTkx9sWnb9R0LKwKThSb2PJxe7W+QF6hIxi&#10;hveDEt+v++hycX50s4ZyT9ZpdomsAvzKWUdzUHD3ZStQcda8M1Toy+l8HgYnBvOzRUYBPs2sn2V8&#10;8waGURNGEmvBpcco08DrrQddR6lB0yBglErtjWbHUQzz8zSOqN8fZvULAAD//wMAUEsDBBQABgAI&#10;AAAAIQBqdwMq3wAAAAgBAAAPAAAAZHJzL2Rvd25yZXYueG1sTI9BS8NAFITvgv9heYIXsZumNrUx&#10;m1IFD0IvpoJ4e82uSWj2bdjdtOm/93nS4zDDzDfFZrK9OBkfOkcK5rMEhKHa6Y4aBR/71/tHECEi&#10;aewdGQUXE2BTXl8VmGt3pndzqmIjuIRCjgraGIdcylC3xmKYucEQe9/OW4wsfSO1xzOX216mSZJJ&#10;ix3xQouDeWlNfaxGq+B42dnn7cOb26+mTz/au26NX5VStzfT9glENFP8C8MvPqNDyUwHN5IOoleQ&#10;zhcrjipY8iX2s/UiBXFgnS1BloX8f6D8AQAA//8DAFBLAQItABQABgAIAAAAIQC2gziS/gAAAOEB&#10;AAATAAAAAAAAAAAAAAAAAAAAAABbQ29udGVudF9UeXBlc10ueG1sUEsBAi0AFAAGAAgAAAAhADj9&#10;If/WAAAAlAEAAAsAAAAAAAAAAAAAAAAALwEAAF9yZWxzLy5yZWxzUEsBAi0AFAAGAAgAAAAhADcx&#10;vinYAQAAeAMAAA4AAAAAAAAAAAAAAAAALgIAAGRycy9lMm9Eb2MueG1sUEsBAi0AFAAGAAgAAAAh&#10;AGp3AyrfAAAACAEAAA8AAAAAAAAAAAAAAAAAMgQAAGRycy9kb3ducmV2LnhtbFBLBQYAAAAABAAE&#10;APMAAAA+BQAAAAA=&#10;" filled="f" stroked="f">
                      <v:path arrowok="t"/>
                      <o:lock v:ext="edit" grouping="t"/>
                      <v:textbox>
                        <w:txbxContent>
                          <w:p w:rsidR="001B52AC" w:rsidRPr="00042861" w:rsidRDefault="001B52AC" w:rsidP="003213B9">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v:rect>
                  </w:pict>
                </mc:Fallback>
              </mc:AlternateContent>
            </w:r>
          </w:p>
          <w:p w:rsidR="003213B9" w:rsidRPr="003213B9" w:rsidRDefault="003213B9" w:rsidP="003213B9">
            <w:pPr>
              <w:ind w:leftChars="200" w:left="640" w:hangingChars="100" w:hanging="220"/>
              <w:jc w:val="center"/>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noProof/>
                <w:color w:val="000000" w:themeColor="text1"/>
                <w:kern w:val="0"/>
                <w:sz w:val="22"/>
              </w:rPr>
              <mc:AlternateContent>
                <mc:Choice Requires="wps">
                  <w:drawing>
                    <wp:anchor distT="0" distB="0" distL="114300" distR="114300" simplePos="0" relativeHeight="251815936" behindDoc="0" locked="0" layoutInCell="1" allowOverlap="1" wp14:anchorId="52E60338" wp14:editId="5D16558E">
                      <wp:simplePos x="0" y="0"/>
                      <wp:positionH relativeFrom="column">
                        <wp:posOffset>4190365</wp:posOffset>
                      </wp:positionH>
                      <wp:positionV relativeFrom="paragraph">
                        <wp:posOffset>2206625</wp:posOffset>
                      </wp:positionV>
                      <wp:extent cx="1293495" cy="353060"/>
                      <wp:effectExtent l="0" t="0" r="1905" b="8890"/>
                      <wp:wrapNone/>
                      <wp:docPr id="462" name="正方形/長方形 462"/>
                      <wp:cNvGraphicFramePr/>
                      <a:graphic xmlns:a="http://schemas.openxmlformats.org/drawingml/2006/main">
                        <a:graphicData uri="http://schemas.microsoft.com/office/word/2010/wordprocessingShape">
                          <wps:wsp>
                            <wps:cNvSpPr/>
                            <wps:spPr>
                              <a:xfrm>
                                <a:off x="0" y="0"/>
                                <a:ext cx="1293495" cy="353060"/>
                              </a:xfrm>
                              <a:prstGeom prst="rect">
                                <a:avLst/>
                              </a:prstGeom>
                              <a:solidFill>
                                <a:sysClr val="window" lastClr="FFFFFF"/>
                              </a:solidFill>
                              <a:ln w="25400" cap="flat" cmpd="sng" algn="ctr">
                                <a:noFill/>
                                <a:prstDash val="solid"/>
                              </a:ln>
                              <a:effectLst/>
                            </wps:spPr>
                            <wps:txbx>
                              <w:txbxContent>
                                <w:p w:rsidR="001B52AC" w:rsidRPr="000A0080" w:rsidRDefault="001B52AC" w:rsidP="003213B9">
                                  <w:pPr>
                                    <w:jc w:val="center"/>
                                    <w:rPr>
                                      <w:rFonts w:asciiTheme="minorEastAsia" w:hAnsiTheme="minorEastAsia"/>
                                      <w:sz w:val="18"/>
                                    </w:rPr>
                                  </w:pPr>
                                  <w:r w:rsidRPr="000A0080">
                                    <w:rPr>
                                      <w:rFonts w:asciiTheme="minorEastAsia" w:hAnsiTheme="minorEastAsia" w:hint="eastAsia"/>
                                      <w:sz w:val="18"/>
                                    </w:rPr>
                                    <w:t>出典：大阪府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62" o:spid="_x0000_s1103" style="position:absolute;left:0;text-align:left;margin-left:329.95pt;margin-top:173.75pt;width:101.85pt;height:27.8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S8iwIAAOIEAAAOAAAAZHJzL2Uyb0RvYy54bWysVM1uEzEQviPxDpbvdJM0aWnUTRW1CkKq&#10;2kot6tnx2tmVvLaxneyG94AHoGfOiAOPQyXegs/eTVsKJ0QOzoxnPD/ffLPHJ22tyEY4Xxmd0+He&#10;gBKhuSkqvcrpu5vFq9eU+MB0wZTRIqdb4enJ7OWL48ZOxciURhXCEQTRftrYnJYh2GmWeV6Kmvk9&#10;Y4WGURpXswDVrbLCsQbRa5WNBoODrDGusM5w4T1uzzojnaX4UgoeLqX0IhCVU9QW0unSuYxnNjtm&#10;05Vjtqx4Xwb7hypqVmkkfQh1xgIja1f9EaquuDPeyLDHTZ0ZKSsuUg/oZjh41s11yaxIvQAcbx9g&#10;8v8vLL/YXDlSFTkdH4wo0azGkO6/3N1/+vbj++fs58evnUSiGWA11k/x5tpeuV7zEGPnrXR1/EdP&#10;pE0Abx8AFm0gHJfD0dH++GhCCYdtf7I/OEgTyB5fW+fDG2FqEoWcOgww4co25z4gI1x3LjGZN6oq&#10;FpVSSdn6U+XIhmHWoEhhGkoU8wGXOV2kX2wBIX57pjRpcjqajAcgCGcgoVQsQKwtYPF6RQlTK7Cb&#10;B5dq0SZmRKSuljPmyy5pCtunUDraRaJgX3rErkMrSqFdtgn4w8MdsEtTbDENZzqaessXFWA4Rw9X&#10;zIGXKBC7Fi5xSGVQteklSkrjPvztPvqDLrBS0oDn6Oj9mjkBaN5qEOloOB7HxUjKeHI4guKeWpZP&#10;LXpdnxrAO8RWW57E6B/UTpTO1LdYyXnMChPTHLk77HrlNHT7h6XmYj5PblgGy8K5vrY8Bt9Be9Pe&#10;Mmd7LgSw6MLsdoJNn1Gi840vtZmvg5FV4kuEusMVk48KFilxoF/6uKlP9eT1+Gma/QIAAP//AwBQ&#10;SwMEFAAGAAgAAAAhAPQlvwDfAAAACwEAAA8AAABkcnMvZG93bnJldi54bWxMj8tOwzAQRfdI/IM1&#10;SOyoE9KGNmRSISRYsYCAWE9i40T1I7LdJPw9ZgXL0T2690x9XI1ms/RhdBYh32TApO2dGK1C+Hh/&#10;utkDC5GsIO2sRPiWAY7N5UVNlXCLfZNzGxVLJTZUhDDEOFWch36QhsLGTdKm7Mt5QzGdXnHhaUnl&#10;RvPbLCu5odGmhYEm+TjI/tSeDcL8kr92ovg8qfY5Kr9QpxV5xOur9eEeWJRr/IPhVz+pQ5OcOne2&#10;IjCNUO4Oh4QiFNu7HbBE7MuiBNYhbLMiB97U/P8PzQ8AAAD//wMAUEsBAi0AFAAGAAgAAAAhALaD&#10;OJL+AAAA4QEAABMAAAAAAAAAAAAAAAAAAAAAAFtDb250ZW50X1R5cGVzXS54bWxQSwECLQAUAAYA&#10;CAAAACEAOP0h/9YAAACUAQAACwAAAAAAAAAAAAAAAAAvAQAAX3JlbHMvLnJlbHNQSwECLQAUAAYA&#10;CAAAACEAb1vUvIsCAADiBAAADgAAAAAAAAAAAAAAAAAuAgAAZHJzL2Uyb0RvYy54bWxQSwECLQAU&#10;AAYACAAAACEA9CW/AN8AAAALAQAADwAAAAAAAAAAAAAAAADlBAAAZHJzL2Rvd25yZXYueG1sUEsF&#10;BgAAAAAEAAQA8wAAAPEFAAAAAA==&#10;" fillcolor="window" stroked="f" strokeweight="2pt">
                      <v:textbox>
                        <w:txbxContent>
                          <w:p w:rsidR="001B52AC" w:rsidRPr="000A0080" w:rsidRDefault="001B52AC" w:rsidP="003213B9">
                            <w:pPr>
                              <w:jc w:val="center"/>
                              <w:rPr>
                                <w:rFonts w:asciiTheme="minorEastAsia" w:hAnsiTheme="minorEastAsia"/>
                                <w:sz w:val="18"/>
                              </w:rPr>
                            </w:pPr>
                            <w:r w:rsidRPr="000A0080">
                              <w:rPr>
                                <w:rFonts w:asciiTheme="minorEastAsia" w:hAnsiTheme="minorEastAsia" w:hint="eastAsia"/>
                                <w:sz w:val="18"/>
                              </w:rPr>
                              <w:t>出典：大阪府</w:t>
                            </w:r>
                          </w:p>
                        </w:txbxContent>
                      </v:textbox>
                    </v:rect>
                  </w:pict>
                </mc:Fallback>
              </mc:AlternateContent>
            </w:r>
            <w:r w:rsidRPr="003213B9">
              <w:rPr>
                <w:rFonts w:ascii="HG丸ｺﾞｼｯｸM-PRO" w:eastAsia="HG丸ｺﾞｼｯｸM-PRO" w:hAnsi="HG丸ｺﾞｼｯｸM-PRO" w:cs="HG丸ｺﾞｼｯｸM-PRO" w:hint="eastAsia"/>
                <w:noProof/>
                <w:color w:val="000000" w:themeColor="text1"/>
                <w:kern w:val="0"/>
                <w:sz w:val="22"/>
              </w:rPr>
              <w:drawing>
                <wp:inline distT="0" distB="0" distL="0" distR="0" wp14:anchorId="3CDD1D1A" wp14:editId="09B2333C">
                  <wp:extent cx="4343392" cy="2381120"/>
                  <wp:effectExtent l="0" t="0" r="635" b="635"/>
                  <wp:docPr id="9303" name="図 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9085.tmp"/>
                          <pic:cNvPicPr/>
                        </pic:nvPicPr>
                        <pic:blipFill rotWithShape="1">
                          <a:blip r:embed="rId50">
                            <a:extLst>
                              <a:ext uri="{28A0092B-C50C-407E-A947-70E740481C1C}">
                                <a14:useLocalDpi xmlns:a14="http://schemas.microsoft.com/office/drawing/2010/main" val="0"/>
                              </a:ext>
                            </a:extLst>
                          </a:blip>
                          <a:srcRect l="2648" t="2502" r="1490" b="2688"/>
                          <a:stretch/>
                        </pic:blipFill>
                        <pic:spPr bwMode="auto">
                          <a:xfrm>
                            <a:off x="0" y="0"/>
                            <a:ext cx="4345021" cy="2382013"/>
                          </a:xfrm>
                          <a:prstGeom prst="rect">
                            <a:avLst/>
                          </a:prstGeom>
                          <a:ln>
                            <a:noFill/>
                          </a:ln>
                          <a:extLst>
                            <a:ext uri="{53640926-AAD7-44D8-BBD7-CCE9431645EC}">
                              <a14:shadowObscured xmlns:a14="http://schemas.microsoft.com/office/drawing/2010/main"/>
                            </a:ext>
                          </a:extLst>
                        </pic:spPr>
                      </pic:pic>
                    </a:graphicData>
                  </a:graphic>
                </wp:inline>
              </w:drawing>
            </w:r>
          </w:p>
          <w:p w:rsidR="003213B9" w:rsidRPr="003213B9" w:rsidRDefault="003213B9" w:rsidP="000009B5">
            <w:pPr>
              <w:spacing w:line="300" w:lineRule="exact"/>
              <w:ind w:leftChars="200" w:left="860" w:hangingChars="200" w:hanging="44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color w:val="000000" w:themeColor="text1"/>
                <w:kern w:val="0"/>
                <w:sz w:val="22"/>
              </w:rPr>
              <w:t xml:space="preserve">  ○緩和ケア研修会（PEACE研修会）修了者の理解度には差があり、診療等実務への反映が必ずしも十分でないとの指摘があり、緩和ケア研修修了者へのフォローアップのあり方を検討する必要があります</w:t>
            </w:r>
            <w:r w:rsidRPr="003213B9">
              <w:rPr>
                <w:rFonts w:ascii="HG丸ｺﾞｼｯｸM-PRO" w:eastAsia="HG丸ｺﾞｼｯｸM-PRO" w:hAnsi="HG丸ｺﾞｼｯｸM-PRO" w:cs="HG丸ｺﾞｼｯｸM-PRO" w:hint="eastAsia"/>
                <w:kern w:val="0"/>
                <w:sz w:val="22"/>
              </w:rPr>
              <w:t>。</w:t>
            </w:r>
          </w:p>
          <w:p w:rsidR="003213B9" w:rsidRPr="003213B9" w:rsidRDefault="003213B9" w:rsidP="003213B9">
            <w:pPr>
              <w:spacing w:line="300" w:lineRule="exact"/>
              <w:ind w:leftChars="200" w:left="640" w:hangingChars="100" w:hanging="220"/>
              <w:rPr>
                <w:rFonts w:ascii="HG丸ｺﾞｼｯｸM-PRO" w:eastAsia="HG丸ｺﾞｼｯｸM-PRO" w:hAnsi="HG丸ｺﾞｼｯｸM-PRO" w:cs="HG丸ｺﾞｼｯｸM-PRO"/>
                <w:kern w:val="0"/>
                <w:sz w:val="22"/>
              </w:rPr>
            </w:pPr>
          </w:p>
          <w:p w:rsidR="003213B9" w:rsidRPr="003213B9" w:rsidRDefault="003213B9" w:rsidP="003213B9">
            <w:pPr>
              <w:spacing w:line="300" w:lineRule="exact"/>
              <w:ind w:firstLineChars="150" w:firstLine="331"/>
              <w:rPr>
                <w:rFonts w:asciiTheme="majorEastAsia" w:eastAsiaTheme="majorEastAsia" w:hAnsiTheme="majorEastAsia" w:cs="HG丸ｺﾞｼｯｸM-PRO"/>
                <w:b/>
                <w:kern w:val="0"/>
                <w:sz w:val="22"/>
              </w:rPr>
            </w:pPr>
            <w:r w:rsidRPr="003213B9">
              <w:rPr>
                <w:rFonts w:asciiTheme="majorEastAsia" w:eastAsiaTheme="majorEastAsia" w:hAnsiTheme="majorEastAsia" w:cs="HG丸ｺﾞｼｯｸM-PRO" w:hint="eastAsia"/>
                <w:b/>
                <w:kern w:val="0"/>
                <w:sz w:val="22"/>
              </w:rPr>
              <w:t>エ　在宅緩和ケア</w:t>
            </w:r>
          </w:p>
          <w:p w:rsidR="00630744" w:rsidRPr="003213B9" w:rsidRDefault="003213B9" w:rsidP="000009B5">
            <w:pPr>
              <w:spacing w:line="300" w:lineRule="exact"/>
              <w:ind w:leftChars="250" w:left="745" w:hangingChars="100" w:hanging="22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大阪府がん診療連携協議会では、がん患者の地域連携に主眼を置いた、連携移行時に情報共有し使いやすいツールとして、府内統一様式のがん緩和地域連携クリティカルパスを作成・運用しています。また、二次医療圏がん診療ネットワーク協議会では、在宅緩和ケアが受けられる診療施設を掲載した在宅緩和ケアマップ・リストを作成・運用しています。今後、パスやマップ等のツール活用した在宅緩和ケアにおける連携を促進することが必要です。</w:t>
            </w:r>
          </w:p>
        </w:tc>
        <w:tc>
          <w:tcPr>
            <w:tcW w:w="10926" w:type="dxa"/>
          </w:tcPr>
          <w:p w:rsidR="00906362" w:rsidRDefault="00906362" w:rsidP="00AB63BF">
            <w:r>
              <w:rPr>
                <w:rFonts w:hAnsi="HG丸ｺﾞｼｯｸM-PRO"/>
                <w:noProof/>
                <w:sz w:val="22"/>
              </w:rPr>
              <w:drawing>
                <wp:anchor distT="0" distB="0" distL="114300" distR="114300" simplePos="0" relativeHeight="252278784" behindDoc="0" locked="0" layoutInCell="1" allowOverlap="1" wp14:anchorId="14642E89" wp14:editId="6259F7EA">
                  <wp:simplePos x="0" y="0"/>
                  <wp:positionH relativeFrom="margin">
                    <wp:align>center</wp:align>
                  </wp:positionH>
                  <wp:positionV relativeFrom="paragraph">
                    <wp:posOffset>387350</wp:posOffset>
                  </wp:positionV>
                  <wp:extent cx="6128385" cy="2074545"/>
                  <wp:effectExtent l="0" t="0" r="0" b="0"/>
                  <wp:wrapNone/>
                  <wp:docPr id="3078" name="図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a:extLst>
                              <a:ext uri="{28A0092B-C50C-407E-A947-70E740481C1C}">
                                <a14:useLocalDpi xmlns:a14="http://schemas.microsoft.com/office/drawing/2010/main" val="0"/>
                              </a:ext>
                            </a:extLst>
                          </a:blip>
                          <a:srcRect l="10893" t="17091" r="4822"/>
                          <a:stretch/>
                        </pic:blipFill>
                        <pic:spPr bwMode="auto">
                          <a:xfrm>
                            <a:off x="0" y="0"/>
                            <a:ext cx="6128385" cy="2074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636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76736" behindDoc="0" locked="0" layoutInCell="1" allowOverlap="1" wp14:anchorId="3088A40D" wp14:editId="050A4A9D">
                      <wp:simplePos x="0" y="0"/>
                      <wp:positionH relativeFrom="margin">
                        <wp:align>center</wp:align>
                      </wp:positionH>
                      <wp:positionV relativeFrom="paragraph">
                        <wp:posOffset>51435</wp:posOffset>
                      </wp:positionV>
                      <wp:extent cx="3104515" cy="327025"/>
                      <wp:effectExtent l="0" t="0" r="0" b="0"/>
                      <wp:wrapNone/>
                      <wp:docPr id="3077"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104515" cy="327025"/>
                              </a:xfrm>
                              <a:prstGeom prst="rect">
                                <a:avLst/>
                              </a:prstGeom>
                            </wps:spPr>
                            <wps:txbx>
                              <w:txbxContent>
                                <w:p w:rsidR="001B52AC" w:rsidRPr="00042861" w:rsidRDefault="001B52AC" w:rsidP="00906362">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痛み等つらい症状への対応</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4" style="position:absolute;left:0;text-align:left;margin-left:0;margin-top:4.05pt;width:244.45pt;height:25.75pt;z-index:25227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7C5wEAAIsDAAAOAAAAZHJzL2Uyb0RvYy54bWysU0tu2zAQ3RfoHQjua31sV4lgOQgSNCgQ&#10;tAHSHoCmKEuoxGGHtCV3mWx6kO56iB7GF+mQlp2k3RXdEBoO5817b0aLi6Fr2VahbUAXPJnEnCkt&#10;oWz0uuCfP717c8aZdUKXogWtCr5Tll8sX79a9CZXKdTQlgoZgWib96bgtXMmjyIra9UJOwGjNCUr&#10;wE44CnEdlSh6Qu/aKI3jt1EPWBoEqayl2+tDki8DflUp6T5WlVWOtQUnbi6cGM6VP6PlQuRrFKZu&#10;5EhD/AOLTjSamp6groUTbIPNX1BdIxEsVG4ioYugqhqpggZSk8R/qLmvhVFBC5ljzckm+/9g5Yft&#10;HbKmLPg0zjLOtOhoSvuHX/uHH/vH7/vHn2zqTeqNzentvblDL9OaW5BfLNNwgzS1hArhqhZ6rS6t&#10;IdP9FVVFL8p8YEeAocLOA5EDbAjj2J3GoQbHJF1Ok3g2T+acScpN0yxO5wFU5Mdqg9bdKOiY/yg4&#10;UucwBbG9tc73F/nxyUjm0N8zccNqCMKzs6PAFZQ7coPWmcBqwG+c9bQaBbdfNwIVZ+17Td6fJ7OZ&#10;36UQzOZZSgE+z6xeZFx7BYftE1oSasGlw0BTw+XGQdUEqp7TgcBIlSYeFIzb6VfqeRxePf1Dy98A&#10;AAD//wMAUEsDBBQABgAIAAAAIQCltRMK3QAAAAUBAAAPAAAAZHJzL2Rvd25yZXYueG1sTI9BS8NA&#10;FITvgv9heYIXsZtKrUnMS6mCB8GLqSDeXrPPJDT7NmQ3bfrvXU96HGaY+abYzLZXRx595wRhuUhA&#10;sdTOdNIgfOxeblNQPpAY6p0wwpk9bMrLi4Jy407yzscqNCqWiM8JoQ1hyLX2dcuW/MINLNH7dqOl&#10;EOXYaDPSKZbbXt8lyVpb6iQutDTwc8v1oZoswuH8Zp+2q1e3e5g/x8nedBl9VYjXV/P2EVTgOfyF&#10;4Rc/okMZmfZuEuNVjxCPBIR0CSqaqzTNQO0R7rM16LLQ/+nLHwAAAP//AwBQSwECLQAUAAYACAAA&#10;ACEAtoM4kv4AAADhAQAAEwAAAAAAAAAAAAAAAAAAAAAAW0NvbnRlbnRfVHlwZXNdLnhtbFBLAQIt&#10;ABQABgAIAAAAIQA4/SH/1gAAAJQBAAALAAAAAAAAAAAAAAAAAC8BAABfcmVscy8ucmVsc1BLAQIt&#10;ABQABgAIAAAAIQB2is7C5wEAAIsDAAAOAAAAAAAAAAAAAAAAAC4CAABkcnMvZTJvRG9jLnhtbFBL&#10;AQItABQABgAIAAAAIQCltRMK3QAAAAUBAAAPAAAAAAAAAAAAAAAAAEEEAABkcnMvZG93bnJldi54&#10;bWxQSwUGAAAAAAQABADzAAAASwUAAAAA&#10;" filled="f" stroked="f">
                      <v:path arrowok="t"/>
                      <o:lock v:ext="edit" aspectratio="t" grouping="t"/>
                      <v:textbox>
                        <w:txbxContent>
                          <w:p w:rsidR="001B52AC" w:rsidRPr="00042861" w:rsidRDefault="001B52AC" w:rsidP="00906362">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痛み等つらい症状への対応</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rsidR="00906362" w:rsidRDefault="00906362" w:rsidP="00AB63BF"/>
          <w:p w:rsidR="00906362" w:rsidRDefault="00906362" w:rsidP="00AB63BF"/>
          <w:p w:rsidR="00906362" w:rsidRDefault="00906362" w:rsidP="00AB63BF"/>
          <w:p w:rsidR="00906362" w:rsidRDefault="00906362" w:rsidP="00AB63BF"/>
          <w:p w:rsidR="00630744" w:rsidRDefault="00630744" w:rsidP="00AB63BF"/>
          <w:p w:rsidR="00906362" w:rsidRDefault="00906362" w:rsidP="00AB63BF"/>
          <w:p w:rsidR="00906362" w:rsidRDefault="00906362" w:rsidP="00AB63BF"/>
          <w:p w:rsidR="00906362" w:rsidRDefault="00906362" w:rsidP="00AB63BF"/>
          <w:p w:rsidR="00906362" w:rsidRDefault="00906362" w:rsidP="00AB63BF"/>
          <w:p w:rsidR="00906362" w:rsidRDefault="00906362" w:rsidP="00AB63BF">
            <w:r w:rsidRPr="0090636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80832" behindDoc="0" locked="0" layoutInCell="1" allowOverlap="1" wp14:anchorId="76DD0BE0" wp14:editId="191D7BFA">
                      <wp:simplePos x="0" y="0"/>
                      <wp:positionH relativeFrom="column">
                        <wp:posOffset>3121660</wp:posOffset>
                      </wp:positionH>
                      <wp:positionV relativeFrom="paragraph">
                        <wp:posOffset>180975</wp:posOffset>
                      </wp:positionV>
                      <wp:extent cx="3442915" cy="257175"/>
                      <wp:effectExtent l="0" t="0" r="0" b="0"/>
                      <wp:wrapNone/>
                      <wp:docPr id="3079"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42915" cy="257175"/>
                              </a:xfrm>
                              <a:prstGeom prst="rect">
                                <a:avLst/>
                              </a:prstGeom>
                            </wps:spPr>
                            <wps:txbx>
                              <w:txbxContent>
                                <w:p w:rsidR="001B52AC" w:rsidRPr="00042861" w:rsidRDefault="001B52AC" w:rsidP="00906362">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C6C9A" w:rsidRDefault="001B52AC" w:rsidP="00906362">
                                  <w:pPr>
                                    <w:pStyle w:val="Web"/>
                                    <w:spacing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5" style="position:absolute;left:0;text-align:left;margin-left:245.8pt;margin-top:14.25pt;width:271.1pt;height:20.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bY5wEAAIsDAAAOAAAAZHJzL2Uyb0RvYy54bWysU0tu2zAQ3RfoHQjua30s17VgOQgSNCgQ&#10;tAHSHICmKEuoxGGHtCV3mWx6kO56iB7GF+mQVpyk3RXdEBoO5817b0bLs6Fr2U6hbUAXPJnEnCkt&#10;oWz0puB3n9+/eceZdUKXogWtCr5Xlp+tXr9a9iZXKdTQlgoZgWib96bgtXMmjyIra9UJOwGjNCUr&#10;wE44CnETlSh6Qu/aKI3jt1EPWBoEqayl28tjkq8CflUp6T5VlVWOtQUnbi6cGM61P6PVUuQbFKZu&#10;5EhD/AOLTjSamp6gLoUTbIvNX1BdIxEsVG4ioYugqhqpggZSk8R/qLmthVFBC5ljzckm+/9g5cfd&#10;DbKmLPg0ni8406KjKR3ufx3ufxwevh8efrKpN6k3Nqe3t+YGvUxrrkF+sUzDFdLUEiqEi1rojTq3&#10;hkz3V1QVvSjzgR0Bhgo7D0QOsCGMY38ahxock3Q5zbJ0kcw4k5RLZ/NkPgugIn+sNmjdlYKO+Y+C&#10;I3UOUxC7a+t8f5E/PhnJHPt7Jm5YD0E4yR4FrqHckxu0zgRWA37jrKfVKLj9uhWoOGs/aPJ+kWSZ&#10;36UQZLN5SgE+z6xfZFx7AcftE1oSasGlw0BTw/nWQdUEqp7TkcBIlSYeFIzb6VfqeRxePf1Dq98A&#10;AAD//wMAUEsDBBQABgAIAAAAIQBRuecM4QAAAAoBAAAPAAAAZHJzL2Rvd25yZXYueG1sTI/LTsMw&#10;EEX3SPyDNUhsELX7IDQhk6ogsUBiQ4qE2LnxkESNx1HstOnf465gOZqje8/NN5PtxJEG3zpGmM8U&#10;COLKmZZrhM/d6/0ahA+aje4cE8KZPGyK66tcZ8ad+IOOZahFDGGfaYQmhD6T0lcNWe1nrieOvx83&#10;WB3iOdTSDPoUw20nF0ol0uqWY0Oje3ppqDqUo0U4nN/t83b15naP09cw2rs21d8l4u3NtH0CEWgK&#10;fzBc9KM6FNFp70Y2XnQIq3SeRBRhsX4AcQHUchnH7BGSVIEscvl/QvELAAD//wMAUEsBAi0AFAAG&#10;AAgAAAAhALaDOJL+AAAA4QEAABMAAAAAAAAAAAAAAAAAAAAAAFtDb250ZW50X1R5cGVzXS54bWxQ&#10;SwECLQAUAAYACAAAACEAOP0h/9YAAACUAQAACwAAAAAAAAAAAAAAAAAvAQAAX3JlbHMvLnJlbHNQ&#10;SwECLQAUAAYACAAAACEAL+RW2OcBAACLAwAADgAAAAAAAAAAAAAAAAAuAgAAZHJzL2Uyb0RvYy54&#10;bWxQSwECLQAUAAYACAAAACEAUbnnDOEAAAAKAQAADwAAAAAAAAAAAAAAAABBBAAAZHJzL2Rvd25y&#10;ZXYueG1sUEsFBgAAAAAEAAQA8wAAAE8FAAAAAA==&#10;" filled="f" stroked="f">
                      <v:path arrowok="t"/>
                      <o:lock v:ext="edit" aspectratio="t" grouping="t"/>
                      <v:textbox>
                        <w:txbxContent>
                          <w:p w:rsidR="001B52AC" w:rsidRPr="00042861" w:rsidRDefault="001B52AC" w:rsidP="00906362">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C6C9A" w:rsidRDefault="001B52AC" w:rsidP="00906362">
                            <w:pPr>
                              <w:pStyle w:val="Web"/>
                              <w:spacing w:line="240" w:lineRule="exact"/>
                              <w:ind w:left="240" w:hangingChars="300" w:hanging="240"/>
                              <w:rPr>
                                <w:sz w:val="8"/>
                              </w:rPr>
                            </w:pPr>
                          </w:p>
                        </w:txbxContent>
                      </v:textbox>
                    </v:rect>
                  </w:pict>
                </mc:Fallback>
              </mc:AlternateContent>
            </w:r>
          </w:p>
          <w:p w:rsidR="00906362" w:rsidRDefault="00906362" w:rsidP="00AB63BF"/>
          <w:p w:rsidR="00906362" w:rsidRPr="00906362" w:rsidRDefault="006D0DE4" w:rsidP="00906362">
            <w:pPr>
              <w:ind w:firstLineChars="128" w:firstLine="283"/>
              <w:rPr>
                <w:rFonts w:asciiTheme="majorEastAsia" w:eastAsiaTheme="majorEastAsia" w:hAnsiTheme="majorEastAsia" w:cs="HG丸ｺﾞｼｯｸM-PRO"/>
                <w:b/>
                <w:kern w:val="0"/>
                <w:sz w:val="22"/>
              </w:rPr>
            </w:pPr>
            <w:r>
              <w:rPr>
                <w:rFonts w:asciiTheme="majorEastAsia" w:eastAsiaTheme="majorEastAsia" w:hAnsiTheme="majorEastAsia" w:cs="HG丸ｺﾞｼｯｸM-PRO" w:hint="eastAsia"/>
                <w:b/>
                <w:kern w:val="0"/>
                <w:sz w:val="22"/>
              </w:rPr>
              <w:t xml:space="preserve">ウ </w:t>
            </w:r>
            <w:r w:rsidR="00906362" w:rsidRPr="00906362">
              <w:rPr>
                <w:rFonts w:asciiTheme="majorEastAsia" w:eastAsiaTheme="majorEastAsia" w:hAnsiTheme="majorEastAsia" w:cs="HG丸ｺﾞｼｯｸM-PRO" w:hint="eastAsia"/>
                <w:b/>
                <w:kern w:val="0"/>
                <w:sz w:val="22"/>
              </w:rPr>
              <w:t>緩和ケア研修会（PEACE研修会、それ以外の研修）</w:t>
            </w:r>
          </w:p>
          <w:p w:rsidR="00906362" w:rsidRPr="00906362" w:rsidRDefault="00906362" w:rsidP="00906362">
            <w:pPr>
              <w:ind w:leftChars="236" w:left="635" w:hangingChars="63" w:hanging="139"/>
              <w:rPr>
                <w:rFonts w:ascii="HG丸ｺﾞｼｯｸM-PRO" w:eastAsia="HG丸ｺﾞｼｯｸM-PRO" w:hAnsi="HG丸ｺﾞｼｯｸM-PRO" w:cs="HG丸ｺﾞｼｯｸM-PRO"/>
                <w:kern w:val="0"/>
                <w:sz w:val="22"/>
              </w:rPr>
            </w:pPr>
            <w:r w:rsidRPr="00906362">
              <w:rPr>
                <w:rFonts w:ascii="HG丸ｺﾞｼｯｸM-PRO" w:eastAsia="HG丸ｺﾞｼｯｸM-PRO" w:hAnsi="HG丸ｺﾞｼｯｸM-PRO" w:cs="HG丸ｺﾞｼｯｸM-PRO" w:hint="eastAsia"/>
                <w:kern w:val="0"/>
                <w:sz w:val="22"/>
              </w:rPr>
              <w:t>○緩和ケア</w:t>
            </w:r>
            <w:r w:rsidR="00066D98">
              <w:rPr>
                <w:rFonts w:ascii="HG丸ｺﾞｼｯｸM-PRO" w:eastAsia="HG丸ｺﾞｼｯｸM-PRO" w:hAnsi="HG丸ｺﾞｼｯｸM-PRO" w:cs="HG丸ｺﾞｼｯｸM-PRO" w:hint="eastAsia"/>
                <w:kern w:val="0"/>
                <w:sz w:val="22"/>
              </w:rPr>
              <w:t>が患者や</w:t>
            </w:r>
            <w:r w:rsidRPr="00906362">
              <w:rPr>
                <w:rFonts w:ascii="HG丸ｺﾞｼｯｸM-PRO" w:eastAsia="HG丸ｺﾞｼｯｸM-PRO" w:hAnsi="HG丸ｺﾞｼｯｸM-PRO" w:cs="HG丸ｺﾞｼｯｸM-PRO" w:hint="eastAsia"/>
                <w:kern w:val="0"/>
                <w:sz w:val="22"/>
              </w:rPr>
              <w:t>家族に適切に提供されるよう、医療従事者が基本的な緩和ケアを理解し、知識と技術を習得することが重要であることから、大阪府がん診療連携協議会と連携し、緩和ケア研修会（ＰＥＡＣＥ研修会）を開催しています。平成29年6</w:t>
            </w:r>
            <w:r w:rsidRPr="00906362">
              <w:rPr>
                <w:rFonts w:ascii="HG丸ｺﾞｼｯｸM-PRO" w:eastAsia="HG丸ｺﾞｼｯｸM-PRO" w:hAnsi="HG丸ｺﾞｼｯｸM-PRO" w:cs="HG丸ｺﾞｼｯｸM-PRO"/>
                <w:kern w:val="0"/>
                <w:sz w:val="22"/>
              </w:rPr>
              <w:t>月</w:t>
            </w:r>
            <w:r w:rsidRPr="00906362">
              <w:rPr>
                <w:rFonts w:ascii="HG丸ｺﾞｼｯｸM-PRO" w:eastAsia="HG丸ｺﾞｼｯｸM-PRO" w:hAnsi="HG丸ｺﾞｼｯｸM-PRO" w:cs="HG丸ｺﾞｼｯｸM-PRO" w:hint="eastAsia"/>
                <w:kern w:val="0"/>
                <w:sz w:val="22"/>
              </w:rPr>
              <w:t>末</w:t>
            </w:r>
            <w:r w:rsidRPr="00906362">
              <w:rPr>
                <w:rFonts w:ascii="HG丸ｺﾞｼｯｸM-PRO" w:eastAsia="HG丸ｺﾞｼｯｸM-PRO" w:hAnsi="HG丸ｺﾞｼｯｸM-PRO" w:cs="HG丸ｺﾞｼｯｸM-PRO"/>
                <w:kern w:val="0"/>
                <w:sz w:val="22"/>
              </w:rPr>
              <w:t>現在、国指定の拠点病院の医師の約９割が受講するなど、医師と医師以外の医療従事者を合わせて、</w:t>
            </w:r>
            <w:r w:rsidRPr="00906362">
              <w:rPr>
                <w:rFonts w:ascii="HG丸ｺﾞｼｯｸM-PRO" w:eastAsia="HG丸ｺﾞｼｯｸM-PRO" w:hAnsi="HG丸ｺﾞｼｯｸM-PRO" w:cs="HG丸ｺﾞｼｯｸM-PRO" w:hint="eastAsia"/>
                <w:kern w:val="0"/>
                <w:sz w:val="22"/>
              </w:rPr>
              <w:t>9,796</w:t>
            </w:r>
            <w:r w:rsidRPr="00906362">
              <w:rPr>
                <w:rFonts w:ascii="HG丸ｺﾞｼｯｸM-PRO" w:eastAsia="HG丸ｺﾞｼｯｸM-PRO" w:hAnsi="HG丸ｺﾞｼｯｸM-PRO" w:cs="HG丸ｺﾞｼｯｸM-PRO"/>
                <w:kern w:val="0"/>
                <w:sz w:val="22"/>
              </w:rPr>
              <w:t>人が受講しています。緩和ケアの普及を図るため</w:t>
            </w:r>
            <w:r w:rsidRPr="00906362">
              <w:rPr>
                <w:rFonts w:ascii="HG丸ｺﾞｼｯｸM-PRO" w:eastAsia="HG丸ｺﾞｼｯｸM-PRO" w:hAnsi="HG丸ｺﾞｼｯｸM-PRO" w:cs="HG丸ｺﾞｼｯｸM-PRO" w:hint="eastAsia"/>
                <w:kern w:val="0"/>
                <w:sz w:val="22"/>
              </w:rPr>
              <w:t>、引き続き、国指定の拠点病院以外の医師及び医師以外の医療従事者にも受講促進を働きかける必要があります。</w:t>
            </w:r>
          </w:p>
          <w:p w:rsidR="00906362" w:rsidRPr="00906362" w:rsidRDefault="00906362" w:rsidP="00906362">
            <w:pPr>
              <w:rPr>
                <w:rFonts w:ascii="HG丸ｺﾞｼｯｸM-PRO" w:eastAsia="HG丸ｺﾞｼｯｸM-PRO" w:hAnsi="HG丸ｺﾞｼｯｸM-PRO" w:cs="HG丸ｺﾞｼｯｸM-PRO"/>
                <w:kern w:val="0"/>
                <w:sz w:val="22"/>
              </w:rPr>
            </w:pPr>
            <w:r w:rsidRPr="0090636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83904" behindDoc="0" locked="0" layoutInCell="1" allowOverlap="1" wp14:anchorId="1B29D301" wp14:editId="2E909525">
                      <wp:simplePos x="0" y="0"/>
                      <wp:positionH relativeFrom="margin">
                        <wp:align>center</wp:align>
                      </wp:positionH>
                      <wp:positionV relativeFrom="paragraph">
                        <wp:posOffset>22860</wp:posOffset>
                      </wp:positionV>
                      <wp:extent cx="3200400" cy="327025"/>
                      <wp:effectExtent l="0" t="0" r="0" b="0"/>
                      <wp:wrapNone/>
                      <wp:docPr id="3080"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200400" cy="327025"/>
                              </a:xfrm>
                              <a:prstGeom prst="rect">
                                <a:avLst/>
                              </a:prstGeom>
                            </wps:spPr>
                            <wps:txbx>
                              <w:txbxContent>
                                <w:p w:rsidR="001B52AC" w:rsidRPr="00042861" w:rsidRDefault="001B52AC" w:rsidP="00906362">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6" style="position:absolute;left:0;text-align:left;margin-left:0;margin-top:1.8pt;width:252pt;height:25.75pt;z-index:25228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Q5QEAAIsDAAAOAAAAZHJzL2Uyb0RvYy54bWysU0Fu2zAQvBfoHwjea8my06SC5SBI0KBA&#10;0AZI+wCaIi2hIpdd0pbcY3LpQ3rrI/oYf6RLWnGT9lb0Qmi53NmZ2dXifDAd2yr0LdiKTyc5Z8pK&#10;qFu7rvinj29fnXHmg7C16MCqiu+U5+fLly8WvStVAQ10tUJGINaXvat4E4Irs8zLRhnhJ+CUpaQG&#10;NCJQiOusRtETuumyIs9fZz1g7RCk8p5urw5Jvkz4WisZPmjtVWBdxYlbSCemcxXPbLkQ5RqFa1o5&#10;0hD/wMKI1lLTI9SVCIJtsP0LyrQSwYMOEwkmA61bqZIGUjPN/1Bz1winkhYyx7ujTf7/wcr321tk&#10;bV3xWX5GBllhaEr7+5/7++/7h2/7hx9sFk3qnS/p7Z27xSjTuxuQnz2zcI00tSkVwmUj7FpdeEem&#10;xyuqyp6VxcCPAINGE4HIATakceyO41BDYJIuZzTgeU6kJOVmxWlenCRQUT5WO/ThWoFh8aPiSJ3T&#10;FMT2xofYX5SPT0Yyh/6RSRhWQxJOskeBK6h35AatM4E1gF8562k1Ku6/bAQqzrp3lrx/M53P4y6l&#10;YH5yWlCATzOrZ5nQXcJh+4SVhFpxGTDRtHCxCaDbRDVyOhAYqdLEk4JxO+NKPY3Tq9//0PIXAAAA&#10;//8DAFBLAwQUAAYACAAAACEAj0WmfNwAAAAFAQAADwAAAGRycy9kb3ducmV2LnhtbEyPQUvDQBCF&#10;74L/YRnBi9hNta0asylV8CB4MRXE2zQ7JqHZ2bC7adN/73jS23u84b1vivXkenWgEDvPBuazDBRx&#10;7W3HjYGP7cv1PaiYkC32nsnAiSKsy/OzAnPrj/xOhyo1Sko45migTWnItY51Sw7jzA/Ekn374DCJ&#10;DY22AY9S7np9k2Ur7bBjWWhxoOeW6n01OgP705t72ixe/fZu+gyju+oe8Ksy5vJi2jyCSjSlv2P4&#10;xRd0KIVp50e2UfUG5JFk4HYFSsJlthC/E7Gcgy4L/Z++/AEAAP//AwBQSwECLQAUAAYACAAAACEA&#10;toM4kv4AAADhAQAAEwAAAAAAAAAAAAAAAAAAAAAAW0NvbnRlbnRfVHlwZXNdLnhtbFBLAQItABQA&#10;BgAIAAAAIQA4/SH/1gAAAJQBAAALAAAAAAAAAAAAAAAAAC8BAABfcmVscy8ucmVsc1BLAQItABQA&#10;BgAIAAAAIQAbx/lQ5QEAAIsDAAAOAAAAAAAAAAAAAAAAAC4CAABkcnMvZTJvRG9jLnhtbFBLAQIt&#10;ABQABgAIAAAAIQCPRaZ83AAAAAUBAAAPAAAAAAAAAAAAAAAAAD8EAABkcnMvZG93bnJldi54bWxQ&#10;SwUGAAAAAAQABADzAAAASAUAAAAA&#10;" filled="f" stroked="f">
                      <v:path arrowok="t"/>
                      <o:lock v:ext="edit" aspectratio="t" grouping="t"/>
                      <v:textbox>
                        <w:txbxContent>
                          <w:p w:rsidR="001B52AC" w:rsidRPr="00042861" w:rsidRDefault="001B52AC" w:rsidP="00906362">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w10:wrap anchorx="margin"/>
                    </v:rect>
                  </w:pict>
                </mc:Fallback>
              </mc:AlternateContent>
            </w:r>
          </w:p>
          <w:p w:rsidR="00906362" w:rsidRPr="00906362" w:rsidRDefault="00DF31F9" w:rsidP="00906362">
            <w:pPr>
              <w:rPr>
                <w:rFonts w:ascii="HG丸ｺﾞｼｯｸM-PRO" w:eastAsia="HG丸ｺﾞｼｯｸM-PRO" w:hAnsi="HG丸ｺﾞｼｯｸM-PRO" w:cs="HG丸ｺﾞｼｯｸM-PRO"/>
                <w:kern w:val="0"/>
                <w:sz w:val="22"/>
              </w:rPr>
            </w:pPr>
            <w:r>
              <w:rPr>
                <w:rFonts w:hAnsi="HG丸ｺﾞｼｯｸM-PRO"/>
                <w:noProof/>
                <w:color w:val="000000" w:themeColor="text1"/>
                <w:sz w:val="22"/>
              </w:rPr>
              <w:drawing>
                <wp:anchor distT="0" distB="0" distL="114300" distR="114300" simplePos="0" relativeHeight="252345344" behindDoc="0" locked="0" layoutInCell="1" allowOverlap="1" wp14:anchorId="7BB686BA" wp14:editId="245B890E">
                  <wp:simplePos x="0" y="0"/>
                  <wp:positionH relativeFrom="margin">
                    <wp:posOffset>1676400</wp:posOffset>
                  </wp:positionH>
                  <wp:positionV relativeFrom="paragraph">
                    <wp:posOffset>177800</wp:posOffset>
                  </wp:positionV>
                  <wp:extent cx="4076700" cy="2447925"/>
                  <wp:effectExtent l="0" t="0" r="0" b="9525"/>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緩和ケアピース研修受講者数.bmp"/>
                          <pic:cNvPicPr/>
                        </pic:nvPicPr>
                        <pic:blipFill rotWithShape="1">
                          <a:blip r:embed="rId52">
                            <a:extLst>
                              <a:ext uri="{28A0092B-C50C-407E-A947-70E740481C1C}">
                                <a14:useLocalDpi xmlns:a14="http://schemas.microsoft.com/office/drawing/2010/main" val="0"/>
                              </a:ext>
                            </a:extLst>
                          </a:blip>
                          <a:srcRect l="12231" t="22479" r="17025" b="20881"/>
                          <a:stretch/>
                        </pic:blipFill>
                        <pic:spPr bwMode="auto">
                          <a:xfrm>
                            <a:off x="0" y="0"/>
                            <a:ext cx="40767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6362" w:rsidRPr="00906362" w:rsidRDefault="00906362" w:rsidP="00906362">
            <w:pPr>
              <w:spacing w:line="280" w:lineRule="exact"/>
              <w:ind w:leftChars="200" w:left="640" w:hangingChars="100" w:hanging="220"/>
              <w:rPr>
                <w:rFonts w:ascii="HG丸ｺﾞｼｯｸM-PRO" w:eastAsia="HG丸ｺﾞｼｯｸM-PRO" w:hAnsi="HG丸ｺﾞｼｯｸM-PRO" w:cs="HG丸ｺﾞｼｯｸM-PRO"/>
                <w:color w:val="000000" w:themeColor="text1"/>
                <w:kern w:val="0"/>
                <w:sz w:val="22"/>
              </w:rPr>
            </w:pPr>
          </w:p>
          <w:p w:rsidR="00906362" w:rsidRPr="00906362" w:rsidRDefault="00906362" w:rsidP="00906362">
            <w:pPr>
              <w:spacing w:line="280" w:lineRule="exact"/>
              <w:ind w:leftChars="200" w:left="640" w:hangingChars="100" w:hanging="220"/>
              <w:rPr>
                <w:rFonts w:ascii="HG丸ｺﾞｼｯｸM-PRO" w:eastAsia="HG丸ｺﾞｼｯｸM-PRO" w:hAnsi="HG丸ｺﾞｼｯｸM-PRO" w:cs="HG丸ｺﾞｼｯｸM-PRO"/>
                <w:color w:val="000000" w:themeColor="text1"/>
                <w:kern w:val="0"/>
                <w:sz w:val="22"/>
              </w:rPr>
            </w:pPr>
          </w:p>
          <w:p w:rsidR="00906362" w:rsidRPr="00906362" w:rsidRDefault="00906362" w:rsidP="00906362">
            <w:pPr>
              <w:spacing w:line="280" w:lineRule="exact"/>
              <w:ind w:leftChars="200" w:left="640" w:hangingChars="100" w:hanging="220"/>
              <w:rPr>
                <w:rFonts w:ascii="HG丸ｺﾞｼｯｸM-PRO" w:eastAsia="HG丸ｺﾞｼｯｸM-PRO" w:hAnsi="HG丸ｺﾞｼｯｸM-PRO" w:cs="HG丸ｺﾞｼｯｸM-PRO"/>
                <w:color w:val="000000" w:themeColor="text1"/>
                <w:kern w:val="0"/>
                <w:sz w:val="22"/>
              </w:rPr>
            </w:pPr>
          </w:p>
          <w:p w:rsidR="00906362" w:rsidRPr="00906362" w:rsidRDefault="00906362" w:rsidP="00906362">
            <w:pPr>
              <w:spacing w:line="280" w:lineRule="exact"/>
              <w:ind w:leftChars="200" w:left="640" w:hangingChars="100" w:hanging="220"/>
              <w:rPr>
                <w:rFonts w:ascii="HG丸ｺﾞｼｯｸM-PRO" w:eastAsia="HG丸ｺﾞｼｯｸM-PRO" w:hAnsi="HG丸ｺﾞｼｯｸM-PRO" w:cs="HG丸ｺﾞｼｯｸM-PRO"/>
                <w:color w:val="000000" w:themeColor="text1"/>
                <w:kern w:val="0"/>
                <w:sz w:val="22"/>
              </w:rPr>
            </w:pPr>
          </w:p>
          <w:p w:rsidR="00906362" w:rsidRPr="00906362" w:rsidRDefault="00906362" w:rsidP="00906362">
            <w:pPr>
              <w:spacing w:line="280" w:lineRule="exact"/>
              <w:ind w:leftChars="200" w:left="640" w:hangingChars="100" w:hanging="220"/>
              <w:rPr>
                <w:rFonts w:ascii="HG丸ｺﾞｼｯｸM-PRO" w:eastAsia="HG丸ｺﾞｼｯｸM-PRO" w:hAnsi="HG丸ｺﾞｼｯｸM-PRO" w:cs="HG丸ｺﾞｼｯｸM-PRO"/>
                <w:color w:val="000000" w:themeColor="text1"/>
                <w:kern w:val="0"/>
                <w:sz w:val="22"/>
              </w:rPr>
            </w:pPr>
          </w:p>
          <w:p w:rsidR="00906362" w:rsidRPr="00906362" w:rsidRDefault="00906362" w:rsidP="00906362">
            <w:pPr>
              <w:spacing w:line="280" w:lineRule="exact"/>
              <w:ind w:leftChars="200" w:left="640" w:hangingChars="100" w:hanging="220"/>
              <w:rPr>
                <w:rFonts w:ascii="HG丸ｺﾞｼｯｸM-PRO" w:eastAsia="HG丸ｺﾞｼｯｸM-PRO" w:hAnsi="HG丸ｺﾞｼｯｸM-PRO" w:cs="HG丸ｺﾞｼｯｸM-PRO"/>
                <w:color w:val="000000" w:themeColor="text1"/>
                <w:kern w:val="0"/>
                <w:sz w:val="22"/>
              </w:rPr>
            </w:pPr>
          </w:p>
          <w:p w:rsidR="00906362" w:rsidRPr="00906362" w:rsidRDefault="00906362" w:rsidP="00906362">
            <w:pPr>
              <w:spacing w:line="280" w:lineRule="exact"/>
              <w:ind w:leftChars="200" w:left="640" w:hangingChars="100" w:hanging="220"/>
              <w:rPr>
                <w:rFonts w:ascii="HG丸ｺﾞｼｯｸM-PRO" w:eastAsia="HG丸ｺﾞｼｯｸM-PRO" w:hAnsi="HG丸ｺﾞｼｯｸM-PRO" w:cs="HG丸ｺﾞｼｯｸM-PRO"/>
                <w:color w:val="000000" w:themeColor="text1"/>
                <w:kern w:val="0"/>
                <w:sz w:val="22"/>
              </w:rPr>
            </w:pPr>
          </w:p>
          <w:p w:rsidR="00906362" w:rsidRPr="00906362" w:rsidRDefault="00906362" w:rsidP="00906362">
            <w:pPr>
              <w:spacing w:line="280" w:lineRule="exact"/>
              <w:ind w:leftChars="200" w:left="640" w:hangingChars="100" w:hanging="220"/>
              <w:rPr>
                <w:rFonts w:ascii="HG丸ｺﾞｼｯｸM-PRO" w:eastAsia="HG丸ｺﾞｼｯｸM-PRO" w:hAnsi="HG丸ｺﾞｼｯｸM-PRO" w:cs="HG丸ｺﾞｼｯｸM-PRO"/>
                <w:color w:val="000000" w:themeColor="text1"/>
                <w:kern w:val="0"/>
                <w:sz w:val="22"/>
              </w:rPr>
            </w:pPr>
          </w:p>
          <w:p w:rsidR="00906362" w:rsidRPr="00906362" w:rsidRDefault="00906362" w:rsidP="00906362">
            <w:pPr>
              <w:spacing w:line="280" w:lineRule="exact"/>
              <w:ind w:leftChars="200" w:left="640" w:hangingChars="100" w:hanging="220"/>
              <w:rPr>
                <w:rFonts w:ascii="HG丸ｺﾞｼｯｸM-PRO" w:eastAsia="HG丸ｺﾞｼｯｸM-PRO" w:hAnsi="HG丸ｺﾞｼｯｸM-PRO" w:cs="HG丸ｺﾞｼｯｸM-PRO"/>
                <w:color w:val="000000" w:themeColor="text1"/>
                <w:kern w:val="0"/>
                <w:sz w:val="22"/>
              </w:rPr>
            </w:pPr>
          </w:p>
          <w:p w:rsidR="00906362" w:rsidRPr="00906362" w:rsidRDefault="00906362" w:rsidP="00906362">
            <w:pPr>
              <w:spacing w:line="280" w:lineRule="exact"/>
              <w:ind w:leftChars="200" w:left="640" w:hangingChars="100" w:hanging="220"/>
              <w:rPr>
                <w:rFonts w:ascii="HG丸ｺﾞｼｯｸM-PRO" w:eastAsia="HG丸ｺﾞｼｯｸM-PRO" w:hAnsi="HG丸ｺﾞｼｯｸM-PRO" w:cs="HG丸ｺﾞｼｯｸM-PRO"/>
                <w:color w:val="000000" w:themeColor="text1"/>
                <w:kern w:val="0"/>
                <w:sz w:val="22"/>
              </w:rPr>
            </w:pPr>
          </w:p>
          <w:p w:rsidR="00906362" w:rsidRPr="00906362" w:rsidRDefault="00906362" w:rsidP="00906362">
            <w:pPr>
              <w:spacing w:line="280" w:lineRule="exact"/>
              <w:ind w:leftChars="200" w:left="640" w:hangingChars="100" w:hanging="220"/>
              <w:rPr>
                <w:rFonts w:ascii="HG丸ｺﾞｼｯｸM-PRO" w:eastAsia="HG丸ｺﾞｼｯｸM-PRO" w:hAnsi="HG丸ｺﾞｼｯｸM-PRO" w:cs="HG丸ｺﾞｼｯｸM-PRO"/>
                <w:color w:val="000000" w:themeColor="text1"/>
                <w:kern w:val="0"/>
                <w:sz w:val="22"/>
              </w:rPr>
            </w:pPr>
          </w:p>
          <w:p w:rsidR="00906362" w:rsidRPr="00906362" w:rsidRDefault="007438DE" w:rsidP="00906362">
            <w:pPr>
              <w:spacing w:line="280" w:lineRule="exact"/>
              <w:ind w:leftChars="200" w:left="640" w:hangingChars="100" w:hanging="220"/>
              <w:rPr>
                <w:rFonts w:ascii="HG丸ｺﾞｼｯｸM-PRO" w:eastAsia="HG丸ｺﾞｼｯｸM-PRO" w:hAnsi="HG丸ｺﾞｼｯｸM-PRO" w:cs="HG丸ｺﾞｼｯｸM-PRO"/>
                <w:color w:val="000000" w:themeColor="text1"/>
                <w:kern w:val="0"/>
                <w:sz w:val="22"/>
              </w:rPr>
            </w:pPr>
            <w:r w:rsidRPr="00906362">
              <w:rPr>
                <w:rFonts w:ascii="HG丸ｺﾞｼｯｸM-PRO" w:eastAsia="HG丸ｺﾞｼｯｸM-PRO" w:hAnsi="HG丸ｺﾞｼｯｸM-PRO" w:cs="HG丸ｺﾞｼｯｸM-PRO" w:hint="eastAsia"/>
                <w:noProof/>
                <w:color w:val="000000" w:themeColor="text1"/>
                <w:kern w:val="0"/>
                <w:sz w:val="22"/>
              </w:rPr>
              <mc:AlternateContent>
                <mc:Choice Requires="wps">
                  <w:drawing>
                    <wp:anchor distT="0" distB="0" distL="114300" distR="114300" simplePos="0" relativeHeight="252354560" behindDoc="0" locked="0" layoutInCell="1" allowOverlap="1" wp14:anchorId="76319F7D" wp14:editId="68C068BB">
                      <wp:simplePos x="0" y="0"/>
                      <wp:positionH relativeFrom="column">
                        <wp:posOffset>4739005</wp:posOffset>
                      </wp:positionH>
                      <wp:positionV relativeFrom="paragraph">
                        <wp:posOffset>73025</wp:posOffset>
                      </wp:positionV>
                      <wp:extent cx="1511300" cy="353060"/>
                      <wp:effectExtent l="0" t="0" r="0" b="8890"/>
                      <wp:wrapNone/>
                      <wp:docPr id="3081" name="正方形/長方形 3081"/>
                      <wp:cNvGraphicFramePr/>
                      <a:graphic xmlns:a="http://schemas.openxmlformats.org/drawingml/2006/main">
                        <a:graphicData uri="http://schemas.microsoft.com/office/word/2010/wordprocessingShape">
                          <wps:wsp>
                            <wps:cNvSpPr/>
                            <wps:spPr>
                              <a:xfrm>
                                <a:off x="0" y="0"/>
                                <a:ext cx="1511300" cy="353060"/>
                              </a:xfrm>
                              <a:prstGeom prst="rect">
                                <a:avLst/>
                              </a:prstGeom>
                              <a:solidFill>
                                <a:sysClr val="window" lastClr="FFFFFF"/>
                              </a:solidFill>
                              <a:ln w="25400" cap="flat" cmpd="sng" algn="ctr">
                                <a:noFill/>
                                <a:prstDash val="solid"/>
                              </a:ln>
                              <a:effectLst/>
                            </wps:spPr>
                            <wps:txbx>
                              <w:txbxContent>
                                <w:p w:rsidR="001B52AC" w:rsidRPr="000A0080" w:rsidRDefault="001B52AC" w:rsidP="00906362">
                                  <w:pPr>
                                    <w:jc w:val="center"/>
                                    <w:rPr>
                                      <w:rFonts w:asciiTheme="minorEastAsia" w:hAnsiTheme="minorEastAsia"/>
                                      <w:sz w:val="18"/>
                                    </w:rPr>
                                  </w:pPr>
                                  <w:r w:rsidRPr="000A0080">
                                    <w:rPr>
                                      <w:rFonts w:asciiTheme="minorEastAsia" w:hAnsiTheme="minorEastAsia" w:hint="eastAsia"/>
                                      <w:sz w:val="18"/>
                                    </w:rPr>
                                    <w:t>出典：大阪府</w:t>
                                  </w:r>
                                  <w:r>
                                    <w:rPr>
                                      <w:rFonts w:ascii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1" o:spid="_x0000_s1107" style="position:absolute;left:0;text-align:left;margin-left:373.15pt;margin-top:5.75pt;width:119pt;height:27.8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hiQIAAOQEAAAOAAAAZHJzL2Uyb0RvYy54bWysVM1u1DAQviPxDpbvNMn+lLJqtlq1WoRU&#10;tZVa1LPXcTaRHNvY3k2W94AHgDNnxIHHoRJvwWcn25bCCbEH74xnPD/ffJPjk66RZCusq7XKaXaQ&#10;UiIU10Wt1jl9e7N8cUSJ80wVTGolcroTjp7Mnz87bs1MjHSlZSEsQRDlZq3JaeW9mSWJ45VomDvQ&#10;RigYS20b5qHadVJY1iJ6I5NRmh4mrbaFsZoL53B71hvpPMYvS8H9ZVk64YnMKWrz8bTxXIUzmR+z&#10;2doyU9V8KIP9QxUNqxWS3oc6Y56Rja3/CNXU3GqnS3/AdZPosqy5iD2gmyx90s11xYyIvQAcZ+5h&#10;cv8vLL/YXllSFzkdp0cZJYo1mNLdl893H7/9+P4p+fnhay+RaAdcrXEzvLo2V3bQHMTQe1faJvyj&#10;K9JFiHf3EIvOE47LbJpl4xST4LCNp+P0MM4geXhtrPOvhW5IEHJqMcKILNueO4+McN27hGROy7pY&#10;1lJGZedOpSVbhmmDJIVuKZHMeVzmdBl/YeII8dszqUib09F0EgtjoGEpmUeNjQEwTq0pYXINfnNv&#10;Yy1Kh4yI1NdyxlzVJ41hhxRSBbuIJBxKD9j1aAXJd6suQg/gByhXuthhHlb3RHWGL2vAcI4erpgF&#10;M4Ects1f4iilRtV6kCiptH3/t/vgD8LASkkLpqOjdxtmBaB5o0ClV9lkElYjKpPpyxEU+9iyemxR&#10;m+ZUA15wBdVFMfh7uRdLq5tbLOUiZIWJKY7cPXaDcur7DcRac7FYRDesg2H+XF0bHoLvob3pbpk1&#10;Axc8WHSh91vBZk8o0fuGl0ovNl6XdeRLgLrHFZMPClYpcmBY+7Crj/Xo9fBxmv8CAAD//wMAUEsD&#10;BBQABgAIAAAAIQB2KZWT3AAAAAkBAAAPAAAAZHJzL2Rvd25yZXYueG1sTI/LTsMwEEX3SPyDNUjs&#10;qBNa0jbEqRASrFhAQKwnsetE9SOy3ST8PcOKLmfu0Z0z1WGxhk0qxME7AfkqA6Zc5+XgtICvz5e7&#10;HbCY0Ek03ikBPyrCob6+qrCUfnYfamqSZlTiYokC+pTGkvPY9cpiXPlROcqOPlhMNAbNZcCZyq3h&#10;91lWcIuDows9juq5V92pOVsB01v+3sr190k3r0mHGVujMQhxe7M8PQJLakn/MPzpkzrU5NT6s5OR&#10;GQHbTbEmlIL8ARgB+92GFq2AYpsDryt++UH9CwAA//8DAFBLAQItABQABgAIAAAAIQC2gziS/gAA&#10;AOEBAAATAAAAAAAAAAAAAAAAAAAAAABbQ29udGVudF9UeXBlc10ueG1sUEsBAi0AFAAGAAgAAAAh&#10;ADj9If/WAAAAlAEAAAsAAAAAAAAAAAAAAAAALwEAAF9yZWxzLy5yZWxzUEsBAi0AFAAGAAgAAAAh&#10;AH/jASGJAgAA5AQAAA4AAAAAAAAAAAAAAAAALgIAAGRycy9lMm9Eb2MueG1sUEsBAi0AFAAGAAgA&#10;AAAhAHYplZPcAAAACQEAAA8AAAAAAAAAAAAAAAAA4wQAAGRycy9kb3ducmV2LnhtbFBLBQYAAAAA&#10;BAAEAPMAAADsBQAAAAA=&#10;" fillcolor="window" stroked="f" strokeweight="2pt">
                      <v:textbox>
                        <w:txbxContent>
                          <w:p w:rsidR="001B52AC" w:rsidRPr="000A0080" w:rsidRDefault="001B52AC" w:rsidP="00906362">
                            <w:pPr>
                              <w:jc w:val="center"/>
                              <w:rPr>
                                <w:rFonts w:asciiTheme="minorEastAsia" w:hAnsiTheme="minorEastAsia"/>
                                <w:sz w:val="18"/>
                              </w:rPr>
                            </w:pPr>
                            <w:r w:rsidRPr="000A0080">
                              <w:rPr>
                                <w:rFonts w:asciiTheme="minorEastAsia" w:hAnsiTheme="minorEastAsia" w:hint="eastAsia"/>
                                <w:sz w:val="18"/>
                              </w:rPr>
                              <w:t>出典：大阪府</w:t>
                            </w:r>
                            <w:r>
                              <w:rPr>
                                <w:rFonts w:asciiTheme="minorEastAsia" w:hAnsiTheme="minorEastAsia" w:hint="eastAsia"/>
                                <w:sz w:val="18"/>
                              </w:rPr>
                              <w:t>調べ</w:t>
                            </w:r>
                          </w:p>
                        </w:txbxContent>
                      </v:textbox>
                    </v:rect>
                  </w:pict>
                </mc:Fallback>
              </mc:AlternateContent>
            </w:r>
          </w:p>
          <w:p w:rsidR="00906362" w:rsidRPr="00906362" w:rsidRDefault="00906362" w:rsidP="00906362">
            <w:pPr>
              <w:spacing w:line="280" w:lineRule="exact"/>
              <w:ind w:leftChars="200" w:left="640" w:hangingChars="100" w:hanging="220"/>
              <w:rPr>
                <w:rFonts w:ascii="HG丸ｺﾞｼｯｸM-PRO" w:eastAsia="HG丸ｺﾞｼｯｸM-PRO" w:hAnsi="HG丸ｺﾞｼｯｸM-PRO" w:cs="HG丸ｺﾞｼｯｸM-PRO"/>
                <w:color w:val="000000" w:themeColor="text1"/>
                <w:kern w:val="0"/>
                <w:sz w:val="22"/>
              </w:rPr>
            </w:pPr>
          </w:p>
          <w:p w:rsidR="00906362" w:rsidRPr="00906362" w:rsidRDefault="00906362" w:rsidP="00906362">
            <w:pPr>
              <w:spacing w:line="280" w:lineRule="exact"/>
              <w:ind w:leftChars="200" w:left="640" w:hangingChars="100" w:hanging="220"/>
              <w:rPr>
                <w:rFonts w:ascii="HG丸ｺﾞｼｯｸM-PRO" w:eastAsia="HG丸ｺﾞｼｯｸM-PRO" w:hAnsi="HG丸ｺﾞｼｯｸM-PRO" w:cs="HG丸ｺﾞｼｯｸM-PRO"/>
                <w:color w:val="000000" w:themeColor="text1"/>
                <w:kern w:val="0"/>
                <w:sz w:val="22"/>
              </w:rPr>
            </w:pPr>
          </w:p>
          <w:p w:rsidR="00906362" w:rsidRPr="00EC066C" w:rsidRDefault="00906362" w:rsidP="00EC066C">
            <w:pPr>
              <w:ind w:leftChars="235" w:left="746" w:hangingChars="115" w:hanging="253"/>
              <w:rPr>
                <w:rFonts w:ascii="HG丸ｺﾞｼｯｸM-PRO" w:eastAsia="HG丸ｺﾞｼｯｸM-PRO" w:hAnsi="HG丸ｺﾞｼｯｸM-PRO" w:cs="HG丸ｺﾞｼｯｸM-PRO"/>
                <w:kern w:val="0"/>
                <w:sz w:val="22"/>
              </w:rPr>
            </w:pPr>
            <w:r w:rsidRPr="00906362">
              <w:rPr>
                <w:rFonts w:ascii="HG丸ｺﾞｼｯｸM-PRO" w:eastAsia="HG丸ｺﾞｼｯｸM-PRO" w:hAnsi="HG丸ｺﾞｼｯｸM-PRO" w:cs="HG丸ｺﾞｼｯｸM-PRO" w:hint="eastAsia"/>
                <w:color w:val="000000" w:themeColor="text1"/>
                <w:kern w:val="0"/>
                <w:sz w:val="22"/>
              </w:rPr>
              <w:t xml:space="preserve"> ○緩和ケア研修会（PEACE研修会）修了者の理解度には差があり、診療等実務への反映が必ずしも十分でないとの指摘があり、緩和ケア研修修了者へのフォローアップのあり方を検討する必要があります</w:t>
            </w:r>
            <w:r w:rsidRPr="00906362">
              <w:rPr>
                <w:rFonts w:ascii="HG丸ｺﾞｼｯｸM-PRO" w:eastAsia="HG丸ｺﾞｼｯｸM-PRO" w:hAnsi="HG丸ｺﾞｼｯｸM-PRO" w:cs="HG丸ｺﾞｼｯｸM-PRO" w:hint="eastAsia"/>
                <w:kern w:val="0"/>
                <w:sz w:val="22"/>
              </w:rPr>
              <w:t>。</w:t>
            </w: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C107E1" w:rsidTr="00C107E1">
        <w:tc>
          <w:tcPr>
            <w:tcW w:w="10926" w:type="dxa"/>
            <w:tcBorders>
              <w:top w:val="single" w:sz="4" w:space="0" w:color="auto"/>
              <w:left w:val="single" w:sz="4" w:space="0" w:color="auto"/>
              <w:bottom w:val="single" w:sz="4" w:space="0" w:color="auto"/>
              <w:right w:val="single" w:sz="4" w:space="0" w:color="auto"/>
            </w:tcBorders>
            <w:hideMark/>
          </w:tcPr>
          <w:p w:rsidR="00C107E1" w:rsidRDefault="00C107E1">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C107E1" w:rsidRDefault="00C107E1">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C107E1" w:rsidTr="00C107E1">
        <w:tc>
          <w:tcPr>
            <w:tcW w:w="10926" w:type="dxa"/>
            <w:tcBorders>
              <w:top w:val="single" w:sz="4" w:space="0" w:color="auto"/>
              <w:left w:val="single" w:sz="4" w:space="0" w:color="auto"/>
              <w:bottom w:val="single" w:sz="4" w:space="0" w:color="auto"/>
              <w:right w:val="single" w:sz="4" w:space="0" w:color="auto"/>
            </w:tcBorders>
          </w:tcPr>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p w:rsidR="00C107E1" w:rsidRDefault="00C107E1"/>
        </w:tc>
        <w:tc>
          <w:tcPr>
            <w:tcW w:w="10926" w:type="dxa"/>
            <w:tcBorders>
              <w:top w:val="single" w:sz="4" w:space="0" w:color="auto"/>
              <w:left w:val="single" w:sz="4" w:space="0" w:color="auto"/>
              <w:bottom w:val="single" w:sz="4" w:space="0" w:color="auto"/>
              <w:right w:val="single" w:sz="4" w:space="0" w:color="auto"/>
            </w:tcBorders>
          </w:tcPr>
          <w:p w:rsidR="00EC066C" w:rsidRPr="00EC066C" w:rsidRDefault="00EC066C" w:rsidP="00EC066C">
            <w:pPr>
              <w:ind w:leftChars="236" w:left="635" w:hangingChars="63" w:hanging="139"/>
              <w:rPr>
                <w:rFonts w:ascii="HG丸ｺﾞｼｯｸM-PRO" w:eastAsia="HG丸ｺﾞｼｯｸM-PRO" w:hAnsi="HG丸ｺﾞｼｯｸM-PRO" w:cs="HG丸ｺﾞｼｯｸM-PRO"/>
                <w:kern w:val="0"/>
                <w:sz w:val="22"/>
              </w:rPr>
            </w:pPr>
            <w:r w:rsidRPr="00EC066C">
              <w:rPr>
                <w:rFonts w:ascii="HG丸ｺﾞｼｯｸM-PRO" w:eastAsia="HG丸ｺﾞｼｯｸM-PRO" w:hAnsi="HG丸ｺﾞｼｯｸM-PRO" w:cs="HG丸ｺﾞｼｯｸM-PRO" w:hint="eastAsia"/>
                <w:kern w:val="0"/>
                <w:sz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rsidR="00EC066C" w:rsidRPr="00EC066C" w:rsidRDefault="00EC066C" w:rsidP="00EC066C">
            <w:pPr>
              <w:ind w:leftChars="200" w:left="640" w:hangingChars="100" w:hanging="220"/>
              <w:rPr>
                <w:rFonts w:ascii="HG丸ｺﾞｼｯｸM-PRO" w:eastAsia="HG丸ｺﾞｼｯｸM-PRO" w:hAnsi="HG丸ｺﾞｼｯｸM-PRO" w:cs="HG丸ｺﾞｼｯｸM-PRO"/>
                <w:kern w:val="0"/>
                <w:sz w:val="22"/>
              </w:rPr>
            </w:pPr>
          </w:p>
          <w:p w:rsidR="00EC066C" w:rsidRPr="00EC066C" w:rsidRDefault="006D0DE4" w:rsidP="00EC066C">
            <w:pPr>
              <w:ind w:firstLineChars="128" w:firstLine="283"/>
              <w:rPr>
                <w:rFonts w:asciiTheme="majorEastAsia" w:eastAsiaTheme="majorEastAsia" w:hAnsiTheme="majorEastAsia" w:cs="HG丸ｺﾞｼｯｸM-PRO"/>
                <w:b/>
                <w:kern w:val="0"/>
                <w:sz w:val="22"/>
              </w:rPr>
            </w:pPr>
            <w:r>
              <w:rPr>
                <w:rFonts w:asciiTheme="majorEastAsia" w:eastAsiaTheme="majorEastAsia" w:hAnsiTheme="majorEastAsia" w:cs="HG丸ｺﾞｼｯｸM-PRO" w:hint="eastAsia"/>
                <w:b/>
                <w:kern w:val="0"/>
                <w:sz w:val="22"/>
              </w:rPr>
              <w:t xml:space="preserve">エ </w:t>
            </w:r>
            <w:r w:rsidR="00EC066C" w:rsidRPr="00EC066C">
              <w:rPr>
                <w:rFonts w:asciiTheme="majorEastAsia" w:eastAsiaTheme="majorEastAsia" w:hAnsiTheme="majorEastAsia" w:cs="HG丸ｺﾞｼｯｸM-PRO" w:hint="eastAsia"/>
                <w:b/>
                <w:kern w:val="0"/>
                <w:sz w:val="22"/>
              </w:rPr>
              <w:t>在宅緩和ケア</w:t>
            </w:r>
          </w:p>
          <w:p w:rsidR="00C107E1" w:rsidRPr="00C107E1" w:rsidRDefault="00EC066C" w:rsidP="00DF31F9">
            <w:pPr>
              <w:ind w:leftChars="250" w:left="745" w:hangingChars="100" w:hanging="220"/>
            </w:pPr>
            <w:r w:rsidRPr="00EC066C">
              <w:rPr>
                <w:rFonts w:ascii="HG丸ｺﾞｼｯｸM-PRO" w:eastAsia="HG丸ｺﾞｼｯｸM-PRO" w:hAnsi="HG丸ｺﾞｼｯｸM-PRO" w:cs="HG丸ｺﾞｼｯｸM-PRO" w:hint="eastAsia"/>
                <w:kern w:val="0"/>
                <w:sz w:val="22"/>
              </w:rPr>
              <w:t>○大阪府がん診療連携協議会では、がん患者の地域連携に主眼を置いた、連携移行時に情報共有し使いやすいツールとして、府内統一様式のがん緩和地域連携クリティカルパスを作成・運用しています。また、二次医療圏毎に設置されているがん診療ネットワーク協議会では、在宅緩和ケアが受けられる診療施設を掲載した在宅緩和ケアマップ・リストを作成・運用しています。今後、パスやマップ等のツールを活用した在宅緩和ケアにおける連携を促進することが必要です。</w:t>
            </w:r>
          </w:p>
        </w:tc>
      </w:tr>
    </w:tbl>
    <w:p w:rsidR="00C107E1" w:rsidRDefault="00C107E1" w:rsidP="00630744">
      <w:pPr>
        <w:widowControl/>
        <w:jc w:val="left"/>
      </w:pPr>
    </w:p>
    <w:p w:rsidR="00C107E1" w:rsidRDefault="00C107E1">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3213B9" w:rsidRPr="003213B9" w:rsidRDefault="003213B9" w:rsidP="003213B9">
            <w:pPr>
              <w:keepNext/>
              <w:adjustRightInd w:val="0"/>
              <w:ind w:firstLineChars="70" w:firstLine="154"/>
              <w:textAlignment w:val="baseline"/>
              <w:outlineLvl w:val="2"/>
              <w:rPr>
                <w:rFonts w:ascii="ＭＳ ゴシック" w:eastAsia="ＭＳ ゴシック" w:hAnsi="ＭＳ ゴシック" w:cs="Times New Roman"/>
                <w:b/>
                <w:color w:val="0070C0"/>
                <w:kern w:val="0"/>
                <w:sz w:val="28"/>
                <w:szCs w:val="24"/>
              </w:rPr>
            </w:pPr>
            <w:r w:rsidRPr="003213B9">
              <w:rPr>
                <w:rFonts w:ascii="ＭＳ ゴシック" w:eastAsia="HG丸ｺﾞｼｯｸM-PRO" w:hAnsi="ＭＳ ゴシック" w:cs="HG丸ｺﾞｼｯｸM-PRO"/>
                <w:noProof/>
                <w:sz w:val="22"/>
              </w:rPr>
              <mc:AlternateContent>
                <mc:Choice Requires="wps">
                  <w:drawing>
                    <wp:anchor distT="0" distB="0" distL="114300" distR="114300" simplePos="0" relativeHeight="251817984" behindDoc="0" locked="0" layoutInCell="1" allowOverlap="1" wp14:anchorId="6523F3B1" wp14:editId="2F48B72D">
                      <wp:simplePos x="0" y="0"/>
                      <wp:positionH relativeFrom="margin">
                        <wp:posOffset>44310</wp:posOffset>
                      </wp:positionH>
                      <wp:positionV relativeFrom="paragraph">
                        <wp:posOffset>444501</wp:posOffset>
                      </wp:positionV>
                      <wp:extent cx="6697683" cy="1650670"/>
                      <wp:effectExtent l="0" t="0" r="27305" b="26035"/>
                      <wp:wrapNone/>
                      <wp:docPr id="468" name="正方形/長方形 468"/>
                      <wp:cNvGraphicFramePr/>
                      <a:graphic xmlns:a="http://schemas.openxmlformats.org/drawingml/2006/main">
                        <a:graphicData uri="http://schemas.microsoft.com/office/word/2010/wordprocessingShape">
                          <wps:wsp>
                            <wps:cNvSpPr/>
                            <wps:spPr>
                              <a:xfrm>
                                <a:off x="0" y="0"/>
                                <a:ext cx="6697683" cy="1650670"/>
                              </a:xfrm>
                              <a:prstGeom prst="rect">
                                <a:avLst/>
                              </a:prstGeom>
                              <a:solidFill>
                                <a:sysClr val="window" lastClr="FFFFFF"/>
                              </a:solidFill>
                              <a:ln w="25400" cap="flat" cmpd="sng" algn="ctr">
                                <a:solidFill>
                                  <a:sysClr val="windowText" lastClr="000000"/>
                                </a:solidFill>
                                <a:prstDash val="solid"/>
                              </a:ln>
                              <a:effectLst/>
                            </wps:spPr>
                            <wps:txbx>
                              <w:txbxContent>
                                <w:p w:rsidR="001B52AC" w:rsidRPr="000A0080" w:rsidRDefault="001B52AC" w:rsidP="003213B9">
                                  <w:pPr>
                                    <w:spacing w:line="380" w:lineRule="exact"/>
                                    <w:jc w:val="left"/>
                                    <w:rPr>
                                      <w:rFonts w:hAnsi="HG丸ｺﾞｼｯｸM-PRO"/>
                                    </w:rPr>
                                  </w:pPr>
                                  <w:r w:rsidRPr="000A0080">
                                    <w:rPr>
                                      <w:rFonts w:hAnsi="HG丸ｺﾞｼｯｸM-PRO" w:hint="eastAsia"/>
                                    </w:rPr>
                                    <w:t>▽</w:t>
                                  </w:r>
                                  <w:r w:rsidRPr="000A0080">
                                    <w:rPr>
                                      <w:rFonts w:hAnsi="HG丸ｺﾞｼｯｸM-PRO" w:hint="eastAsia"/>
                                    </w:rPr>
                                    <w:t xml:space="preserve"> </w:t>
                                  </w:r>
                                  <w:r w:rsidRPr="000A0080">
                                    <w:rPr>
                                      <w:rFonts w:hAnsi="HG丸ｺﾞｼｯｸM-PRO" w:hint="eastAsia"/>
                                    </w:rPr>
                                    <w:t>がん診療拠点病院のがん相談支援センターの利用促進につながる取組みが必要です。</w:t>
                                  </w:r>
                                </w:p>
                                <w:p w:rsidR="001B52AC" w:rsidRPr="000A0080" w:rsidRDefault="001B52AC" w:rsidP="003213B9">
                                  <w:pPr>
                                    <w:spacing w:line="380" w:lineRule="exact"/>
                                    <w:ind w:left="210" w:hangingChars="100" w:hanging="210"/>
                                    <w:jc w:val="left"/>
                                    <w:rPr>
                                      <w:rFonts w:hAnsi="HG丸ｺﾞｼｯｸM-PRO"/>
                                    </w:rPr>
                                  </w:pPr>
                                  <w:r w:rsidRPr="000A0080">
                                    <w:rPr>
                                      <w:rFonts w:hAnsi="HG丸ｺﾞｼｯｸM-PRO" w:hint="eastAsia"/>
                                    </w:rPr>
                                    <w:t>▽</w:t>
                                  </w:r>
                                  <w:r w:rsidRPr="000A0080">
                                    <w:rPr>
                                      <w:rFonts w:hAnsi="HG丸ｺﾞｼｯｸM-PRO" w:hint="eastAsia"/>
                                    </w:rPr>
                                    <w:t xml:space="preserve"> </w:t>
                                  </w:r>
                                  <w:r w:rsidRPr="000A0080">
                                    <w:rPr>
                                      <w:rFonts w:hAnsi="HG丸ｺﾞｼｯｸM-PRO" w:hint="eastAsia"/>
                                    </w:rPr>
                                    <w:t>がんに関する情報があふれる中で、その地域において、がん患者と家族が確実に必要とする情報にアクセスできる環境整備が求められています。</w:t>
                                  </w:r>
                                </w:p>
                                <w:p w:rsidR="001B52AC" w:rsidRPr="000A0080" w:rsidRDefault="001B52AC" w:rsidP="003213B9">
                                  <w:pPr>
                                    <w:spacing w:line="380" w:lineRule="exact"/>
                                    <w:ind w:left="210" w:hangingChars="100" w:hanging="210"/>
                                    <w:jc w:val="left"/>
                                    <w:rPr>
                                      <w:rFonts w:hAnsi="HG丸ｺﾞｼｯｸM-PRO"/>
                                    </w:rPr>
                                  </w:pPr>
                                  <w:r w:rsidRPr="000A0080">
                                    <w:rPr>
                                      <w:rFonts w:hAnsi="HG丸ｺﾞｼｯｸM-PRO" w:hint="eastAsia"/>
                                    </w:rPr>
                                    <w:t>▽</w:t>
                                  </w:r>
                                  <w:r w:rsidRPr="000A0080">
                                    <w:rPr>
                                      <w:rFonts w:hAnsi="HG丸ｺﾞｼｯｸM-PRO" w:hint="eastAsia"/>
                                    </w:rPr>
                                    <w:t xml:space="preserve"> </w:t>
                                  </w:r>
                                  <w:r w:rsidRPr="000A0080">
                                    <w:rPr>
                                      <w:rFonts w:hAnsi="HG丸ｺﾞｼｯｸM-PRO" w:hint="eastAsia"/>
                                    </w:rPr>
                                    <w:t>小児・</w:t>
                                  </w:r>
                                  <w:r w:rsidRPr="000A0080">
                                    <w:rPr>
                                      <w:rFonts w:hAnsi="HG丸ｺﾞｼｯｸM-PRO" w:hint="eastAsia"/>
                                    </w:rPr>
                                    <w:t>AYA</w:t>
                                  </w:r>
                                  <w:r w:rsidRPr="000A0080">
                                    <w:rPr>
                                      <w:rFonts w:hAnsi="HG丸ｺﾞｼｯｸM-PRO" w:hint="eastAsia"/>
                                    </w:rPr>
                                    <w:t>世代のがんは、幅広いライフステージに応じた多様なニーズに沿った支援が求められています。</w:t>
                                  </w:r>
                                </w:p>
                                <w:p w:rsidR="001B52AC" w:rsidRPr="000A0080" w:rsidRDefault="001B52AC" w:rsidP="003213B9">
                                  <w:pPr>
                                    <w:spacing w:line="380" w:lineRule="exact"/>
                                    <w:jc w:val="left"/>
                                    <w:rPr>
                                      <w:rFonts w:hAnsi="HG丸ｺﾞｼｯｸM-PRO"/>
                                    </w:rPr>
                                  </w:pPr>
                                  <w:r w:rsidRPr="000A0080">
                                    <w:rPr>
                                      <w:rFonts w:hAnsi="HG丸ｺﾞｼｯｸM-PRO" w:hint="eastAsia"/>
                                    </w:rPr>
                                    <w:t>▽</w:t>
                                  </w:r>
                                  <w:r w:rsidRPr="000A0080">
                                    <w:rPr>
                                      <w:rFonts w:hAnsi="HG丸ｺﾞｼｯｸM-PRO" w:hint="eastAsia"/>
                                    </w:rPr>
                                    <w:t xml:space="preserve"> </w:t>
                                  </w:r>
                                  <w:r w:rsidRPr="000A0080">
                                    <w:rPr>
                                      <w:rFonts w:hAnsi="HG丸ｺﾞｼｯｸM-PRO" w:hint="eastAsia"/>
                                    </w:rPr>
                                    <w:t>働く世代では、がん治療と仕事の両立など就労支援が求められています。</w:t>
                                  </w:r>
                                </w:p>
                                <w:p w:rsidR="001B52AC" w:rsidRPr="000A0080" w:rsidRDefault="001B52AC" w:rsidP="003213B9">
                                  <w:pPr>
                                    <w:spacing w:line="380" w:lineRule="exact"/>
                                    <w:ind w:left="210" w:hangingChars="100" w:hanging="210"/>
                                    <w:jc w:val="left"/>
                                    <w:rPr>
                                      <w:rFonts w:hAnsi="HG丸ｺﾞｼｯｸM-PRO"/>
                                    </w:rPr>
                                  </w:pPr>
                                  <w:r w:rsidRPr="000A0080">
                                    <w:rPr>
                                      <w:rFonts w:hAnsi="HG丸ｺﾞｼｯｸM-PRO" w:hint="eastAsia"/>
                                    </w:rPr>
                                    <w:t>▽</w:t>
                                  </w:r>
                                  <w:r w:rsidRPr="000A0080">
                                    <w:rPr>
                                      <w:rFonts w:hAnsi="HG丸ｺﾞｼｯｸM-PRO" w:hint="eastAsia"/>
                                    </w:rPr>
                                    <w:t xml:space="preserve"> </w:t>
                                  </w:r>
                                  <w:r w:rsidRPr="000A0080">
                                    <w:rPr>
                                      <w:rFonts w:hAnsi="HG丸ｺﾞｼｯｸM-PRO" w:hint="eastAsia"/>
                                    </w:rPr>
                                    <w:t>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8" o:spid="_x0000_s1108" style="position:absolute;left:0;text-align:left;margin-left:3.5pt;margin-top:35pt;width:527.4pt;height:129.9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CMmQIAACAFAAAOAAAAZHJzL2Uyb0RvYy54bWysVEtu2zAQ3RfoHQjuG9muoyRG5MBI4KJA&#10;kBhIiqxpirIEUCRL0pbce7QHaNddF130OA3QW/SRUhLnsyqqBTXDGc7wvZnh8UlbS7IR1lVaZXS4&#10;N6BEKK7zSq0y+uF6/uaQEueZypnUSmR0Kxw9mb5+ddyYiRjpUstcWIIgyk0ak9HSezNJEsdLUTO3&#10;p41QMBba1sxDtaskt6xB9Fomo8EgTRptc2M1F85h96wz0mmMXxSC+8uicMITmVHczcfVxnUZ1mR6&#10;zCYry0xZ8f4a7B9uUbNKIel9qDPmGVnb6lmouuJWO134Pa7rRBdFxUXEADTDwRM0VyUzImIBOc7c&#10;0+T+X1h+sVlYUuUZHacolWI1inT7/dvtl5+/f31N/nz+0UkkmEFWY9wEZ67MwvaagxiQt4Wtwx+Y&#10;SBsJ3t4TLFpPODbT9OggPXxLCYdtmO4P0oNYguThuLHOvxO6JkHIqEUFI7Fsc+48UsL1ziVkc1pW&#10;+bySMipbdyot2TAUGz2S64YSyZzHZkbn8QsYEOLRMalIk9HR/niADuEMXVhI5iHWBrw4taKEyRXa&#10;m3sb7/LotHuW9BpwdxIP4vdS4gDkjLmyu3GM2rtJFfCI2MA97sB8x3WQfLtsY9kOR+FI2FrqfIta&#10;Wt01uTN8XiHBOQhYMIuuBjpMqr/EUkgNyLqXKCm1/fTSfvBHs8FKSYMpAR0f18wKwHuv0IZHw/E4&#10;jFVUxvsHIyh217Lctah1fapRmyHeBMOjGPy9vBMLq+sbDPQsZIWJKY7cHfG9cuq76cWTwMVsFt0w&#10;Sob5c3VleAgeqAvUXrc3zJq+kTyKcqHvJopNnvRT5xtOKj1be11UsdkeeEXbBAVjGBuofzLCnO/q&#10;0evhYZv+BQAA//8DAFBLAwQUAAYACAAAACEARBWw9d4AAAAJAQAADwAAAGRycy9kb3ducmV2Lnht&#10;bEyPQWvDMAyF74P9B6PBLmV12kG3pHHKGAxG2WVpL7upseqExnaI3ST991NO2+khnvT0vXw32VYM&#10;1IfGOwWrZQKCXOV144yC4+Hj6RVEiOg0tt6RghsF2BX3dzlm2o/um4YyGsEhLmSooI6xy6QMVU0W&#10;w9J35Ng7+95i5LE3Uvc4crht5TpJNtJi4/hDjR2911RdyqtljIU8ft6GUu7NBdPuaxj3ix+j1OPD&#10;9LYFEWmKf8sw4/MNFMx08leng2gVvHCTOAvrbCebFVc5KXhepynIIpf/GxS/AAAA//8DAFBLAQIt&#10;ABQABgAIAAAAIQC2gziS/gAAAOEBAAATAAAAAAAAAAAAAAAAAAAAAABbQ29udGVudF9UeXBlc10u&#10;eG1sUEsBAi0AFAAGAAgAAAAhADj9If/WAAAAlAEAAAsAAAAAAAAAAAAAAAAALwEAAF9yZWxzLy5y&#10;ZWxzUEsBAi0AFAAGAAgAAAAhAAIm4IyZAgAAIAUAAA4AAAAAAAAAAAAAAAAALgIAAGRycy9lMm9E&#10;b2MueG1sUEsBAi0AFAAGAAgAAAAhAEQVsPXeAAAACQEAAA8AAAAAAAAAAAAAAAAA8wQAAGRycy9k&#10;b3ducmV2LnhtbFBLBQYAAAAABAAEAPMAAAD+BQAAAAA=&#10;" fillcolor="window" strokecolor="windowText" strokeweight="2pt">
                      <v:textbox>
                        <w:txbxContent>
                          <w:p w:rsidR="001B52AC" w:rsidRPr="000A0080" w:rsidRDefault="001B52AC" w:rsidP="003213B9">
                            <w:pPr>
                              <w:spacing w:line="380" w:lineRule="exact"/>
                              <w:jc w:val="left"/>
                              <w:rPr>
                                <w:rFonts w:hAnsi="HG丸ｺﾞｼｯｸM-PRO"/>
                              </w:rPr>
                            </w:pPr>
                            <w:r w:rsidRPr="000A0080">
                              <w:rPr>
                                <w:rFonts w:hAnsi="HG丸ｺﾞｼｯｸM-PRO" w:hint="eastAsia"/>
                              </w:rPr>
                              <w:t>▽</w:t>
                            </w:r>
                            <w:r w:rsidRPr="000A0080">
                              <w:rPr>
                                <w:rFonts w:hAnsi="HG丸ｺﾞｼｯｸM-PRO" w:hint="eastAsia"/>
                              </w:rPr>
                              <w:t xml:space="preserve"> </w:t>
                            </w:r>
                            <w:r w:rsidRPr="000A0080">
                              <w:rPr>
                                <w:rFonts w:hAnsi="HG丸ｺﾞｼｯｸM-PRO" w:hint="eastAsia"/>
                              </w:rPr>
                              <w:t>がん診療拠点病院のがん相談支援センターの利用促進につながる取組みが必要です。</w:t>
                            </w:r>
                          </w:p>
                          <w:p w:rsidR="001B52AC" w:rsidRPr="000A0080" w:rsidRDefault="001B52AC" w:rsidP="003213B9">
                            <w:pPr>
                              <w:spacing w:line="380" w:lineRule="exact"/>
                              <w:ind w:left="210" w:hangingChars="100" w:hanging="210"/>
                              <w:jc w:val="left"/>
                              <w:rPr>
                                <w:rFonts w:hAnsi="HG丸ｺﾞｼｯｸM-PRO"/>
                              </w:rPr>
                            </w:pPr>
                            <w:r w:rsidRPr="000A0080">
                              <w:rPr>
                                <w:rFonts w:hAnsi="HG丸ｺﾞｼｯｸM-PRO" w:hint="eastAsia"/>
                              </w:rPr>
                              <w:t>▽</w:t>
                            </w:r>
                            <w:r w:rsidRPr="000A0080">
                              <w:rPr>
                                <w:rFonts w:hAnsi="HG丸ｺﾞｼｯｸM-PRO" w:hint="eastAsia"/>
                              </w:rPr>
                              <w:t xml:space="preserve"> </w:t>
                            </w:r>
                            <w:r w:rsidRPr="000A0080">
                              <w:rPr>
                                <w:rFonts w:hAnsi="HG丸ｺﾞｼｯｸM-PRO" w:hint="eastAsia"/>
                              </w:rPr>
                              <w:t>がんに関する情報があふれる中で、その地域において、がん患者と家族が確実に必要とする情報にアクセスできる環境整備が求められています。</w:t>
                            </w:r>
                          </w:p>
                          <w:p w:rsidR="001B52AC" w:rsidRPr="000A0080" w:rsidRDefault="001B52AC" w:rsidP="003213B9">
                            <w:pPr>
                              <w:spacing w:line="380" w:lineRule="exact"/>
                              <w:ind w:left="210" w:hangingChars="100" w:hanging="210"/>
                              <w:jc w:val="left"/>
                              <w:rPr>
                                <w:rFonts w:hAnsi="HG丸ｺﾞｼｯｸM-PRO"/>
                              </w:rPr>
                            </w:pPr>
                            <w:r w:rsidRPr="000A0080">
                              <w:rPr>
                                <w:rFonts w:hAnsi="HG丸ｺﾞｼｯｸM-PRO" w:hint="eastAsia"/>
                              </w:rPr>
                              <w:t>▽</w:t>
                            </w:r>
                            <w:r w:rsidRPr="000A0080">
                              <w:rPr>
                                <w:rFonts w:hAnsi="HG丸ｺﾞｼｯｸM-PRO" w:hint="eastAsia"/>
                              </w:rPr>
                              <w:t xml:space="preserve"> </w:t>
                            </w:r>
                            <w:r w:rsidRPr="000A0080">
                              <w:rPr>
                                <w:rFonts w:hAnsi="HG丸ｺﾞｼｯｸM-PRO" w:hint="eastAsia"/>
                              </w:rPr>
                              <w:t>小児・</w:t>
                            </w:r>
                            <w:r w:rsidRPr="000A0080">
                              <w:rPr>
                                <w:rFonts w:hAnsi="HG丸ｺﾞｼｯｸM-PRO" w:hint="eastAsia"/>
                              </w:rPr>
                              <w:t>AYA</w:t>
                            </w:r>
                            <w:r w:rsidRPr="000A0080">
                              <w:rPr>
                                <w:rFonts w:hAnsi="HG丸ｺﾞｼｯｸM-PRO" w:hint="eastAsia"/>
                              </w:rPr>
                              <w:t>世代のがんは、幅広いライフステージに応じた多様なニーズに沿った支援が求められています。</w:t>
                            </w:r>
                          </w:p>
                          <w:p w:rsidR="001B52AC" w:rsidRPr="000A0080" w:rsidRDefault="001B52AC" w:rsidP="003213B9">
                            <w:pPr>
                              <w:spacing w:line="380" w:lineRule="exact"/>
                              <w:jc w:val="left"/>
                              <w:rPr>
                                <w:rFonts w:hAnsi="HG丸ｺﾞｼｯｸM-PRO"/>
                              </w:rPr>
                            </w:pPr>
                            <w:r w:rsidRPr="000A0080">
                              <w:rPr>
                                <w:rFonts w:hAnsi="HG丸ｺﾞｼｯｸM-PRO" w:hint="eastAsia"/>
                              </w:rPr>
                              <w:t>▽</w:t>
                            </w:r>
                            <w:r w:rsidRPr="000A0080">
                              <w:rPr>
                                <w:rFonts w:hAnsi="HG丸ｺﾞｼｯｸM-PRO" w:hint="eastAsia"/>
                              </w:rPr>
                              <w:t xml:space="preserve"> </w:t>
                            </w:r>
                            <w:r w:rsidRPr="000A0080">
                              <w:rPr>
                                <w:rFonts w:hAnsi="HG丸ｺﾞｼｯｸM-PRO" w:hint="eastAsia"/>
                              </w:rPr>
                              <w:t>働く世代では、がん治療と仕事の両立など就労支援が求められています。</w:t>
                            </w:r>
                          </w:p>
                          <w:p w:rsidR="001B52AC" w:rsidRPr="000A0080" w:rsidRDefault="001B52AC" w:rsidP="003213B9">
                            <w:pPr>
                              <w:spacing w:line="380" w:lineRule="exact"/>
                              <w:ind w:left="210" w:hangingChars="100" w:hanging="210"/>
                              <w:jc w:val="left"/>
                              <w:rPr>
                                <w:rFonts w:hAnsi="HG丸ｺﾞｼｯｸM-PRO"/>
                              </w:rPr>
                            </w:pPr>
                            <w:r w:rsidRPr="000A0080">
                              <w:rPr>
                                <w:rFonts w:hAnsi="HG丸ｺﾞｼｯｸM-PRO" w:hint="eastAsia"/>
                              </w:rPr>
                              <w:t>▽</w:t>
                            </w:r>
                            <w:r w:rsidRPr="000A0080">
                              <w:rPr>
                                <w:rFonts w:hAnsi="HG丸ｺﾞｼｯｸM-PRO" w:hint="eastAsia"/>
                              </w:rPr>
                              <w:t xml:space="preserve"> </w:t>
                            </w:r>
                            <w:r w:rsidRPr="000A0080">
                              <w:rPr>
                                <w:rFonts w:hAnsi="HG丸ｺﾞｼｯｸM-PRO" w:hint="eastAsia"/>
                              </w:rPr>
                              <w:t>高齢者世代においては、人生の最終段階における医療に係る意思決定支援などが必要となっています。</w:t>
                            </w:r>
                          </w:p>
                        </w:txbxContent>
                      </v:textbox>
                      <w10:wrap anchorx="margin"/>
                    </v:rect>
                  </w:pict>
                </mc:Fallback>
              </mc:AlternateContent>
            </w:r>
            <w:r w:rsidRPr="003213B9">
              <w:rPr>
                <w:rFonts w:ascii="ＭＳ ゴシック" w:eastAsia="ＭＳ ゴシック" w:hAnsi="ＭＳ ゴシック" w:cs="Times New Roman"/>
                <w:b/>
                <w:color w:val="0070C0"/>
                <w:kern w:val="0"/>
                <w:sz w:val="28"/>
                <w:szCs w:val="24"/>
              </w:rPr>
              <w:t>(</w:t>
            </w:r>
            <w:r w:rsidRPr="003213B9">
              <w:rPr>
                <w:rFonts w:ascii="ＭＳ ゴシック" w:eastAsia="ＭＳ ゴシック" w:hAnsi="ＭＳ ゴシック" w:cs="Times New Roman" w:hint="eastAsia"/>
                <w:b/>
                <w:color w:val="0070C0"/>
                <w:kern w:val="0"/>
                <w:sz w:val="28"/>
                <w:szCs w:val="24"/>
              </w:rPr>
              <w:t>3</w:t>
            </w:r>
            <w:r w:rsidRPr="003213B9">
              <w:rPr>
                <w:rFonts w:ascii="ＭＳ ゴシック" w:eastAsia="ＭＳ ゴシック" w:hAnsi="ＭＳ ゴシック" w:cs="Times New Roman"/>
                <w:b/>
                <w:color w:val="0070C0"/>
                <w:kern w:val="0"/>
                <w:sz w:val="28"/>
                <w:szCs w:val="24"/>
              </w:rPr>
              <w:t>)</w:t>
            </w:r>
            <w:r w:rsidRPr="003213B9">
              <w:rPr>
                <w:rFonts w:ascii="ＭＳ ゴシック" w:eastAsia="ＭＳ ゴシック" w:hAnsi="ＭＳ ゴシック" w:cs="Times New Roman"/>
                <w:color w:val="000000"/>
                <w:kern w:val="0"/>
                <w:sz w:val="24"/>
                <w:szCs w:val="24"/>
              </w:rPr>
              <w:t xml:space="preserve"> </w:t>
            </w:r>
            <w:r w:rsidRPr="003213B9">
              <w:rPr>
                <w:rFonts w:ascii="ＭＳ ゴシック" w:eastAsia="ＭＳ ゴシック" w:hAnsi="ＭＳ ゴシック" w:cs="Times New Roman" w:hint="eastAsia"/>
                <w:b/>
                <w:color w:val="0070C0"/>
                <w:kern w:val="0"/>
                <w:sz w:val="28"/>
                <w:szCs w:val="24"/>
              </w:rPr>
              <w:t>患者支援の充実</w:t>
            </w:r>
          </w:p>
          <w:p w:rsidR="003213B9" w:rsidRPr="003213B9" w:rsidRDefault="003213B9" w:rsidP="003213B9">
            <w:pPr>
              <w:adjustRightInd w:val="0"/>
              <w:textAlignment w:val="baseline"/>
              <w:rPr>
                <w:rFonts w:ascii="HG丸ｺﾞｼｯｸM-PRO" w:eastAsia="HG丸ｺﾞｼｯｸM-PRO" w:hAnsi="HG丸ｺﾞｼｯｸM-PRO" w:cs="HG丸ｺﾞｼｯｸM-PRO"/>
                <w:color w:val="000000"/>
                <w:kern w:val="0"/>
                <w:sz w:val="24"/>
                <w:szCs w:val="24"/>
              </w:rPr>
            </w:pPr>
          </w:p>
          <w:p w:rsidR="003213B9" w:rsidRPr="003213B9" w:rsidRDefault="003213B9" w:rsidP="003213B9">
            <w:pPr>
              <w:adjustRightInd w:val="0"/>
              <w:textAlignment w:val="baseline"/>
              <w:rPr>
                <w:rFonts w:ascii="HG丸ｺﾞｼｯｸM-PRO" w:eastAsia="HG丸ｺﾞｼｯｸM-PRO" w:hAnsi="HG丸ｺﾞｼｯｸM-PRO" w:cs="HG丸ｺﾞｼｯｸM-PRO"/>
                <w:color w:val="000000"/>
                <w:kern w:val="0"/>
                <w:sz w:val="24"/>
                <w:szCs w:val="24"/>
              </w:rPr>
            </w:pPr>
          </w:p>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3213B9" w:rsidRDefault="003213B9" w:rsidP="003213B9">
            <w:pPr>
              <w:keepNext/>
              <w:adjustRightInd w:val="0"/>
              <w:ind w:leftChars="100" w:left="429" w:hangingChars="91" w:hanging="219"/>
              <w:textAlignment w:val="baseline"/>
              <w:outlineLvl w:val="3"/>
              <w:rPr>
                <w:rFonts w:ascii="ＭＳ ゴシック" w:eastAsia="ＭＳ ゴシック" w:hAnsi="ＭＳ ゴシック" w:cs="Times New Roman"/>
                <w:b/>
                <w:bCs/>
                <w:color w:val="000000"/>
                <w:sz w:val="24"/>
              </w:rPr>
            </w:pPr>
            <w:bookmarkStart w:id="175" w:name="_Toc487755798"/>
            <w:bookmarkStart w:id="176" w:name="_Toc489275330"/>
          </w:p>
          <w:p w:rsidR="003213B9" w:rsidRPr="003213B9" w:rsidRDefault="003213B9" w:rsidP="003213B9">
            <w:pPr>
              <w:keepNext/>
              <w:adjustRightInd w:val="0"/>
              <w:ind w:leftChars="100" w:left="429" w:hangingChars="91" w:hanging="219"/>
              <w:textAlignment w:val="baseline"/>
              <w:outlineLvl w:val="3"/>
              <w:rPr>
                <w:rFonts w:ascii="ＭＳ ゴシック" w:eastAsia="ＭＳ ゴシック" w:hAnsi="ＭＳ ゴシック" w:cs="Times New Roman"/>
                <w:bCs/>
                <w:color w:val="000000"/>
                <w:sz w:val="24"/>
              </w:rPr>
            </w:pPr>
            <w:r w:rsidRPr="003213B9">
              <w:rPr>
                <w:rFonts w:ascii="ＭＳ ゴシック" w:eastAsia="ＭＳ ゴシック" w:hAnsi="ＭＳ ゴシック" w:cs="Times New Roman" w:hint="eastAsia"/>
                <w:b/>
                <w:bCs/>
                <w:color w:val="000000"/>
                <w:sz w:val="24"/>
              </w:rPr>
              <w:t>①がん患者の相談支援</w:t>
            </w:r>
            <w:bookmarkEnd w:id="175"/>
            <w:bookmarkEnd w:id="176"/>
          </w:p>
          <w:p w:rsidR="003213B9" w:rsidRPr="003213B9" w:rsidRDefault="003213B9" w:rsidP="00161E2B">
            <w:pPr>
              <w:ind w:leftChars="200" w:left="640" w:hangingChars="100" w:hanging="220"/>
              <w:rPr>
                <w:rFonts w:ascii="HG丸ｺﾞｼｯｸM-PRO" w:eastAsia="HG丸ｺﾞｼｯｸM-PRO" w:hAnsi="HG丸ｺﾞｼｯｸM-PRO" w:cs="Times New Roman"/>
                <w:sz w:val="22"/>
              </w:rPr>
            </w:pPr>
            <w:r w:rsidRPr="003213B9">
              <w:rPr>
                <w:rFonts w:ascii="HG丸ｺﾞｼｯｸM-PRO" w:eastAsia="HG丸ｺﾞｼｯｸM-PRO" w:hAnsi="HG丸ｺﾞｼｯｸM-PRO" w:cs="Times New Roman" w:hint="eastAsia"/>
                <w:sz w:val="22"/>
              </w:rPr>
              <w:t>○大阪府におけるがん患者の悩みやニーズに関する実態調査によると、がん相談支援センターを利用したことがある人は全体の13.7</w:t>
            </w:r>
            <w:r w:rsidR="000009B5">
              <w:rPr>
                <w:rFonts w:ascii="HG丸ｺﾞｼｯｸM-PRO" w:eastAsia="HG丸ｺﾞｼｯｸM-PRO" w:hAnsi="HG丸ｺﾞｼｯｸM-PRO" w:cs="Times New Roman" w:hint="eastAsia"/>
                <w:sz w:val="22"/>
              </w:rPr>
              <w:t>％であり、「存在を知らない」、「存在は知っているがどこ</w:t>
            </w:r>
            <w:r w:rsidRPr="003213B9">
              <w:rPr>
                <w:rFonts w:ascii="HG丸ｺﾞｼｯｸM-PRO" w:eastAsia="HG丸ｺﾞｼｯｸM-PRO" w:hAnsi="HG丸ｺﾞｼｯｸM-PRO" w:cs="Times New Roman" w:hint="eastAsia"/>
                <w:sz w:val="22"/>
              </w:rPr>
              <w:t>にあるのかは知らず利用したことがない」を合計すると、34.1％もいるなど、がん相談支援センターの周知・活用は十分ではありません。</w:t>
            </w:r>
          </w:p>
          <w:p w:rsidR="003213B9" w:rsidRPr="003213B9" w:rsidRDefault="00161E2B" w:rsidP="00161E2B">
            <w:pPr>
              <w:ind w:leftChars="205" w:left="670" w:hangingChars="100" w:hanging="240"/>
              <w:rPr>
                <w:rFonts w:ascii="HG丸ｺﾞｼｯｸM-PRO" w:eastAsia="HG丸ｺﾞｼｯｸM-PRO" w:hAnsi="HG丸ｺﾞｼｯｸM-PRO" w:cs="Times New Roman"/>
                <w:sz w:val="22"/>
              </w:rPr>
            </w:pP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20032" behindDoc="0" locked="0" layoutInCell="1" allowOverlap="1" wp14:anchorId="13A80614" wp14:editId="2FFDE0BE">
                      <wp:simplePos x="0" y="0"/>
                      <wp:positionH relativeFrom="margin">
                        <wp:posOffset>1857375</wp:posOffset>
                      </wp:positionH>
                      <wp:positionV relativeFrom="paragraph">
                        <wp:posOffset>57150</wp:posOffset>
                      </wp:positionV>
                      <wp:extent cx="3105150" cy="327025"/>
                      <wp:effectExtent l="0" t="0" r="0" b="0"/>
                      <wp:wrapNone/>
                      <wp:docPr id="929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05150" cy="327025"/>
                              </a:xfrm>
                              <a:prstGeom prst="rect">
                                <a:avLst/>
                              </a:prstGeom>
                            </wps:spPr>
                            <wps:txbx>
                              <w:txbxContent>
                                <w:p w:rsidR="001B52AC" w:rsidRPr="00042861" w:rsidRDefault="001B52AC" w:rsidP="003213B9">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9" style="position:absolute;left:0;text-align:left;margin-left:146.25pt;margin-top:4.5pt;width:244.5pt;height:25.7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z2QEAAHgDAAAOAAAAZHJzL2Uyb0RvYy54bWysU0tu2zAQ3RfoHQjua31sJ7FgOSgaNCgQ&#10;tAHSHoCmKEuoyGGHtCV3mWx6kO56iB7GF+mQVtyk3RXdEBrO8M17b0bLy0F3bKfQtWBKnk1SzpSR&#10;ULVmU/JPH9++uuDMeWEq0YFRJd8rxy9XL18se1uoHBroKoWMQIwrelvyxntbJImTjdLCTcAqQ8ka&#10;UAtPIW6SCkVP6LpL8jQ9S3rAyiJI5RzdXh2TfBXx61pJ/6GunfKsKzlx8/HEeK7DmayWotigsE0r&#10;RxriH1ho0RpqeoK6El6wLbZ/QelWIjio/USCTqCuW6miBlKTpX+ouWuEVVELmePsySb3/2Dl+90t&#10;srYq+SJfnHFmhKYpHe5/Hu6/Hx6+HR5+sGkwqbeuoNo7e4tBprM3ID87ZuAaaWpZKEme1YTAjdVD&#10;jTq8IrlsiN7vT96rwTNJl9MsnWdzGpGk3DQ/T/N5BBXF42uLzl8r0Cx8lBxpttFysbtxPvQXxWPJ&#10;SObYPzDxw3qIKi9OatZQ7Uk67S6BNYBfOetpD0ruvmwFKs66d4aMXmSzWVicGMzm5zkF+DSzfpbx&#10;3Rs4rpowklBLLj1GmgZebz3UbaQaOB0JjFRpvFHBuIphf57Gser3D7P6BQAA//8DAFBLAwQUAAYA&#10;CAAAACEAPpH7Ud8AAAAIAQAADwAAAGRycy9kb3ducmV2LnhtbEyPT0vDQBTE74LfYXmCF7GbBvsn&#10;MS+lCh4KXkwF8faaXZPQ7G7Y3bTpt/f1pMdhhpnfFJvJ9OKkfeicRZjPEhDa1k51tkH43L89rkGE&#10;SFZR76xGuOgAm/L2pqBcubP90KcqNoJLbMgJoY1xyKUMdasNhZkbtGXvx3lDkaVvpPJ05nLTyzRJ&#10;ltJQZ3mhpUG/tro+VqNBOF7ezcv2aef2q+nLj+ahy+i7Qry/m7bPIKKe4l8YrviMDiUzHdxoVRA9&#10;QpqlC44iZHyJ/dV6zvqAsEwWIMtC/j9Q/gIAAP//AwBQSwECLQAUAAYACAAAACEAtoM4kv4AAADh&#10;AQAAEwAAAAAAAAAAAAAAAAAAAAAAW0NvbnRlbnRfVHlwZXNdLnhtbFBLAQItABQABgAIAAAAIQA4&#10;/SH/1gAAAJQBAAALAAAAAAAAAAAAAAAAAC8BAABfcmVscy8ucmVsc1BLAQItABQABgAIAAAAIQC/&#10;JG5z2QEAAHgDAAAOAAAAAAAAAAAAAAAAAC4CAABkcnMvZTJvRG9jLnhtbFBLAQItABQABgAIAAAA&#10;IQA+kftR3wAAAAgBAAAPAAAAAAAAAAAAAAAAADMEAABkcnMvZG93bnJldi54bWxQSwUGAAAAAAQA&#10;BADzAAAAPwUAAAAA&#10;" filled="f" stroked="f">
                      <v:path arrowok="t"/>
                      <o:lock v:ext="edit" grouping="t"/>
                      <v:textbox>
                        <w:txbxContent>
                          <w:p w:rsidR="001B52AC" w:rsidRPr="00042861" w:rsidRDefault="001B52AC" w:rsidP="003213B9">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v:textbox>
                      <w10:wrap anchorx="margin"/>
                    </v:rect>
                  </w:pict>
                </mc:Fallback>
              </mc:AlternateContent>
            </w:r>
          </w:p>
          <w:p w:rsidR="003213B9" w:rsidRPr="003213B9" w:rsidRDefault="00161E2B" w:rsidP="00EC066C">
            <w:pPr>
              <w:ind w:leftChars="205" w:left="650" w:hangingChars="100" w:hanging="220"/>
              <w:rPr>
                <w:rFonts w:ascii="HG丸ｺﾞｼｯｸM-PRO" w:eastAsia="HG丸ｺﾞｼｯｸM-PRO" w:hAnsi="HG丸ｺﾞｼｯｸM-PRO" w:cs="Times New Roman"/>
                <w:sz w:val="22"/>
              </w:rPr>
            </w:pPr>
            <w:r w:rsidRPr="003213B9">
              <w:rPr>
                <w:rFonts w:ascii="HG丸ｺﾞｼｯｸM-PRO" w:eastAsia="HG丸ｺﾞｼｯｸM-PRO" w:hAnsi="HG丸ｺﾞｼｯｸM-PRO" w:cs="HG丸ｺﾞｼｯｸM-PRO"/>
                <w:noProof/>
                <w:kern w:val="0"/>
                <w:sz w:val="22"/>
                <w:szCs w:val="24"/>
              </w:rPr>
              <w:drawing>
                <wp:anchor distT="0" distB="0" distL="114300" distR="114300" simplePos="0" relativeHeight="251822080" behindDoc="0" locked="0" layoutInCell="1" allowOverlap="1" wp14:anchorId="39A3AAB2" wp14:editId="56D8480D">
                  <wp:simplePos x="0" y="0"/>
                  <wp:positionH relativeFrom="column">
                    <wp:posOffset>734695</wp:posOffset>
                  </wp:positionH>
                  <wp:positionV relativeFrom="paragraph">
                    <wp:posOffset>144780</wp:posOffset>
                  </wp:positionV>
                  <wp:extent cx="5367020" cy="2543810"/>
                  <wp:effectExtent l="0" t="0" r="5080" b="8890"/>
                  <wp:wrapNone/>
                  <wp:docPr id="9304" name="図 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E1A0.tmp"/>
                          <pic:cNvPicPr/>
                        </pic:nvPicPr>
                        <pic:blipFill rotWithShape="1">
                          <a:blip r:embed="rId53">
                            <a:extLst>
                              <a:ext uri="{28A0092B-C50C-407E-A947-70E740481C1C}">
                                <a14:useLocalDpi xmlns:a14="http://schemas.microsoft.com/office/drawing/2010/main" val="0"/>
                              </a:ext>
                            </a:extLst>
                          </a:blip>
                          <a:srcRect l="1707" t="2882" r="2277" b="4805"/>
                          <a:stretch/>
                        </pic:blipFill>
                        <pic:spPr bwMode="auto">
                          <a:xfrm>
                            <a:off x="0" y="0"/>
                            <a:ext cx="5367020"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13B9" w:rsidRPr="003213B9" w:rsidRDefault="003213B9" w:rsidP="003213B9">
            <w:pPr>
              <w:ind w:leftChars="205" w:left="650" w:hangingChars="100" w:hanging="220"/>
              <w:rPr>
                <w:rFonts w:ascii="HG丸ｺﾞｼｯｸM-PRO" w:eastAsia="HG丸ｺﾞｼｯｸM-PRO" w:hAnsi="HG丸ｺﾞｼｯｸM-PRO" w:cs="HG丸ｺﾞｼｯｸM-PRO"/>
                <w:noProof/>
                <w:kern w:val="0"/>
                <w:sz w:val="22"/>
                <w:szCs w:val="24"/>
              </w:rPr>
            </w:pPr>
          </w:p>
          <w:p w:rsidR="003213B9" w:rsidRPr="003213B9" w:rsidRDefault="003213B9" w:rsidP="003213B9">
            <w:pPr>
              <w:ind w:leftChars="205" w:left="650" w:hangingChars="100" w:hanging="220"/>
              <w:rPr>
                <w:rFonts w:ascii="HG丸ｺﾞｼｯｸM-PRO" w:eastAsia="HG丸ｺﾞｼｯｸM-PRO" w:hAnsi="HG丸ｺﾞｼｯｸM-PRO" w:cs="Times New Roman"/>
                <w:sz w:val="22"/>
              </w:rPr>
            </w:pPr>
          </w:p>
          <w:p w:rsidR="003213B9" w:rsidRPr="003213B9" w:rsidRDefault="003213B9" w:rsidP="003213B9">
            <w:pPr>
              <w:ind w:leftChars="205" w:left="650" w:hangingChars="100" w:hanging="220"/>
              <w:rPr>
                <w:rFonts w:ascii="HG丸ｺﾞｼｯｸM-PRO" w:eastAsia="HG丸ｺﾞｼｯｸM-PRO" w:hAnsi="HG丸ｺﾞｼｯｸM-PRO" w:cs="Times New Roman"/>
                <w:sz w:val="22"/>
              </w:rPr>
            </w:pPr>
          </w:p>
          <w:p w:rsidR="003213B9" w:rsidRPr="003213B9" w:rsidRDefault="003213B9" w:rsidP="003213B9">
            <w:pPr>
              <w:ind w:leftChars="205" w:left="650" w:hangingChars="100" w:hanging="220"/>
              <w:rPr>
                <w:rFonts w:ascii="HG丸ｺﾞｼｯｸM-PRO" w:eastAsia="HG丸ｺﾞｼｯｸM-PRO" w:hAnsi="HG丸ｺﾞｼｯｸM-PRO" w:cs="Times New Roman"/>
                <w:sz w:val="22"/>
              </w:rPr>
            </w:pPr>
          </w:p>
          <w:p w:rsidR="003213B9" w:rsidRPr="003213B9" w:rsidRDefault="003213B9" w:rsidP="00161E2B">
            <w:pPr>
              <w:adjustRightInd w:val="0"/>
              <w:ind w:leftChars="200" w:left="640" w:hangingChars="100" w:hanging="220"/>
              <w:textAlignment w:val="baseline"/>
              <w:rPr>
                <w:rFonts w:ascii="HG丸ｺﾞｼｯｸM-PRO" w:eastAsia="HG丸ｺﾞｼｯｸM-PRO" w:hAnsi="HG丸ｺﾞｼｯｸM-PRO" w:cs="HG丸ｺﾞｼｯｸM-PRO"/>
                <w:noProof/>
                <w:kern w:val="0"/>
                <w:sz w:val="22"/>
                <w:szCs w:val="24"/>
              </w:rPr>
            </w:pPr>
          </w:p>
          <w:p w:rsidR="003213B9" w:rsidRPr="003213B9" w:rsidRDefault="003213B9" w:rsidP="003213B9">
            <w:pPr>
              <w:adjustRightInd w:val="0"/>
              <w:ind w:leftChars="200" w:left="640" w:hangingChars="100" w:hanging="220"/>
              <w:textAlignment w:val="baseline"/>
              <w:rPr>
                <w:rFonts w:ascii="HG丸ｺﾞｼｯｸM-PRO" w:eastAsia="HG丸ｺﾞｼｯｸM-PRO" w:hAnsi="HG丸ｺﾞｼｯｸM-PRO" w:cs="HG丸ｺﾞｼｯｸM-PRO"/>
                <w:noProof/>
                <w:kern w:val="0"/>
                <w:sz w:val="22"/>
                <w:szCs w:val="24"/>
              </w:rPr>
            </w:pPr>
          </w:p>
          <w:p w:rsidR="003213B9" w:rsidRPr="003213B9" w:rsidRDefault="003213B9" w:rsidP="003213B9">
            <w:pPr>
              <w:adjustRightInd w:val="0"/>
              <w:ind w:leftChars="200" w:left="640" w:hangingChars="100" w:hanging="220"/>
              <w:textAlignment w:val="baseline"/>
              <w:rPr>
                <w:rFonts w:ascii="HG丸ｺﾞｼｯｸM-PRO" w:eastAsia="HG丸ｺﾞｼｯｸM-PRO" w:hAnsi="HG丸ｺﾞｼｯｸM-PRO" w:cs="HG丸ｺﾞｼｯｸM-PRO"/>
                <w:noProof/>
                <w:kern w:val="0"/>
                <w:sz w:val="22"/>
                <w:szCs w:val="24"/>
              </w:rPr>
            </w:pPr>
          </w:p>
          <w:p w:rsidR="003213B9" w:rsidRPr="003213B9" w:rsidRDefault="003213B9" w:rsidP="003213B9">
            <w:pPr>
              <w:adjustRightInd w:val="0"/>
              <w:ind w:leftChars="200" w:left="640" w:hangingChars="100" w:hanging="220"/>
              <w:textAlignment w:val="baseline"/>
              <w:rPr>
                <w:rFonts w:ascii="HG丸ｺﾞｼｯｸM-PRO" w:eastAsia="HG丸ｺﾞｼｯｸM-PRO" w:hAnsi="HG丸ｺﾞｼｯｸM-PRO" w:cs="HG丸ｺﾞｼｯｸM-PRO"/>
                <w:noProof/>
                <w:kern w:val="0"/>
                <w:sz w:val="22"/>
                <w:szCs w:val="24"/>
              </w:rPr>
            </w:pPr>
          </w:p>
          <w:p w:rsidR="003213B9" w:rsidRPr="003213B9" w:rsidRDefault="003213B9" w:rsidP="003213B9">
            <w:pPr>
              <w:adjustRightInd w:val="0"/>
              <w:ind w:leftChars="200" w:left="640" w:hangingChars="100" w:hanging="220"/>
              <w:textAlignment w:val="baseline"/>
              <w:rPr>
                <w:rFonts w:ascii="HG丸ｺﾞｼｯｸM-PRO" w:eastAsia="HG丸ｺﾞｼｯｸM-PRO" w:hAnsi="HG丸ｺﾞｼｯｸM-PRO" w:cs="HG丸ｺﾞｼｯｸM-PRO"/>
                <w:noProof/>
                <w:kern w:val="0"/>
                <w:sz w:val="22"/>
                <w:szCs w:val="24"/>
              </w:rPr>
            </w:pPr>
          </w:p>
          <w:p w:rsidR="003213B9" w:rsidRPr="003213B9" w:rsidRDefault="003213B9" w:rsidP="003213B9">
            <w:pPr>
              <w:adjustRightInd w:val="0"/>
              <w:ind w:leftChars="200" w:left="640" w:hangingChars="100" w:hanging="220"/>
              <w:textAlignment w:val="baseline"/>
              <w:rPr>
                <w:rFonts w:ascii="HG丸ｺﾞｼｯｸM-PRO" w:eastAsia="HG丸ｺﾞｼｯｸM-PRO" w:hAnsi="HG丸ｺﾞｼｯｸM-PRO" w:cs="HG丸ｺﾞｼｯｸM-PRO"/>
                <w:noProof/>
                <w:kern w:val="0"/>
                <w:sz w:val="22"/>
                <w:szCs w:val="24"/>
              </w:rPr>
            </w:pPr>
          </w:p>
          <w:p w:rsidR="003213B9" w:rsidRPr="003213B9" w:rsidRDefault="003213B9" w:rsidP="003213B9">
            <w:pPr>
              <w:adjustRightInd w:val="0"/>
              <w:ind w:leftChars="200" w:left="640" w:hangingChars="100" w:hanging="220"/>
              <w:textAlignment w:val="baseline"/>
              <w:rPr>
                <w:rFonts w:ascii="HG丸ｺﾞｼｯｸM-PRO" w:eastAsia="HG丸ｺﾞｼｯｸM-PRO" w:hAnsi="HG丸ｺﾞｼｯｸM-PRO" w:cs="HG丸ｺﾞｼｯｸM-PRO"/>
                <w:noProof/>
                <w:kern w:val="0"/>
                <w:sz w:val="22"/>
                <w:szCs w:val="24"/>
              </w:rPr>
            </w:pPr>
          </w:p>
          <w:p w:rsidR="003213B9" w:rsidRPr="003213B9" w:rsidRDefault="00161E2B" w:rsidP="00161E2B">
            <w:pPr>
              <w:adjustRightInd w:val="0"/>
              <w:ind w:leftChars="200" w:left="660" w:hangingChars="100" w:hanging="240"/>
              <w:textAlignment w:val="baseline"/>
              <w:rPr>
                <w:rFonts w:ascii="HG丸ｺﾞｼｯｸM-PRO" w:eastAsia="HG丸ｺﾞｼｯｸM-PRO" w:hAnsi="HG丸ｺﾞｼｯｸM-PRO" w:cs="HG丸ｺﾞｼｯｸM-PRO"/>
                <w:noProof/>
                <w:kern w:val="0"/>
                <w:sz w:val="22"/>
                <w:szCs w:val="24"/>
              </w:rPr>
            </w:pP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21056" behindDoc="0" locked="0" layoutInCell="1" allowOverlap="1" wp14:anchorId="42510F50" wp14:editId="3AC53BD1">
                      <wp:simplePos x="0" y="0"/>
                      <wp:positionH relativeFrom="column">
                        <wp:posOffset>2710180</wp:posOffset>
                      </wp:positionH>
                      <wp:positionV relativeFrom="paragraph">
                        <wp:posOffset>95250</wp:posOffset>
                      </wp:positionV>
                      <wp:extent cx="3712845" cy="257175"/>
                      <wp:effectExtent l="0" t="0" r="0" b="0"/>
                      <wp:wrapNone/>
                      <wp:docPr id="923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12845" cy="257175"/>
                              </a:xfrm>
                              <a:prstGeom prst="rect">
                                <a:avLst/>
                              </a:prstGeom>
                            </wps:spPr>
                            <wps:txbx>
                              <w:txbxContent>
                                <w:p w:rsidR="001B52AC" w:rsidRPr="00042861" w:rsidRDefault="001B52AC" w:rsidP="003213B9">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 xml:space="preserve">　</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C6C9A" w:rsidRDefault="001B52AC" w:rsidP="003213B9">
                                  <w:pPr>
                                    <w:pStyle w:val="Web"/>
                                    <w:spacing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0" style="position:absolute;left:0;text-align:left;margin-left:213.4pt;margin-top:7.5pt;width:292.35pt;height:20.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R52gEAAHgDAAAOAAAAZHJzL2Uyb0RvYy54bWysU82O0zAQviPxDpbvNE2a0m7UdIVYsUJa&#10;wUoLD+A6dhOReMzYbVKOuxceZG88BA/TF2Hs/rALN8TFynjG33zfN5PF5dC1bKvQNWBKno7GnCkj&#10;oWrMuuSfP717NefMeWEq0YJRJd8pxy+XL18seluoDGpoK4WMQIwrelvy2ntbJImTteqEG4FVhpIa&#10;sBOeQlwnFYqe0Ls2ycbj10kPWFkEqZyj26tDki8jvtZK+o9aO+VZW3Li5uOJ8VyFM1kuRLFGYetG&#10;HmmIf2DRicZQ0zPUlfCCbbD5C6prJIID7UcSugS0bqSKGkhNOv5DzV0trIpayBxnzza5/wcrP2xv&#10;kTVVyS+yyZQzIzqa0v7+5/7+cf/wff/wg02CSb11BdXe2VsMMp29AfnFMQPXSFNLQ0nyrCYE7lg9&#10;aOzCK5LLhuj97uy9GjyTdDmZpdk8JwaSctl0ls6mEVQUp9cWnb9W0LHwUXKk2UbLxfbG+dBfFKeS&#10;I5lD/8DED6shqpznJzUrqHYknXaXwGrAb5z1tAcld183AhVn7XtDRl+keR4WJwb5dJZRgE8zq2cZ&#10;376Fw6oJIwm15NJjpGngzcaDbiLVwOlA4EiVxhsVHFcx7M/TOFb9/mGWvwAAAP//AwBQSwMEFAAG&#10;AAgAAAAhAEvg00/gAAAACgEAAA8AAABkcnMvZG93bnJldi54bWxMj0FLw0AUhO+C/2F5ghexm5Ru&#10;1ZhNqYIHwYupUHrbZp9JaPZtyG7a9N/7erLHYYaZb/LV5DpxxCG0njSkswQEUuVtS7WGn83H4zOI&#10;EA1Z03lCDWcMsCpub3KTWX+ibzyWsRZcQiEzGpoY+0zKUDXoTJj5Hom9Xz84E1kOtbSDOXG56+Q8&#10;SZbSmZZ4oTE9vjdYHcrRaTicv9zbevHpN0/TdhjdQ/tidqXW93fT+hVExCn+h+GCz+hQMNPej2SD&#10;6DQs5ktGj2wo/nQJJGmqQOw1KKVAFrm8vlD8AQAA//8DAFBLAQItABQABgAIAAAAIQC2gziS/gAA&#10;AOEBAAATAAAAAAAAAAAAAAAAAAAAAABbQ29udGVudF9UeXBlc10ueG1sUEsBAi0AFAAGAAgAAAAh&#10;ADj9If/WAAAAlAEAAAsAAAAAAAAAAAAAAAAALwEAAF9yZWxzLy5yZWxzUEsBAi0AFAAGAAgAAAAh&#10;AO0ipHnaAQAAeAMAAA4AAAAAAAAAAAAAAAAALgIAAGRycy9lMm9Eb2MueG1sUEsBAi0AFAAGAAgA&#10;AAAhAEvg00/gAAAACgEAAA8AAAAAAAAAAAAAAAAANAQAAGRycy9kb3ducmV2LnhtbFBLBQYAAAAA&#10;BAAEAPMAAABBBQAAAAA=&#10;" filled="f" stroked="f">
                      <v:path arrowok="t"/>
                      <o:lock v:ext="edit" grouping="t"/>
                      <v:textbox>
                        <w:txbxContent>
                          <w:p w:rsidR="001B52AC" w:rsidRPr="00042861" w:rsidRDefault="001B52AC" w:rsidP="003213B9">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 xml:space="preserve">　</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C6C9A" w:rsidRDefault="001B52AC" w:rsidP="003213B9">
                            <w:pPr>
                              <w:pStyle w:val="Web"/>
                              <w:spacing w:line="240" w:lineRule="exact"/>
                              <w:ind w:left="240" w:hangingChars="300" w:hanging="240"/>
                              <w:rPr>
                                <w:sz w:val="8"/>
                              </w:rPr>
                            </w:pPr>
                          </w:p>
                        </w:txbxContent>
                      </v:textbox>
                    </v:rect>
                  </w:pict>
                </mc:Fallback>
              </mc:AlternateContent>
            </w:r>
          </w:p>
          <w:p w:rsidR="003213B9" w:rsidRPr="003213B9" w:rsidRDefault="003213B9" w:rsidP="003213B9">
            <w:pPr>
              <w:adjustRightInd w:val="0"/>
              <w:ind w:left="644" w:firstLineChars="100" w:firstLine="221"/>
              <w:textAlignment w:val="baseline"/>
              <w:rPr>
                <w:rFonts w:ascii="HG丸ｺﾞｼｯｸM-PRO" w:eastAsia="HG丸ｺﾞｼｯｸM-PRO" w:hAnsi="HG丸ｺﾞｼｯｸM-PRO" w:cs="HG丸ｺﾞｼｯｸM-PRO"/>
                <w:b/>
                <w:noProof/>
                <w:kern w:val="0"/>
                <w:sz w:val="22"/>
                <w:szCs w:val="24"/>
              </w:rPr>
            </w:pPr>
          </w:p>
          <w:p w:rsidR="003213B9" w:rsidRPr="003213B9" w:rsidRDefault="003213B9" w:rsidP="003213B9">
            <w:pPr>
              <w:keepNext/>
              <w:adjustRightInd w:val="0"/>
              <w:ind w:leftChars="100" w:left="429" w:hangingChars="91" w:hanging="219"/>
              <w:textAlignment w:val="baseline"/>
              <w:outlineLvl w:val="3"/>
              <w:rPr>
                <w:rFonts w:asciiTheme="majorEastAsia" w:eastAsiaTheme="majorEastAsia" w:hAnsiTheme="majorEastAsia" w:cs="HG丸ｺﾞｼｯｸM-PRO"/>
                <w:b/>
                <w:bCs/>
                <w:noProof/>
                <w:kern w:val="0"/>
                <w:sz w:val="22"/>
                <w:szCs w:val="24"/>
              </w:rPr>
            </w:pPr>
            <w:bookmarkStart w:id="177" w:name="_Toc489275331"/>
            <w:r w:rsidRPr="003213B9">
              <w:rPr>
                <w:rFonts w:ascii="ＭＳ ゴシック" w:eastAsia="ＭＳ ゴシック" w:hAnsi="ＭＳ ゴシック" w:cs="Times New Roman" w:hint="eastAsia"/>
                <w:b/>
                <w:bCs/>
                <w:color w:val="000000"/>
                <w:sz w:val="24"/>
              </w:rPr>
              <w:t>②がん患者への</w:t>
            </w:r>
            <w:r w:rsidRPr="003213B9">
              <w:rPr>
                <w:rFonts w:asciiTheme="majorEastAsia" w:eastAsiaTheme="majorEastAsia" w:hAnsiTheme="majorEastAsia" w:cs="HG丸ｺﾞｼｯｸM-PRO" w:hint="eastAsia"/>
                <w:b/>
                <w:bCs/>
                <w:noProof/>
                <w:kern w:val="0"/>
                <w:sz w:val="22"/>
                <w:szCs w:val="24"/>
              </w:rPr>
              <w:t>情報提供</w:t>
            </w:r>
            <w:bookmarkEnd w:id="177"/>
          </w:p>
          <w:p w:rsidR="003213B9" w:rsidRPr="003213B9" w:rsidRDefault="003213B9" w:rsidP="000009B5">
            <w:pPr>
              <w:widowControl/>
              <w:ind w:leftChars="250" w:left="635" w:hangingChars="50" w:hanging="110"/>
              <w:jc w:val="left"/>
              <w:rPr>
                <w:rFonts w:ascii="HG丸ｺﾞｼｯｸM-PRO" w:eastAsia="HG丸ｺﾞｼｯｸM-PRO" w:hAnsi="HG丸ｺﾞｼｯｸM-PRO" w:cs="ＭＳ Ｐゴシック"/>
                <w:kern w:val="0"/>
                <w:sz w:val="22"/>
              </w:rPr>
            </w:pPr>
            <w:r w:rsidRPr="003213B9">
              <w:rPr>
                <w:rFonts w:ascii="HG丸ｺﾞｼｯｸM-PRO" w:eastAsia="HG丸ｺﾞｼｯｸM-PRO" w:hAnsi="HG丸ｺﾞｼｯｸM-PRO" w:cs="ＭＳ Ｐゴシック" w:hint="eastAsia"/>
                <w:kern w:val="0"/>
                <w:sz w:val="22"/>
              </w:rPr>
              <w:t>○大阪府におけるがん患者の悩みやニーズに関する実態調査によると、府内各病院の治療状況や治療成績についての情報ニーズが高く、情報提供が求められています。</w:t>
            </w:r>
          </w:p>
          <w:p w:rsidR="00630744" w:rsidRDefault="00630744" w:rsidP="003213B9"/>
        </w:tc>
        <w:bookmarkStart w:id="178" w:name="_Toc501472702"/>
        <w:tc>
          <w:tcPr>
            <w:tcW w:w="10926" w:type="dxa"/>
          </w:tcPr>
          <w:p w:rsidR="00EC066C" w:rsidRPr="00EC066C" w:rsidRDefault="00EC066C" w:rsidP="00EC066C">
            <w:pPr>
              <w:keepNext/>
              <w:adjustRightInd w:val="0"/>
              <w:textAlignment w:val="baseline"/>
              <w:outlineLvl w:val="2"/>
              <w:rPr>
                <w:rFonts w:asciiTheme="majorEastAsia" w:eastAsiaTheme="majorEastAsia" w:hAnsiTheme="majorEastAsia" w:cs="Times New Roman"/>
                <w:b/>
                <w:color w:val="0070C0"/>
                <w:kern w:val="0"/>
                <w:sz w:val="28"/>
                <w:szCs w:val="28"/>
              </w:rPr>
            </w:pPr>
            <w:r w:rsidRPr="00EC066C">
              <w:rPr>
                <w:rFonts w:asciiTheme="majorEastAsia" w:eastAsiaTheme="majorEastAsia" w:hAnsiTheme="majorEastAsia" w:cs="Times New Roman"/>
                <w:b/>
                <w:noProof/>
                <w:color w:val="0070C0"/>
                <w:sz w:val="28"/>
                <w:szCs w:val="28"/>
              </w:rPr>
              <mc:AlternateContent>
                <mc:Choice Requires="wps">
                  <w:drawing>
                    <wp:anchor distT="0" distB="0" distL="114300" distR="114300" simplePos="0" relativeHeight="252288000" behindDoc="0" locked="0" layoutInCell="1" allowOverlap="1" wp14:anchorId="3B948CE7" wp14:editId="4CEE5ACD">
                      <wp:simplePos x="0" y="0"/>
                      <wp:positionH relativeFrom="margin">
                        <wp:posOffset>81915</wp:posOffset>
                      </wp:positionH>
                      <wp:positionV relativeFrom="paragraph">
                        <wp:posOffset>444500</wp:posOffset>
                      </wp:positionV>
                      <wp:extent cx="6677025" cy="199072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6677025" cy="1990725"/>
                              </a:xfrm>
                              <a:prstGeom prst="rect">
                                <a:avLst/>
                              </a:prstGeom>
                              <a:solidFill>
                                <a:sysClr val="window" lastClr="FFFFFF"/>
                              </a:solidFill>
                              <a:ln w="25400" cap="flat" cmpd="sng" algn="ctr">
                                <a:solidFill>
                                  <a:sysClr val="windowText" lastClr="000000"/>
                                </a:solidFill>
                                <a:prstDash val="solid"/>
                              </a:ln>
                              <a:effectLst/>
                            </wps:spPr>
                            <wps:txbx>
                              <w:txbxContent>
                                <w:p w:rsidR="001B52AC" w:rsidRPr="00EC066C" w:rsidRDefault="001B52AC" w:rsidP="00EC066C">
                                  <w:pPr>
                                    <w:ind w:left="240" w:hangingChars="100" w:hanging="240"/>
                                    <w:jc w:val="left"/>
                                    <w:rPr>
                                      <w:rFonts w:ascii="HG丸ｺﾞｼｯｸM-PRO" w:eastAsia="HG丸ｺﾞｼｯｸM-PRO" w:hAnsi="HG丸ｺﾞｼｯｸM-PRO"/>
                                      <w:sz w:val="24"/>
                                    </w:rPr>
                                  </w:pPr>
                                  <w:r w:rsidRPr="00EC066C">
                                    <w:rPr>
                                      <w:rFonts w:ascii="HG丸ｺﾞｼｯｸM-PRO" w:eastAsia="HG丸ｺﾞｼｯｸM-PRO" w:hAnsi="HG丸ｺﾞｼｯｸM-PRO" w:hint="eastAsia"/>
                                      <w:sz w:val="24"/>
                                    </w:rPr>
                                    <w:t>▽ がん診療拠点病院のがん相談支援センターの利用促進につながる取組みが必要です。</w:t>
                                  </w:r>
                                </w:p>
                                <w:p w:rsidR="001B52AC" w:rsidRPr="00EC066C" w:rsidRDefault="001B52AC" w:rsidP="00EC066C">
                                  <w:pPr>
                                    <w:ind w:left="240" w:hangingChars="100" w:hanging="240"/>
                                    <w:jc w:val="left"/>
                                    <w:rPr>
                                      <w:rFonts w:ascii="HG丸ｺﾞｼｯｸM-PRO" w:eastAsia="HG丸ｺﾞｼｯｸM-PRO" w:hAnsi="HG丸ｺﾞｼｯｸM-PRO"/>
                                      <w:sz w:val="24"/>
                                    </w:rPr>
                                  </w:pPr>
                                  <w:r w:rsidRPr="00EC066C">
                                    <w:rPr>
                                      <w:rFonts w:ascii="HG丸ｺﾞｼｯｸM-PRO" w:eastAsia="HG丸ｺﾞｼｯｸM-PRO" w:hAnsi="HG丸ｺﾞｼｯｸM-PRO" w:hint="eastAsia"/>
                                      <w:sz w:val="24"/>
                                    </w:rPr>
                                    <w:t xml:space="preserve">▽ </w:t>
                                  </w:r>
                                  <w:r w:rsidR="00066D98">
                                    <w:rPr>
                                      <w:rFonts w:ascii="HG丸ｺﾞｼｯｸM-PRO" w:eastAsia="HG丸ｺﾞｼｯｸM-PRO" w:hAnsi="HG丸ｺﾞｼｯｸM-PRO" w:hint="eastAsia"/>
                                      <w:sz w:val="24"/>
                                    </w:rPr>
                                    <w:t>がんに関する情報があふれる中で、その地域において、がん患者や</w:t>
                                  </w:r>
                                  <w:r w:rsidRPr="00EC066C">
                                    <w:rPr>
                                      <w:rFonts w:ascii="HG丸ｺﾞｼｯｸM-PRO" w:eastAsia="HG丸ｺﾞｼｯｸM-PRO" w:hAnsi="HG丸ｺﾞｼｯｸM-PRO" w:hint="eastAsia"/>
                                      <w:sz w:val="24"/>
                                    </w:rPr>
                                    <w:t>家族が確実に必要とする情報にアクセスできる環境整備が求められています。</w:t>
                                  </w:r>
                                </w:p>
                                <w:p w:rsidR="001B52AC" w:rsidRPr="00EC066C" w:rsidRDefault="001B52AC" w:rsidP="00EC066C">
                                  <w:pPr>
                                    <w:ind w:left="240" w:hangingChars="100" w:hanging="240"/>
                                    <w:jc w:val="left"/>
                                    <w:rPr>
                                      <w:rFonts w:ascii="HG丸ｺﾞｼｯｸM-PRO" w:eastAsia="HG丸ｺﾞｼｯｸM-PRO" w:hAnsi="HG丸ｺﾞｼｯｸM-PRO"/>
                                      <w:sz w:val="24"/>
                                    </w:rPr>
                                  </w:pPr>
                                  <w:r w:rsidRPr="00EC066C">
                                    <w:rPr>
                                      <w:rFonts w:ascii="HG丸ｺﾞｼｯｸM-PRO" w:eastAsia="HG丸ｺﾞｼｯｸM-PRO" w:hAnsi="HG丸ｺﾞｼｯｸM-PRO" w:hint="eastAsia"/>
                                      <w:sz w:val="24"/>
                                    </w:rPr>
                                    <w:t>▽ 小児・AYA世代のがんは、幅広いライフステージに応じた多様なニーズに沿った支援が求められています。</w:t>
                                  </w:r>
                                </w:p>
                                <w:p w:rsidR="001B52AC" w:rsidRPr="00EC066C" w:rsidRDefault="001B52AC" w:rsidP="00EC066C">
                                  <w:pPr>
                                    <w:jc w:val="left"/>
                                    <w:rPr>
                                      <w:rFonts w:ascii="HG丸ｺﾞｼｯｸM-PRO" w:eastAsia="HG丸ｺﾞｼｯｸM-PRO" w:hAnsi="HG丸ｺﾞｼｯｸM-PRO"/>
                                      <w:sz w:val="24"/>
                                    </w:rPr>
                                  </w:pPr>
                                  <w:r w:rsidRPr="00EC066C">
                                    <w:rPr>
                                      <w:rFonts w:ascii="HG丸ｺﾞｼｯｸM-PRO" w:eastAsia="HG丸ｺﾞｼｯｸM-PRO" w:hAnsi="HG丸ｺﾞｼｯｸM-PRO" w:hint="eastAsia"/>
                                      <w:sz w:val="24"/>
                                    </w:rPr>
                                    <w:t>▽ 働く世代では、がん治療と仕事の両立など就労支援が求められています。</w:t>
                                  </w:r>
                                </w:p>
                                <w:p w:rsidR="001B52AC" w:rsidRPr="00EC066C" w:rsidRDefault="001B52AC" w:rsidP="00EC066C">
                                  <w:pPr>
                                    <w:ind w:left="240" w:hangingChars="100" w:hanging="240"/>
                                    <w:jc w:val="left"/>
                                    <w:rPr>
                                      <w:rFonts w:ascii="HG丸ｺﾞｼｯｸM-PRO" w:eastAsia="HG丸ｺﾞｼｯｸM-PRO" w:hAnsi="HG丸ｺﾞｼｯｸM-PRO"/>
                                      <w:sz w:val="24"/>
                                    </w:rPr>
                                  </w:pPr>
                                  <w:r w:rsidRPr="00EC066C">
                                    <w:rPr>
                                      <w:rFonts w:ascii="HG丸ｺﾞｼｯｸM-PRO" w:eastAsia="HG丸ｺﾞｼｯｸM-PRO" w:hAnsi="HG丸ｺﾞｼｯｸM-PRO" w:hint="eastAsia"/>
                                      <w:sz w:val="24"/>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111" style="position:absolute;left:0;text-align:left;margin-left:6.45pt;margin-top:35pt;width:525.75pt;height:156.75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uWlAIAAB4FAAAOAAAAZHJzL2Uyb0RvYy54bWysVEtu2zAQ3RfoHQjuG8mGEydG5MBI4KJA&#10;kARwiqxpirIEUCRL0pbce7QHaNdZF130OA3QW/SRUhLnsyqqBTXDGc5w3rzh8UlbS7IR1lVaZXSw&#10;l1IiFNd5pVYZ/Xg9f3dIifNM5UxqJTK6FY6eTN++OW7MRAx1qWUuLEEQ5SaNyWjpvZkkieOlqJnb&#10;00YoGAtta+ah2lWSW9Ygei2TYZoeJI22ubGaC+ewe9YZ6TTGLwrB/WVROOGJzCju5uNq47oMazI9&#10;ZpOVZaaseH8N9g+3qFmlkPQh1BnzjKxt9SJUXXGrnS78Htd1ooui4iLWgGoG6bNqFiUzItYCcJx5&#10;gMn9v7D8YnNlSZWjd2NKFKvRo7vb73dff/7+9S358+VHJxFYAVVj3AQnFubK9pqDGOpuC1uHPyoi&#10;bYR3+wCvaD3h2Dw4GI/T4T4lHLbB0VE6hoI4yeNxY51/L3RNgpBRi/5FWNnm3PnO9d4lZHNaVvm8&#10;kjIqW3cqLdkwtBoMyXVDiWTOYzOj8/j12Z4ck4o0GR3uj1LwgzNwsJDMQ6wNUHFqRQmTK5Cbexvv&#10;8uS0e5H0GuXuJE7j91riUMgZc2V34xi1d5Mq1CMiffu6A/Id1kHy7bKNTTuMAIatpc636KTVHcWd&#10;4fMKCc4BwBWz4DSqw5z6SyyF1ChZ9xIlpbafX9sP/qAarJQ0mBHA8WnNrEB5HxRIeDQYjcJQRWW0&#10;Px5CsbuW5a5FretTjd4M8CIYHsXg7+W9WFhd32CcZyErTExx5O6A75VT380uHgQuZrPohkEyzJ+r&#10;heEheIAuQHvd3jBreiJ5NOVC388TmzzjU+cbTio9W3tdVJFsj7iCpEHBEEa69g9GmPJdPXo9PmvT&#10;vwAAAP//AwBQSwMEFAAGAAgAAAAhAGaLoTXgAAAACgEAAA8AAABkcnMvZG93bnJldi54bWxMj81O&#10;wzAQhO9IvIO1SFwq6tCW/oQ4FUJCQlUvhF56c+PFiRqvo9hN0rdne4LjaGZnv8m2o2tEj12oPSl4&#10;niYgkEpvarIKDt8fT2sQIWoyuvGECq4YYJvf32U6NX6gL+yLaAWXUEi1girGNpUylBU6Haa+RWLv&#10;x3dOR5adlabTA5e7Rs6SZCmdrok/VLrF9wrLc3FxjDGRh89rX8idPetNu++H3eRolXp8GN9eQUQc&#10;418Ybvh8AzkznfyFTBAN69mGkwpWCU+6+clysQBxUjBfz19A5pn8PyH/BQAA//8DAFBLAQItABQA&#10;BgAIAAAAIQC2gziS/gAAAOEBAAATAAAAAAAAAAAAAAAAAAAAAABbQ29udGVudF9UeXBlc10ueG1s&#10;UEsBAi0AFAAGAAgAAAAhADj9If/WAAAAlAEAAAsAAAAAAAAAAAAAAAAALwEAAF9yZWxzLy5yZWxz&#10;UEsBAi0AFAAGAAgAAAAhAIc4G5aUAgAAHgUAAA4AAAAAAAAAAAAAAAAALgIAAGRycy9lMm9Eb2Mu&#10;eG1sUEsBAi0AFAAGAAgAAAAhAGaLoTXgAAAACgEAAA8AAAAAAAAAAAAAAAAA7gQAAGRycy9kb3du&#10;cmV2LnhtbFBLBQYAAAAABAAEAPMAAAD7BQAAAAA=&#10;" fillcolor="window" strokecolor="windowText" strokeweight="2pt">
                      <v:textbox>
                        <w:txbxContent>
                          <w:p w:rsidR="001B52AC" w:rsidRPr="00EC066C" w:rsidRDefault="001B52AC" w:rsidP="00EC066C">
                            <w:pPr>
                              <w:ind w:left="240" w:hangingChars="100" w:hanging="240"/>
                              <w:jc w:val="left"/>
                              <w:rPr>
                                <w:rFonts w:ascii="HG丸ｺﾞｼｯｸM-PRO" w:eastAsia="HG丸ｺﾞｼｯｸM-PRO" w:hAnsi="HG丸ｺﾞｼｯｸM-PRO"/>
                                <w:sz w:val="24"/>
                              </w:rPr>
                            </w:pPr>
                            <w:r w:rsidRPr="00EC066C">
                              <w:rPr>
                                <w:rFonts w:ascii="HG丸ｺﾞｼｯｸM-PRO" w:eastAsia="HG丸ｺﾞｼｯｸM-PRO" w:hAnsi="HG丸ｺﾞｼｯｸM-PRO" w:hint="eastAsia"/>
                                <w:sz w:val="24"/>
                              </w:rPr>
                              <w:t>▽ がん診療拠点病院のがん相談支援センターの利用促進につながる取組みが必要です。</w:t>
                            </w:r>
                          </w:p>
                          <w:p w:rsidR="001B52AC" w:rsidRPr="00EC066C" w:rsidRDefault="001B52AC" w:rsidP="00EC066C">
                            <w:pPr>
                              <w:ind w:left="240" w:hangingChars="100" w:hanging="240"/>
                              <w:jc w:val="left"/>
                              <w:rPr>
                                <w:rFonts w:ascii="HG丸ｺﾞｼｯｸM-PRO" w:eastAsia="HG丸ｺﾞｼｯｸM-PRO" w:hAnsi="HG丸ｺﾞｼｯｸM-PRO"/>
                                <w:sz w:val="24"/>
                              </w:rPr>
                            </w:pPr>
                            <w:r w:rsidRPr="00EC066C">
                              <w:rPr>
                                <w:rFonts w:ascii="HG丸ｺﾞｼｯｸM-PRO" w:eastAsia="HG丸ｺﾞｼｯｸM-PRO" w:hAnsi="HG丸ｺﾞｼｯｸM-PRO" w:hint="eastAsia"/>
                                <w:sz w:val="24"/>
                              </w:rPr>
                              <w:t xml:space="preserve">▽ </w:t>
                            </w:r>
                            <w:r w:rsidR="00066D98">
                              <w:rPr>
                                <w:rFonts w:ascii="HG丸ｺﾞｼｯｸM-PRO" w:eastAsia="HG丸ｺﾞｼｯｸM-PRO" w:hAnsi="HG丸ｺﾞｼｯｸM-PRO" w:hint="eastAsia"/>
                                <w:sz w:val="24"/>
                              </w:rPr>
                              <w:t>がんに関する情報があふれる中で、その地域において、がん患者や</w:t>
                            </w:r>
                            <w:r w:rsidRPr="00EC066C">
                              <w:rPr>
                                <w:rFonts w:ascii="HG丸ｺﾞｼｯｸM-PRO" w:eastAsia="HG丸ｺﾞｼｯｸM-PRO" w:hAnsi="HG丸ｺﾞｼｯｸM-PRO" w:hint="eastAsia"/>
                                <w:sz w:val="24"/>
                              </w:rPr>
                              <w:t>家族が確実に必要とする情報にアクセスできる環境整備が求められています。</w:t>
                            </w:r>
                          </w:p>
                          <w:p w:rsidR="001B52AC" w:rsidRPr="00EC066C" w:rsidRDefault="001B52AC" w:rsidP="00EC066C">
                            <w:pPr>
                              <w:ind w:left="240" w:hangingChars="100" w:hanging="240"/>
                              <w:jc w:val="left"/>
                              <w:rPr>
                                <w:rFonts w:ascii="HG丸ｺﾞｼｯｸM-PRO" w:eastAsia="HG丸ｺﾞｼｯｸM-PRO" w:hAnsi="HG丸ｺﾞｼｯｸM-PRO"/>
                                <w:sz w:val="24"/>
                              </w:rPr>
                            </w:pPr>
                            <w:r w:rsidRPr="00EC066C">
                              <w:rPr>
                                <w:rFonts w:ascii="HG丸ｺﾞｼｯｸM-PRO" w:eastAsia="HG丸ｺﾞｼｯｸM-PRO" w:hAnsi="HG丸ｺﾞｼｯｸM-PRO" w:hint="eastAsia"/>
                                <w:sz w:val="24"/>
                              </w:rPr>
                              <w:t>▽ 小児・AYA世代のがんは、幅広いライフステージに応じた多様なニーズに沿った支援が求められています。</w:t>
                            </w:r>
                          </w:p>
                          <w:p w:rsidR="001B52AC" w:rsidRPr="00EC066C" w:rsidRDefault="001B52AC" w:rsidP="00EC066C">
                            <w:pPr>
                              <w:jc w:val="left"/>
                              <w:rPr>
                                <w:rFonts w:ascii="HG丸ｺﾞｼｯｸM-PRO" w:eastAsia="HG丸ｺﾞｼｯｸM-PRO" w:hAnsi="HG丸ｺﾞｼｯｸM-PRO"/>
                                <w:sz w:val="24"/>
                              </w:rPr>
                            </w:pPr>
                            <w:r w:rsidRPr="00EC066C">
                              <w:rPr>
                                <w:rFonts w:ascii="HG丸ｺﾞｼｯｸM-PRO" w:eastAsia="HG丸ｺﾞｼｯｸM-PRO" w:hAnsi="HG丸ｺﾞｼｯｸM-PRO" w:hint="eastAsia"/>
                                <w:sz w:val="24"/>
                              </w:rPr>
                              <w:t>▽ 働く世代では、がん治療と仕事の両立など就労支援が求められています。</w:t>
                            </w:r>
                          </w:p>
                          <w:p w:rsidR="001B52AC" w:rsidRPr="00EC066C" w:rsidRDefault="001B52AC" w:rsidP="00EC066C">
                            <w:pPr>
                              <w:ind w:left="240" w:hangingChars="100" w:hanging="240"/>
                              <w:jc w:val="left"/>
                              <w:rPr>
                                <w:rFonts w:ascii="HG丸ｺﾞｼｯｸM-PRO" w:eastAsia="HG丸ｺﾞｼｯｸM-PRO" w:hAnsi="HG丸ｺﾞｼｯｸM-PRO"/>
                                <w:sz w:val="24"/>
                              </w:rPr>
                            </w:pPr>
                            <w:r w:rsidRPr="00EC066C">
                              <w:rPr>
                                <w:rFonts w:ascii="HG丸ｺﾞｼｯｸM-PRO" w:eastAsia="HG丸ｺﾞｼｯｸM-PRO" w:hAnsi="HG丸ｺﾞｼｯｸM-PRO" w:hint="eastAsia"/>
                                <w:sz w:val="24"/>
                              </w:rPr>
                              <w:t>▽ 高齢者世代においては、人生の最終段階における医療に係る意思決定支援などが必要となっています。</w:t>
                            </w:r>
                          </w:p>
                        </w:txbxContent>
                      </v:textbox>
                      <w10:wrap anchorx="margin"/>
                    </v:rect>
                  </w:pict>
                </mc:Fallback>
              </mc:AlternateContent>
            </w:r>
            <w:r w:rsidRPr="00EC066C">
              <w:rPr>
                <w:rFonts w:asciiTheme="majorEastAsia" w:eastAsiaTheme="majorEastAsia" w:hAnsiTheme="majorEastAsia" w:cs="Times New Roman"/>
                <w:b/>
                <w:color w:val="0070C0"/>
                <w:kern w:val="0"/>
                <w:sz w:val="28"/>
                <w:szCs w:val="28"/>
              </w:rPr>
              <w:t>(</w:t>
            </w:r>
            <w:r w:rsidRPr="00EC066C">
              <w:rPr>
                <w:rFonts w:asciiTheme="majorEastAsia" w:eastAsiaTheme="majorEastAsia" w:hAnsiTheme="majorEastAsia" w:cs="Times New Roman" w:hint="eastAsia"/>
                <w:b/>
                <w:color w:val="0070C0"/>
                <w:kern w:val="0"/>
                <w:sz w:val="28"/>
                <w:szCs w:val="28"/>
              </w:rPr>
              <w:t>3</w:t>
            </w:r>
            <w:r w:rsidRPr="00EC066C">
              <w:rPr>
                <w:rFonts w:asciiTheme="majorEastAsia" w:eastAsiaTheme="majorEastAsia" w:hAnsiTheme="majorEastAsia" w:cs="Times New Roman"/>
                <w:b/>
                <w:color w:val="0070C0"/>
                <w:kern w:val="0"/>
                <w:sz w:val="28"/>
                <w:szCs w:val="28"/>
              </w:rPr>
              <w:t xml:space="preserve">) </w:t>
            </w:r>
            <w:r w:rsidRPr="00EC066C">
              <w:rPr>
                <w:rFonts w:asciiTheme="majorEastAsia" w:eastAsiaTheme="majorEastAsia" w:hAnsiTheme="majorEastAsia" w:cs="Times New Roman" w:hint="eastAsia"/>
                <w:b/>
                <w:color w:val="0070C0"/>
                <w:kern w:val="0"/>
                <w:sz w:val="28"/>
                <w:szCs w:val="28"/>
              </w:rPr>
              <w:t>患者支援の充実</w:t>
            </w:r>
            <w:bookmarkEnd w:id="178"/>
          </w:p>
          <w:p w:rsidR="00EC066C" w:rsidRPr="00EC066C" w:rsidRDefault="00EC066C" w:rsidP="00EC066C">
            <w:pPr>
              <w:adjustRightInd w:val="0"/>
              <w:textAlignment w:val="baseline"/>
              <w:rPr>
                <w:rFonts w:ascii="HG丸ｺﾞｼｯｸM-PRO" w:eastAsia="HG丸ｺﾞｼｯｸM-PRO" w:hAnsi="HG丸ｺﾞｼｯｸM-PRO" w:cs="HG丸ｺﾞｼｯｸM-PRO"/>
                <w:color w:val="000000"/>
                <w:kern w:val="0"/>
                <w:sz w:val="24"/>
                <w:szCs w:val="24"/>
              </w:rPr>
            </w:pPr>
          </w:p>
          <w:p w:rsidR="00EC066C" w:rsidRPr="00EC066C" w:rsidRDefault="00EC066C" w:rsidP="00EC066C">
            <w:pPr>
              <w:adjustRightInd w:val="0"/>
              <w:textAlignment w:val="baseline"/>
              <w:rPr>
                <w:rFonts w:ascii="HG丸ｺﾞｼｯｸM-PRO" w:eastAsia="HG丸ｺﾞｼｯｸM-PRO" w:hAnsi="HG丸ｺﾞｼｯｸM-PRO" w:cs="HG丸ｺﾞｼｯｸM-PRO"/>
                <w:color w:val="000000"/>
                <w:kern w:val="0"/>
                <w:sz w:val="24"/>
                <w:szCs w:val="24"/>
              </w:rPr>
            </w:pPr>
          </w:p>
          <w:p w:rsidR="00EC066C" w:rsidRPr="00EC066C" w:rsidRDefault="00EC066C" w:rsidP="00EC066C">
            <w:pPr>
              <w:adjustRightInd w:val="0"/>
              <w:textAlignment w:val="baseline"/>
              <w:rPr>
                <w:rFonts w:ascii="HG丸ｺﾞｼｯｸM-PRO" w:eastAsia="HG丸ｺﾞｼｯｸM-PRO" w:hAnsi="HG丸ｺﾞｼｯｸM-PRO" w:cs="HG丸ｺﾞｼｯｸM-PRO"/>
                <w:color w:val="000000"/>
                <w:kern w:val="0"/>
                <w:sz w:val="24"/>
                <w:szCs w:val="24"/>
              </w:rPr>
            </w:pPr>
          </w:p>
          <w:p w:rsidR="00EC066C" w:rsidRPr="00EC066C" w:rsidRDefault="00EC066C" w:rsidP="00EC066C">
            <w:pPr>
              <w:adjustRightInd w:val="0"/>
              <w:textAlignment w:val="baseline"/>
              <w:rPr>
                <w:rFonts w:ascii="HG丸ｺﾞｼｯｸM-PRO" w:eastAsia="HG丸ｺﾞｼｯｸM-PRO" w:hAnsi="HG丸ｺﾞｼｯｸM-PRO" w:cs="HG丸ｺﾞｼｯｸM-PRO"/>
                <w:color w:val="000000"/>
                <w:kern w:val="0"/>
                <w:sz w:val="24"/>
                <w:szCs w:val="24"/>
              </w:rPr>
            </w:pPr>
          </w:p>
          <w:p w:rsidR="00EC066C" w:rsidRPr="00EC066C" w:rsidRDefault="00EC066C" w:rsidP="00EC066C">
            <w:pPr>
              <w:adjustRightInd w:val="0"/>
              <w:textAlignment w:val="baseline"/>
              <w:rPr>
                <w:rFonts w:ascii="HG丸ｺﾞｼｯｸM-PRO" w:eastAsia="HG丸ｺﾞｼｯｸM-PRO" w:hAnsi="HG丸ｺﾞｼｯｸM-PRO" w:cs="HG丸ｺﾞｼｯｸM-PRO"/>
                <w:color w:val="000000"/>
                <w:kern w:val="0"/>
                <w:sz w:val="24"/>
                <w:szCs w:val="24"/>
              </w:rPr>
            </w:pPr>
          </w:p>
          <w:p w:rsidR="00EC066C" w:rsidRPr="00EC066C" w:rsidRDefault="00EC066C" w:rsidP="00EC066C">
            <w:pPr>
              <w:adjustRightInd w:val="0"/>
              <w:textAlignment w:val="baseline"/>
              <w:rPr>
                <w:rFonts w:ascii="HG丸ｺﾞｼｯｸM-PRO" w:eastAsia="HG丸ｺﾞｼｯｸM-PRO" w:hAnsi="HG丸ｺﾞｼｯｸM-PRO" w:cs="HG丸ｺﾞｼｯｸM-PRO"/>
                <w:color w:val="000000"/>
                <w:kern w:val="0"/>
                <w:sz w:val="24"/>
                <w:szCs w:val="24"/>
              </w:rPr>
            </w:pPr>
          </w:p>
          <w:p w:rsidR="00EC066C" w:rsidRPr="00EC066C" w:rsidRDefault="00EC066C" w:rsidP="00EC066C">
            <w:pPr>
              <w:adjustRightInd w:val="0"/>
              <w:textAlignment w:val="baseline"/>
              <w:rPr>
                <w:rFonts w:ascii="HG丸ｺﾞｼｯｸM-PRO" w:eastAsia="HG丸ｺﾞｼｯｸM-PRO" w:hAnsi="HG丸ｺﾞｼｯｸM-PRO" w:cs="HG丸ｺﾞｼｯｸM-PRO"/>
                <w:color w:val="000000"/>
                <w:kern w:val="0"/>
                <w:sz w:val="24"/>
                <w:szCs w:val="24"/>
              </w:rPr>
            </w:pPr>
          </w:p>
          <w:p w:rsidR="00EC066C" w:rsidRPr="00EC066C" w:rsidRDefault="00EC066C" w:rsidP="00EC066C">
            <w:pPr>
              <w:adjustRightInd w:val="0"/>
              <w:textAlignment w:val="baseline"/>
              <w:rPr>
                <w:rFonts w:ascii="HG丸ｺﾞｼｯｸM-PRO" w:eastAsia="HG丸ｺﾞｼｯｸM-PRO" w:hAnsi="HG丸ｺﾞｼｯｸM-PRO" w:cs="HG丸ｺﾞｼｯｸM-PRO"/>
                <w:color w:val="000000"/>
                <w:kern w:val="0"/>
                <w:sz w:val="24"/>
                <w:szCs w:val="24"/>
              </w:rPr>
            </w:pPr>
          </w:p>
          <w:p w:rsidR="00EC066C" w:rsidRPr="00EC066C" w:rsidRDefault="00EC066C" w:rsidP="00EC066C">
            <w:pPr>
              <w:adjustRightInd w:val="0"/>
              <w:textAlignment w:val="baseline"/>
              <w:rPr>
                <w:rFonts w:ascii="HG丸ｺﾞｼｯｸM-PRO" w:eastAsia="HG丸ｺﾞｼｯｸM-PRO" w:hAnsi="HG丸ｺﾞｼｯｸM-PRO" w:cs="HG丸ｺﾞｼｯｸM-PRO"/>
                <w:color w:val="000000"/>
                <w:kern w:val="0"/>
                <w:sz w:val="24"/>
                <w:szCs w:val="24"/>
              </w:rPr>
            </w:pPr>
          </w:p>
          <w:p w:rsidR="00EC066C" w:rsidRPr="00EC066C" w:rsidRDefault="00EC066C" w:rsidP="00EC066C">
            <w:pPr>
              <w:keepNext/>
              <w:adjustRightInd w:val="0"/>
              <w:ind w:leftChars="100" w:left="429" w:hangingChars="91" w:hanging="219"/>
              <w:textAlignment w:val="baseline"/>
              <w:outlineLvl w:val="3"/>
              <w:rPr>
                <w:rFonts w:ascii="ＭＳ ゴシック" w:eastAsia="ＭＳ ゴシック" w:hAnsi="ＭＳ ゴシック" w:cs="Times New Roman"/>
                <w:bCs/>
                <w:color w:val="000000"/>
                <w:sz w:val="24"/>
              </w:rPr>
            </w:pPr>
            <w:bookmarkStart w:id="179" w:name="_Toc501472703"/>
            <w:r w:rsidRPr="00EC066C">
              <w:rPr>
                <w:rFonts w:ascii="ＭＳ ゴシック" w:eastAsia="ＭＳ ゴシック" w:hAnsi="ＭＳ ゴシック" w:cs="Times New Roman" w:hint="eastAsia"/>
                <w:b/>
                <w:bCs/>
                <w:color w:val="000000"/>
                <w:sz w:val="24"/>
              </w:rPr>
              <w:t>①がん患者の相談支援</w:t>
            </w:r>
            <w:bookmarkEnd w:id="179"/>
          </w:p>
          <w:p w:rsidR="00630744" w:rsidRDefault="00DF31F9" w:rsidP="00EC066C">
            <w:pPr>
              <w:ind w:leftChars="150" w:left="535"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EC066C" w:rsidRPr="00EC066C">
              <w:rPr>
                <w:rFonts w:ascii="HG丸ｺﾞｼｯｸM-PRO" w:eastAsia="HG丸ｺﾞｼｯｸM-PRO" w:hAnsi="HG丸ｺﾞｼｯｸM-PRO" w:cs="Times New Roman" w:hint="eastAsia"/>
                <w:sz w:val="22"/>
              </w:rPr>
              <w:t>がん患者ニーズ調査によると、がん相談支援センターを利用したことがある人は全体の13.7％で留まっており、「存在を知らない」、「存在は知っているがどこにあるのかは知らず利用したことがない」を合計すると、34.1％もいるなど、がん相談支援センターの周知・活用は十分ではありません。</w:t>
            </w:r>
          </w:p>
          <w:p w:rsidR="00EC066C" w:rsidRDefault="00EC066C" w:rsidP="00EC066C">
            <w:pPr>
              <w:rPr>
                <w:rFonts w:ascii="HG丸ｺﾞｼｯｸM-PRO" w:eastAsia="HG丸ｺﾞｼｯｸM-PRO" w:hAnsi="HG丸ｺﾞｼｯｸM-PRO" w:cs="Times New Roman"/>
                <w:sz w:val="22"/>
              </w:rPr>
            </w:pPr>
            <w:r w:rsidRPr="00EC066C">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90048" behindDoc="0" locked="0" layoutInCell="1" allowOverlap="1" wp14:anchorId="6F1E3EFD" wp14:editId="76636BEA">
                      <wp:simplePos x="0" y="0"/>
                      <wp:positionH relativeFrom="margin">
                        <wp:align>center</wp:align>
                      </wp:positionH>
                      <wp:positionV relativeFrom="paragraph">
                        <wp:posOffset>64770</wp:posOffset>
                      </wp:positionV>
                      <wp:extent cx="3391786" cy="327025"/>
                      <wp:effectExtent l="0" t="0" r="0" b="0"/>
                      <wp:wrapNone/>
                      <wp:docPr id="3085"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391786" cy="327025"/>
                              </a:xfrm>
                              <a:prstGeom prst="rect">
                                <a:avLst/>
                              </a:prstGeom>
                            </wps:spPr>
                            <wps:txbx>
                              <w:txbxContent>
                                <w:p w:rsidR="001B52AC" w:rsidRPr="00042861" w:rsidRDefault="001B52AC" w:rsidP="00EC066C">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2" style="position:absolute;left:0;text-align:left;margin-left:0;margin-top:5.1pt;width:267.05pt;height:25.75pt;z-index:25229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Rp5wEAAIsDAAAOAAAAZHJzL2Uyb0RvYy54bWysU0tu2zAQ3RfoHQjua/3s2BEsB0GCBgWC&#10;NkDaA9AUZQmVOOyQtuQuk00P0l0P0cP4Ih3Sipu0u6IbQsPhvHnvzWh5MXQt2ym0DeiCJ5OYM6Ul&#10;lI3eFPzTx7dvFpxZJ3QpWtCq4Htl+cXq9atlb3KVQg1tqZARiLZ5bwpeO2fyKLKyVp2wEzBKU7IC&#10;7ISjEDdRiaIn9K6N0jg+i3rA0iBIZS3dXh+TfBXwq0pJ96GqrHKsLThxc+HEcK79Ga2WIt+gMHUj&#10;RxriH1h0otHU9AR1LZxgW2z+guoaiWChchMJXQRV1UgVNJCaJP5DzX0tjApayBxrTjbZ/wcr3+/u&#10;kDVlwbN4MeNMi46mdHj4eXj4fnj8dnj8wTJvUm9sTm/vzR16mdbcgvxsmYYbpKklVAhXtdAbdWkN&#10;me6vqCp6UeYDOwIMFXYeiBxgQxjH/jQONTgm6TLLzpP54owzSbksncfpLICK/KnaoHU3CjrmPwqO&#10;1DlMQexurfP9Rf70ZCRz7O+ZuGE9BOHUYRS4hnJPbtA6E1gN+JWznlaj4PbLVqDirH2nyfvzZDr1&#10;uxSC6WyeUoDPM+sXGddewXH7hJaEWnDpMNDUcLl1UDWBqud0JDBSpYkHBeN2+pV6HodXv/+h1S8A&#10;AAD//wMAUEsDBBQABgAIAAAAIQAovWop3gAAAAYBAAAPAAAAZHJzL2Rvd25yZXYueG1sTI9BS8NA&#10;EIXvgv9hGcGL2E1qbTVmU6rgQejFVBBv0+yYhGZnQ3bTpv/e8aTHee/x3jf5enKdOtIQWs8G0lkC&#10;irjytuXawMfu9fYBVIjIFjvPZOBMAdbF5UWOmfUnfqdjGWslJRwyNNDE2Gdah6ohh2Hme2Lxvv3g&#10;MMo51NoOeJJy1+l5kiy1w5ZlocGeXhqqDuXoDBzOW/e8Wbz53Wr6HEZ30z7iV2nM9dW0eQIVaYp/&#10;YfjFF3QohGnvR7ZBdQbkkShqMgcl7v3dIgW1N7BMV6CLXP/HL34AAAD//wMAUEsBAi0AFAAGAAgA&#10;AAAhALaDOJL+AAAA4QEAABMAAAAAAAAAAAAAAAAAAAAAAFtDb250ZW50X1R5cGVzXS54bWxQSwEC&#10;LQAUAAYACAAAACEAOP0h/9YAAACUAQAACwAAAAAAAAAAAAAAAAAvAQAAX3JlbHMvLnJlbHNQSwEC&#10;LQAUAAYACAAAACEAMNDEaecBAACLAwAADgAAAAAAAAAAAAAAAAAuAgAAZHJzL2Uyb0RvYy54bWxQ&#10;SwECLQAUAAYACAAAACEAKL1qKd4AAAAGAQAADwAAAAAAAAAAAAAAAABBBAAAZHJzL2Rvd25yZXYu&#10;eG1sUEsFBgAAAAAEAAQA8wAAAEwFAAAAAA==&#10;" filled="f" stroked="f">
                      <v:path arrowok="t"/>
                      <o:lock v:ext="edit" aspectratio="t" grouping="t"/>
                      <v:textbox>
                        <w:txbxContent>
                          <w:p w:rsidR="001B52AC" w:rsidRPr="00042861" w:rsidRDefault="001B52AC" w:rsidP="00EC066C">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rsidR="00EC066C" w:rsidRDefault="00EC066C" w:rsidP="00EC066C">
            <w:pPr>
              <w:rPr>
                <w:rFonts w:ascii="HG丸ｺﾞｼｯｸM-PRO" w:eastAsia="HG丸ｺﾞｼｯｸM-PRO" w:hAnsi="HG丸ｺﾞｼｯｸM-PRO" w:cs="Times New Roman"/>
                <w:sz w:val="22"/>
              </w:rPr>
            </w:pPr>
            <w:r w:rsidRPr="00007512">
              <w:rPr>
                <w:noProof/>
              </w:rPr>
              <w:drawing>
                <wp:anchor distT="0" distB="0" distL="114300" distR="114300" simplePos="0" relativeHeight="252292096" behindDoc="0" locked="0" layoutInCell="1" allowOverlap="1" wp14:anchorId="5F2FE186" wp14:editId="4AEBB2B6">
                  <wp:simplePos x="0" y="0"/>
                  <wp:positionH relativeFrom="margin">
                    <wp:align>center</wp:align>
                  </wp:positionH>
                  <wp:positionV relativeFrom="paragraph">
                    <wp:posOffset>215900</wp:posOffset>
                  </wp:positionV>
                  <wp:extent cx="6543675" cy="1933575"/>
                  <wp:effectExtent l="0" t="0" r="9525" b="9525"/>
                  <wp:wrapNone/>
                  <wp:docPr id="3087" name="図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12302" t="12217" r="4019" b="36205"/>
                          <a:stretch/>
                        </pic:blipFill>
                        <pic:spPr bwMode="auto">
                          <a:xfrm>
                            <a:off x="0" y="0"/>
                            <a:ext cx="6543675"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66C" w:rsidRDefault="00EC066C" w:rsidP="00EC066C">
            <w:pPr>
              <w:rPr>
                <w:rFonts w:ascii="HG丸ｺﾞｼｯｸM-PRO" w:eastAsia="HG丸ｺﾞｼｯｸM-PRO" w:hAnsi="HG丸ｺﾞｼｯｸM-PRO" w:cs="Times New Roman"/>
                <w:sz w:val="22"/>
              </w:rPr>
            </w:pPr>
          </w:p>
          <w:p w:rsidR="00EC066C" w:rsidRDefault="00EC066C" w:rsidP="00EC066C">
            <w:pPr>
              <w:rPr>
                <w:rFonts w:ascii="HG丸ｺﾞｼｯｸM-PRO" w:eastAsia="HG丸ｺﾞｼｯｸM-PRO" w:hAnsi="HG丸ｺﾞｼｯｸM-PRO" w:cs="Times New Roman"/>
                <w:sz w:val="22"/>
              </w:rPr>
            </w:pPr>
          </w:p>
          <w:p w:rsidR="00EC066C" w:rsidRDefault="00EC066C" w:rsidP="00EC066C">
            <w:pPr>
              <w:rPr>
                <w:rFonts w:ascii="HG丸ｺﾞｼｯｸM-PRO" w:eastAsia="HG丸ｺﾞｼｯｸM-PRO" w:hAnsi="HG丸ｺﾞｼｯｸM-PRO" w:cs="Times New Roman"/>
                <w:sz w:val="22"/>
              </w:rPr>
            </w:pPr>
          </w:p>
          <w:p w:rsidR="00EC066C" w:rsidRDefault="00EC066C" w:rsidP="00EC066C"/>
          <w:p w:rsidR="00EC066C" w:rsidRDefault="00EC066C" w:rsidP="00EC066C"/>
          <w:p w:rsidR="00EC066C" w:rsidRDefault="00EC066C" w:rsidP="00EC066C"/>
          <w:p w:rsidR="00EC066C" w:rsidRDefault="00EC066C" w:rsidP="00EC066C"/>
          <w:p w:rsidR="00EC066C" w:rsidRDefault="00EC066C" w:rsidP="00EC066C"/>
          <w:p w:rsidR="00EC066C" w:rsidRDefault="00EC066C" w:rsidP="00EC066C">
            <w:r w:rsidRPr="00EC066C">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94144" behindDoc="0" locked="0" layoutInCell="1" allowOverlap="1" wp14:anchorId="4F33D293" wp14:editId="12221ECE">
                      <wp:simplePos x="0" y="0"/>
                      <wp:positionH relativeFrom="column">
                        <wp:posOffset>3277870</wp:posOffset>
                      </wp:positionH>
                      <wp:positionV relativeFrom="paragraph">
                        <wp:posOffset>185420</wp:posOffset>
                      </wp:positionV>
                      <wp:extent cx="3550920" cy="257175"/>
                      <wp:effectExtent l="0" t="0" r="0" b="0"/>
                      <wp:wrapNone/>
                      <wp:docPr id="291"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50920" cy="257175"/>
                              </a:xfrm>
                              <a:prstGeom prst="rect">
                                <a:avLst/>
                              </a:prstGeom>
                            </wps:spPr>
                            <wps:txbx>
                              <w:txbxContent>
                                <w:p w:rsidR="001B52AC" w:rsidRPr="00042861" w:rsidRDefault="001B52AC" w:rsidP="00EC066C">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C6C9A" w:rsidRDefault="001B52AC" w:rsidP="00EC066C">
                                  <w:pPr>
                                    <w:pStyle w:val="Web"/>
                                    <w:spacing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3" style="position:absolute;left:0;text-align:left;margin-left:258.1pt;margin-top:14.6pt;width:279.6pt;height:20.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15QEAAIoDAAAOAAAAZHJzL2Uyb0RvYy54bWysU0tu2zAQ3RfoHQjua31i1bFgOQgSNCgQ&#10;tAHSHoCmKEuoxGGHtCV3mWx6kOx6iB7GF+mQlt2k3RXdEBoO581780aLi6Fr2VahbUAXPJnEnCkt&#10;oWz0uuCfP717c86ZdUKXogWtCr5Tll8sX79a9CZXKdTQlgoZgWib96bgtXMmjyIra9UJOwGjNCUr&#10;wE44CnEdlSh6Qu/aKI3jt1EPWBoEqayl2+tDki8DflUp6T5WlVWOtQUnbi6cGM6VP6PlQuRrFKZu&#10;5EhD/AOLTjSamp6groUTbIPNX1BdIxEsVG4ioYugqhqpggZSk8R/qLmvhVFBCw3HmtOY7P+DlR+2&#10;d8iasuDpPOFMi45M2j/83D887R+/7x9/sDM/o97YnJ7emzv0Kq25BfnFMg03SKb5QriqhV6rS2to&#10;5v6KqqIXZT6wI8BQYeeBaABsCG7sTm6owTFJl2dZFs9TMk1SLs1mySwLoCI/Vhu07kZBx/xHwZE6&#10;BxPE9tY631/kxycjmUN/z8QNqyHoPp8dBa6g3NEwaJsJrAb8xllPm1Fw+3UjUHHWvtc0+nkynfpV&#10;CsE0m3mK+DyzepFx7RUclk9oSagFlw4DTQ2XGwdVE6h6TgcCI1UyPCgYl9Nv1PM4vPr9Cy1/AQAA&#10;//8DAFBLAwQUAAYACAAAACEASqMvieEAAAAKAQAADwAAAGRycy9kb3ducmV2LnhtbEyPwUrDQBCG&#10;74LvsIzgReymoU1MzKRUwYPgxVQQb9PsmIRmd0N206Zv7/ZkT8MwH/98f7GZdS+OPLrOGoTlIgLB&#10;praqMw3C1+7t8QmE82QU9dYwwpkdbMrbm4JyZU/mk4+Vb0QIMS4nhNb7IZfS1S1rcgs7sAm3Xztq&#10;8mEdG6lGOoVw3cs4ihKpqTPhQ0sDv7ZcH6pJIxzOH/plu3q3u3T+Hif90GX0UyHe383bZxCeZ/8P&#10;w0U/qEMZnPZ2MsqJHmG9TOKAIsRZmBcgStcrEHuEJEtBloW8rlD+AQAA//8DAFBLAQItABQABgAI&#10;AAAAIQC2gziS/gAAAOEBAAATAAAAAAAAAAAAAAAAAAAAAABbQ29udGVudF9UeXBlc10ueG1sUEsB&#10;Ai0AFAAGAAgAAAAhADj9If/WAAAAlAEAAAsAAAAAAAAAAAAAAAAALwEAAF9yZWxzLy5yZWxzUEsB&#10;Ai0AFAAGAAgAAAAhAGSE8nXlAQAAigMAAA4AAAAAAAAAAAAAAAAALgIAAGRycy9lMm9Eb2MueG1s&#10;UEsBAi0AFAAGAAgAAAAhAEqjL4nhAAAACgEAAA8AAAAAAAAAAAAAAAAAPwQAAGRycy9kb3ducmV2&#10;LnhtbFBLBQYAAAAABAAEAPMAAABNBQAAAAA=&#10;" filled="f" stroked="f">
                      <v:path arrowok="t"/>
                      <o:lock v:ext="edit" aspectratio="t" grouping="t"/>
                      <v:textbox>
                        <w:txbxContent>
                          <w:p w:rsidR="001B52AC" w:rsidRPr="00042861" w:rsidRDefault="001B52AC" w:rsidP="00EC066C">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C6C9A" w:rsidRDefault="001B52AC" w:rsidP="00EC066C">
                            <w:pPr>
                              <w:pStyle w:val="Web"/>
                              <w:spacing w:line="240" w:lineRule="exact"/>
                              <w:ind w:left="240" w:hangingChars="300" w:hanging="240"/>
                              <w:rPr>
                                <w:sz w:val="8"/>
                              </w:rPr>
                            </w:pPr>
                          </w:p>
                        </w:txbxContent>
                      </v:textbox>
                    </v:rect>
                  </w:pict>
                </mc:Fallback>
              </mc:AlternateContent>
            </w:r>
          </w:p>
          <w:p w:rsidR="00EC066C" w:rsidRDefault="00EC066C" w:rsidP="00EC066C"/>
          <w:p w:rsidR="00EC066C" w:rsidRDefault="00EC066C" w:rsidP="00EC066C"/>
          <w:p w:rsidR="00EC066C" w:rsidRDefault="00EC066C" w:rsidP="00EC066C"/>
          <w:p w:rsidR="00EC066C" w:rsidRDefault="00EC066C" w:rsidP="00EC066C"/>
          <w:p w:rsidR="00EC066C" w:rsidRPr="00EC066C" w:rsidRDefault="00EC066C" w:rsidP="00EC066C">
            <w:pPr>
              <w:keepNext/>
              <w:adjustRightInd w:val="0"/>
              <w:ind w:leftChars="100" w:left="429" w:hangingChars="91" w:hanging="219"/>
              <w:textAlignment w:val="baseline"/>
              <w:outlineLvl w:val="3"/>
              <w:rPr>
                <w:rFonts w:asciiTheme="majorEastAsia" w:eastAsiaTheme="majorEastAsia" w:hAnsiTheme="majorEastAsia" w:cs="HG丸ｺﾞｼｯｸM-PRO"/>
                <w:b/>
                <w:bCs/>
                <w:noProof/>
                <w:kern w:val="0"/>
                <w:sz w:val="22"/>
                <w:szCs w:val="24"/>
              </w:rPr>
            </w:pPr>
            <w:bookmarkStart w:id="180" w:name="_Toc501472704"/>
            <w:r w:rsidRPr="00EC066C">
              <w:rPr>
                <w:rFonts w:ascii="ＭＳ ゴシック" w:eastAsia="ＭＳ ゴシック" w:hAnsi="ＭＳ ゴシック" w:cs="Times New Roman" w:hint="eastAsia"/>
                <w:b/>
                <w:bCs/>
                <w:color w:val="000000"/>
                <w:sz w:val="24"/>
              </w:rPr>
              <w:t>②がん患者への</w:t>
            </w:r>
            <w:r w:rsidRPr="00EC066C">
              <w:rPr>
                <w:rFonts w:asciiTheme="majorEastAsia" w:eastAsiaTheme="majorEastAsia" w:hAnsiTheme="majorEastAsia" w:cs="HG丸ｺﾞｼｯｸM-PRO" w:hint="eastAsia"/>
                <w:b/>
                <w:bCs/>
                <w:noProof/>
                <w:kern w:val="0"/>
                <w:sz w:val="22"/>
                <w:szCs w:val="24"/>
              </w:rPr>
              <w:t>情報提供</w:t>
            </w:r>
            <w:bookmarkEnd w:id="180"/>
          </w:p>
          <w:p w:rsidR="00EC066C" w:rsidRPr="00C107E1" w:rsidRDefault="00EC066C" w:rsidP="00EC066C">
            <w:pPr>
              <w:widowControl/>
              <w:ind w:leftChars="237" w:left="828" w:hangingChars="150" w:hanging="330"/>
              <w:jc w:val="left"/>
            </w:pPr>
            <w:r w:rsidRPr="00EC066C">
              <w:rPr>
                <w:rFonts w:ascii="HG丸ｺﾞｼｯｸM-PRO" w:eastAsia="HG丸ｺﾞｼｯｸM-PRO" w:hAnsi="HG丸ｺﾞｼｯｸM-PRO" w:cs="ＭＳ Ｐゴシック" w:hint="eastAsia"/>
                <w:kern w:val="0"/>
                <w:sz w:val="22"/>
              </w:rPr>
              <w:t>○「がん患者ニーズ調査」によると、府内各病院の治療状況や治療成績についての情報ニーズが高く、情報提供が求められています。</w:t>
            </w:r>
          </w:p>
        </w:tc>
      </w:tr>
    </w:tbl>
    <w:p w:rsidR="00630744" w:rsidRDefault="00630744" w:rsidP="00630744"/>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3213B9" w:rsidRPr="003213B9" w:rsidRDefault="00161E2B" w:rsidP="00161E2B">
            <w:pPr>
              <w:widowControl/>
              <w:ind w:leftChars="200" w:left="660" w:hangingChars="100" w:hanging="240"/>
              <w:jc w:val="left"/>
              <w:rPr>
                <w:rFonts w:ascii="HG丸ｺﾞｼｯｸM-PRO" w:eastAsia="HG丸ｺﾞｼｯｸM-PRO" w:hAnsi="HG丸ｺﾞｼｯｸM-PRO" w:cs="ＭＳ Ｐゴシック"/>
                <w:color w:val="000000" w:themeColor="text1"/>
                <w:kern w:val="0"/>
                <w:sz w:val="22"/>
              </w:rPr>
            </w:pPr>
            <w:r w:rsidRPr="003213B9">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1825152" behindDoc="0" locked="0" layoutInCell="1" allowOverlap="1" wp14:anchorId="420490AA" wp14:editId="442E9CB4">
                      <wp:simplePos x="0" y="0"/>
                      <wp:positionH relativeFrom="margin">
                        <wp:posOffset>1409065</wp:posOffset>
                      </wp:positionH>
                      <wp:positionV relativeFrom="paragraph">
                        <wp:posOffset>193675</wp:posOffset>
                      </wp:positionV>
                      <wp:extent cx="3905250" cy="327025"/>
                      <wp:effectExtent l="0" t="0" r="0" b="0"/>
                      <wp:wrapNone/>
                      <wp:docPr id="34"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05250" cy="327025"/>
                              </a:xfrm>
                              <a:prstGeom prst="rect">
                                <a:avLst/>
                              </a:prstGeom>
                            </wps:spPr>
                            <wps:txbx>
                              <w:txbxContent>
                                <w:p w:rsidR="001B52AC" w:rsidRPr="00042861" w:rsidRDefault="001B52AC" w:rsidP="003213B9">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4" style="position:absolute;left:0;text-align:left;margin-left:110.95pt;margin-top:15.25pt;width:307.5pt;height:25.7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KP2AEAAHYDAAAOAAAAZHJzL2Uyb0RvYy54bWysU0Fu2zAQvBfoHwjea8my3TiC5aBo0KBA&#10;0AZI8wCaoiyhIpdd0pbcY3LpQ3LrI/oYf6RLWnaS9lb0Qmi5y9mZ2dXiotct2yp0DZiCj0cpZ8pI&#10;KBuzLvjdlw9v5pw5L0wpWjCq4Dvl+MXy9atFZ3OVQQ1tqZARiHF5Zwtee2/zJHGyVlq4EVhlKFkB&#10;auEpxHVSougIXbdJlqZvkw6wtAhSOUe3l4ckX0b8qlLSf64qpzxrC07cfDwxnqtwJsuFyNcobN3I&#10;gYb4BxZaNIaanqAuhRdsg81fULqRCA4qP5KgE6iqRqqogdSM0z/U3NbCqqiFzHH2ZJP7f7Dy0/YG&#10;WVMWfDLlzAhNM9rf/9rfP+4ffuwffrJJsKizLqfKW3uDQaSz1yC/OmbgCmlm41CSvKgJgRuq+wp1&#10;eEViWR+d352cV71nki4n5+ksm9GAJOUm2VmazSKoyI+vLTp/pUCz8FFwpMlGw8X22vnQX+THkoHM&#10;oX9g4vtVHzXO50c1Kyh3JJw2l8BqwO+cdbQFBXffNgIVZ+1HQzafj6fTsDYxmM7OMgrweWb1IuPb&#10;93BYNGEkoRZceow0DbzbeKiaSDVwOhAYqNJwo4JhEcP2PI9j1dPvsvwNAAD//wMAUEsDBBQABgAI&#10;AAAAIQCRyb3x4AAAAAkBAAAPAAAAZHJzL2Rvd25yZXYueG1sTI9NT8MwDIbvSPyHyEhcEEvWwdhK&#10;02kgcUDiQoeEuHlNaKs1TpWkW/fvMSe4+ePR68fFZnK9ONoQO08a5jMFwlLtTUeNho/dy+0KRExI&#10;BntPVsPZRtiUlxcF5saf6N0eq9QIDqGYo4Y2pSGXMtatdRhnfrDEu28fHCZuQyNNwBOHu15mSi2l&#10;w474QouDfW5tfahGp+FwfnNP27tXv3uYPsPobro1flVaX19N20cQyU7pD4ZffVaHkp32fiQTRa8h&#10;y+ZrRjUs1D0IBlaLJQ/2XGQKZFnI/x+UPwAAAP//AwBQSwECLQAUAAYACAAAACEAtoM4kv4AAADh&#10;AQAAEwAAAAAAAAAAAAAAAAAAAAAAW0NvbnRlbnRfVHlwZXNdLnhtbFBLAQItABQABgAIAAAAIQA4&#10;/SH/1gAAAJQBAAALAAAAAAAAAAAAAAAAAC8BAABfcmVscy8ucmVsc1BLAQItABQABgAIAAAAIQDH&#10;lHKP2AEAAHYDAAAOAAAAAAAAAAAAAAAAAC4CAABkcnMvZTJvRG9jLnhtbFBLAQItABQABgAIAAAA&#10;IQCRyb3x4AAAAAkBAAAPAAAAAAAAAAAAAAAAADIEAABkcnMvZG93bnJldi54bWxQSwUGAAAAAAQA&#10;BADzAAAAPwUAAAAA&#10;" filled="f" stroked="f">
                      <v:path arrowok="t"/>
                      <o:lock v:ext="edit" grouping="t"/>
                      <v:textbox>
                        <w:txbxContent>
                          <w:p w:rsidR="001B52AC" w:rsidRPr="00042861" w:rsidRDefault="001B52AC" w:rsidP="003213B9">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v:textbox>
                      <w10:wrap anchorx="margin"/>
                    </v:rect>
                  </w:pict>
                </mc:Fallback>
              </mc:AlternateContent>
            </w:r>
          </w:p>
          <w:p w:rsidR="003213B9" w:rsidRPr="003213B9" w:rsidRDefault="003213B9" w:rsidP="00161E2B">
            <w:pPr>
              <w:widowControl/>
              <w:ind w:leftChars="200" w:left="640" w:hangingChars="100" w:hanging="220"/>
              <w:jc w:val="left"/>
              <w:rPr>
                <w:rFonts w:ascii="HG丸ｺﾞｼｯｸM-PRO" w:eastAsia="HG丸ｺﾞｼｯｸM-PRO" w:hAnsi="HG丸ｺﾞｼｯｸM-PRO" w:cs="ＭＳ Ｐゴシック"/>
                <w:color w:val="000000" w:themeColor="text1"/>
                <w:kern w:val="0"/>
                <w:sz w:val="22"/>
              </w:rPr>
            </w:pPr>
          </w:p>
          <w:p w:rsidR="003213B9" w:rsidRPr="003213B9" w:rsidRDefault="003213B9" w:rsidP="003213B9">
            <w:pPr>
              <w:adjustRightInd w:val="0"/>
              <w:ind w:leftChars="200" w:left="640" w:hangingChars="100" w:hanging="220"/>
              <w:textAlignment w:val="baseline"/>
              <w:rPr>
                <w:rFonts w:ascii="HG丸ｺﾞｼｯｸM-PRO" w:eastAsia="HG丸ｺﾞｼｯｸM-PRO" w:hAnsi="HG丸ｺﾞｼｯｸM-PRO" w:cs="HG丸ｺﾞｼｯｸM-PRO"/>
                <w:noProof/>
                <w:kern w:val="0"/>
                <w:sz w:val="22"/>
                <w:szCs w:val="24"/>
              </w:rPr>
            </w:pPr>
            <w:r w:rsidRPr="003213B9">
              <w:rPr>
                <w:rFonts w:ascii="HG丸ｺﾞｼｯｸM-PRO" w:eastAsia="HG丸ｺﾞｼｯｸM-PRO" w:hAnsi="HG丸ｺﾞｼｯｸM-PRO" w:cs="HG丸ｺﾞｼｯｸM-PRO" w:hint="eastAsia"/>
                <w:noProof/>
                <w:color w:val="000000"/>
                <w:kern w:val="0"/>
                <w:sz w:val="22"/>
              </w:rPr>
              <mc:AlternateContent>
                <mc:Choice Requires="wpg">
                  <w:drawing>
                    <wp:anchor distT="0" distB="0" distL="114300" distR="114300" simplePos="0" relativeHeight="251824128" behindDoc="0" locked="0" layoutInCell="1" allowOverlap="1" wp14:anchorId="4B3E8227" wp14:editId="3813E710">
                      <wp:simplePos x="0" y="0"/>
                      <wp:positionH relativeFrom="margin">
                        <wp:posOffset>276877</wp:posOffset>
                      </wp:positionH>
                      <wp:positionV relativeFrom="paragraph">
                        <wp:posOffset>63500</wp:posOffset>
                      </wp:positionV>
                      <wp:extent cx="5772785" cy="1466215"/>
                      <wp:effectExtent l="0" t="0" r="0" b="0"/>
                      <wp:wrapNone/>
                      <wp:docPr id="287" name="グループ化 287"/>
                      <wp:cNvGraphicFramePr/>
                      <a:graphic xmlns:a="http://schemas.openxmlformats.org/drawingml/2006/main">
                        <a:graphicData uri="http://schemas.microsoft.com/office/word/2010/wordprocessingGroup">
                          <wpg:wgp>
                            <wpg:cNvGrpSpPr/>
                            <wpg:grpSpPr>
                              <a:xfrm>
                                <a:off x="0" y="0"/>
                                <a:ext cx="5772785" cy="1466215"/>
                                <a:chOff x="60385" y="0"/>
                                <a:chExt cx="5773089" cy="1467541"/>
                              </a:xfrm>
                            </wpg:grpSpPr>
                            <wps:wsp>
                              <wps:cNvPr id="286" name="タイトル 3"/>
                              <wps:cNvSpPr>
                                <a:spLocks noGrp="1"/>
                              </wps:cNvSpPr>
                              <wps:spPr>
                                <a:xfrm>
                                  <a:off x="2120714" y="1210366"/>
                                  <a:ext cx="3712760" cy="257175"/>
                                </a:xfrm>
                                <a:prstGeom prst="rect">
                                  <a:avLst/>
                                </a:prstGeom>
                                <a:ln>
                                  <a:noFill/>
                                </a:ln>
                              </wps:spPr>
                              <wps:txbx>
                                <w:txbxContent>
                                  <w:p w:rsidR="001B52AC" w:rsidRPr="002F3638" w:rsidRDefault="001B52AC" w:rsidP="003213B9">
                                    <w:pPr>
                                      <w:pStyle w:val="Web"/>
                                      <w:spacing w:line="240" w:lineRule="exact"/>
                                      <w:ind w:left="540" w:hangingChars="300" w:hanging="540"/>
                                      <w:rPr>
                                        <w:rFonts w:asciiTheme="minorEastAsia" w:hAnsiTheme="minorEastAsia" w:cstheme="majorBidi"/>
                                        <w:color w:val="000000" w:themeColor="text1"/>
                                        <w:kern w:val="24"/>
                                        <w:sz w:val="18"/>
                                        <w:szCs w:val="40"/>
                                      </w:rPr>
                                    </w:pPr>
                                    <w:r w:rsidRPr="002F3638">
                                      <w:rPr>
                                        <w:rFonts w:asciiTheme="minorEastAsia" w:hAnsiTheme="minorEastAsia" w:cstheme="majorBidi" w:hint="eastAsia"/>
                                        <w:color w:val="000000" w:themeColor="text1"/>
                                        <w:kern w:val="24"/>
                                        <w:sz w:val="18"/>
                                        <w:szCs w:val="40"/>
                                      </w:rPr>
                                      <w:t>出典　大阪府におけるがん患者の悩みやニーズに関する実態調査</w:t>
                                    </w:r>
                                  </w:p>
                                  <w:p w:rsidR="001B52AC" w:rsidRPr="0056181F" w:rsidRDefault="001B52AC" w:rsidP="003213B9">
                                    <w:pPr>
                                      <w:pStyle w:val="Web"/>
                                      <w:spacing w:line="240" w:lineRule="exact"/>
                                      <w:ind w:left="240" w:hangingChars="300" w:hanging="240"/>
                                      <w:rPr>
                                        <w:sz w:val="8"/>
                                      </w:rPr>
                                    </w:pPr>
                                  </w:p>
                                </w:txbxContent>
                              </wps:txbx>
                              <wps:bodyPr vert="horz" wrap="square" lIns="91440" tIns="45720" rIns="91440" bIns="45720" rtlCol="0" anchor="ctr">
                                <a:noAutofit/>
                              </wps:bodyPr>
                            </wps:wsp>
                            <pic:pic xmlns:pic="http://schemas.openxmlformats.org/drawingml/2006/picture">
                              <pic:nvPicPr>
                                <pic:cNvPr id="270" name="図 270"/>
                                <pic:cNvPicPr/>
                              </pic:nvPicPr>
                              <pic:blipFill>
                                <a:blip r:embed="rId55">
                                  <a:extLst>
                                    <a:ext uri="{28A0092B-C50C-407E-A947-70E740481C1C}">
                                      <a14:useLocalDpi xmlns:a14="http://schemas.microsoft.com/office/drawing/2010/main" val="0"/>
                                    </a:ext>
                                  </a:extLst>
                                </a:blip>
                                <a:stretch>
                                  <a:fillRect/>
                                </a:stretch>
                              </pic:blipFill>
                              <pic:spPr>
                                <a:xfrm>
                                  <a:off x="60385" y="0"/>
                                  <a:ext cx="5607170" cy="310551"/>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グループ化 287" o:spid="_x0000_s1115" style="position:absolute;left:0;text-align:left;margin-left:21.8pt;margin-top:5pt;width:454.55pt;height:115.45pt;z-index:251824128;mso-position-horizontal-relative:margin;mso-width-relative:margin;mso-height-relative:margin" coordorigin="603" coordsize="57730,146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a0Se4YDAADMBwAADgAAAGRycy9lMm9Eb2MueG1srJXLbhs3FIb3BfoO&#10;xOzluWgu8sCjwJUdI0DQGk36ABTF0RCZIVmSurhBN/Gmi67bRbfddVMg2wJ5GCHvkXM4I8mxUrRI&#10;u9CI18Of37nw4sm2a8maGyuUrIL4LAoIl0wthFxWwXcvn44mAbGOygVtleRVcMdt8GT65RcXG13y&#10;RDWqXXBDwIi05UZXQeOcLsPQsoZ31J4pzSVM1sp01EHXLMOFoRuw3rVhEkV5uFFmoY1i3FoYveon&#10;g6m3X9ecuW/q2nJH2ioAbc5/jf/O8RtOL2i5NFQ3gg0y6Geo6KiQcOjB1BV1lKyMODHVCWaUVbU7&#10;Y6oLVV0Lxv0d4DZx9Og2N0attL/Lstws9QEToH3E6bPNsq/Xt4aIRRUkkyIgknbgpN2bP3f3f+zu&#10;/9rd//r+518ITgGojV6WsP7G6Bf61gwDy76Hd9/WpsN/uBXZesR3B8R86wiDwawokmKSBYTBXJzm&#10;eRJnvRNYA57CfXk0xgXHvay5Pu4eR5Pzw+4iS2PcHe4PD1HjQdJGQ1DZIzf737i9aKjm3h0WORy4&#10;5Udu73Zvft/d/wT0yLhH5pciLyRj9XPFXlkiFUCE+3vtqBLM9WuwY4fVj3gmcRIVcerJxEkcjfO8&#10;J7dnOy7ipMghypFtkhVx4dEe4NBSG+tuuOoINqrAQHr4qKXr59b1HPdLUG4r8SvVU9G2/SyOAOO9&#10;Rmy57XzrAwj84mPClnO1uAM6UBbgkEaZHwKygRSrAvv9ihoekPaZBF+cx2mKOek7aVYk0DEPZ+Yf&#10;zbh2pvosppKB1Spgznj5Ul2unKqFvwJq6gUMUiECphdasBJ+QwpB6yQU/rnUwC63Qvl9uer+lY2O&#10;mlcrPYJs19SJuWiFu/OVC5SjKLm+FQyjAzsPoqoAGH02vv/tLUmgC3D3a3AHOuTEwLwVGr2FfsP2&#10;IBVYPSoYn7htX4yuFFt1XLq+uhregmolbSO0Be+UvJtzKBbm2SL26CH2IHTwOIxCX/FeJ5PLKDpP&#10;vhrNsmg2SqPienR5nhajIrou0iidxLN49iPujtNyZTmkBG2vtBi0wuiJ2k+Wt+Eh6AunL8BkTX2A&#10;9LEKgnxl2EuEPEAkqNU6wx1rsFkDrW8hD/o9hwmP9kgTQf9NWp6UKwThS10O6YpuxHQcx1GWfVyr&#10;/q90PGrzoqHrA98/GR7A8Lzhm/Sw71cdH+HpBwAAAP//AwBQSwMEFAAGAAgAAAAhAP86M5i6AAAA&#10;IQEAABkAAABkcnMvX3JlbHMvZTJvRG9jLnhtbC5yZWxzhI/LCsIwEEX3gv8QZm/TuhCRpt2I0K3U&#10;DxiSaRtsHiRR7N8bcGNBcDn3cs9h6vZlZvakELWzAqqiBEZWOqXtKODWX3ZHYDGhVTg7SwIWitA2&#10;2019pRlTHsVJ+8gyxUYBU0r+xHmUExmMhfNkczO4YDDlM4zco7zjSHxflgcevhnQrJisUwJCpypg&#10;/eKz+T/bDYOWdHbyYcimHwquTXZnIIaRkgBDSuMnrIpkPPCm5qvHmjcAAAD//wMAUEsDBBQABgAI&#10;AAAAIQArvVXB4QAAAAkBAAAPAAAAZHJzL2Rvd25yZXYueG1sTI/NTsMwEITvSLyDtUjcqJ30hzbE&#10;qaoKOFVItEioNzfZJlHjdRS7Sfr2LCc47sxo9pt0PdpG9Nj52pGGaKJAIOWuqKnU8HV4e1qC8MFQ&#10;YRpHqOGGHtbZ/V1qksIN9In9PpSCS8gnRkMVQptI6fMKrfET1yKxd3adNYHPrpRFZwYut42MlVpI&#10;a2riD5VpcVthftlfrYb3wQybafTa7y7n7e14mH987yLU+vFh3LyACDiGvzD84jM6ZMx0clcqvGg0&#10;zKYLTrKueBL7q3n8DOKkIZ6pFcgslf8XZD8AAAD//wMAUEsDBAoAAAAAAAAAIQB0NN6i3CgAANwo&#10;AAAUAAAAZHJzL21lZGlhL2ltYWdlMS50bXCJUE5HDQoaCgAAAA1JSERSAAADFwAAACwIBgAAABd1&#10;Rc8AAAABc1JHQgCuzhzpAAAABGdBTUEAALGPC/xhBQAAAAlwSFlzAAAOwwAADsMBx2+oZAAAKHFJ&#10;REFUeF7tnd9vE1fe//MH+CaXuYiEFEXKBVKFolyA0Cq5ALWKvgG1iiJaZIWKKkFPUUJXOMuqgT4l&#10;aQWu2nXUrekPq8UKT0yJlS6GxaWYNs4qYTdu6wgiHrMQ1gmYkkDSyEShOPH7OWdmznhmPDMe/wiE&#10;b89LOhdx/GPOzDmfX+dzPqcMHA6Hw+FwOBwOh1MCuHPB4XA4HA6Hw+FwSgJ3LjgcDofD4XA4HE5J&#10;4M4Fh8PhcDgcDofDKQncueBwOBwOh8PhcDglgTsXHA6Hw+FwOBwOpyRw54LD4XA4HA6Hw+GUBO5c&#10;cDgcDofD4XA4nJLAnQsOh8PhcDgcDodTErhzweFwOBwOh8PhcEoCdy44HA6Hw+FwOBxOSeDOBYfD&#10;4XA4HA6HwykJ69S5SGN5agRD/m/wbfQ+UniEqfBZ+Ie+Q3T2sfQeC6Qe4PZMknybyErMhzftdrzu&#10;jmBJeGUJt0d+wLX5J8Jfzw3Jqwj0/w2hSAwzC8ty/8xJI5V8gEQikUe7j4XlVenzSlaRnDiP/rOX&#10;EYndMXgPZ21ZwETgNM6GIojNzGPZ2iAgcyKJOd1nbdzuGY6xAq/hqUPG/twNRCI/YTKxpNuX9Ow/&#10;8OWXYUybjOV08h5uJ5JEHhVA6lck7hX4WYHcfTBnEVGPAx3dTnw59ksBn19HpB8gcvoUzkXurOMx&#10;tzaIOqwV+zxRSYcVi6Rb/RcQSeShW3VhOuYBkqm1ejCF6p4UknP3smSbabu3kGN8PcZ06HM4nX9B&#10;f+RB8XPqdzyui+KZ20MZVqdD+NjphLM/gvmin+EK5iN+fHnuRySeQxtrnToXKST8bSgr24AW320y&#10;DKbht1eRv/fAN23REXjybwzu2wpb9RvwXPtVGHCpiBNVZWWockbIL6Tx5GY/dpWXoazuKMLzK+Ln&#10;tCzPIEoGbSJZuFmgCzPypmPk+0cROuuFy7EL2w4EcNdUMKfxmPTjBdKPMqHZUFXfjDZHD1yeAfgD&#10;P2ByTk9JJBFx1kufsdqqYPdPS59Xski+a5vifdWob26Do8cFj8+PwOVJzK2ZcsmHFSSnrxKDbAJT&#10;C8pxQ8dXO2xlNdjjjwtjwwrp5DQmIhFEp+ZVRmI64UerrQzle/y4m1e3MwJuOjaByFgIZ71/gaN5&#10;Jw4E4qrfyOLxOJwv2DLPoKoezW0O9Lg88PnP4fLkrO7n2RzIPDsLze5HQvq8igKv4enD5EkFGlw/&#10;YVl6VWQFjxYeIH7pCOptZC41HiKGwi8m986G6n1nkcjrOa/gYeht1JDfr216Ez2eAMZis3kaEGZ9&#10;sAKToVvRM/ar9NpTZvY8HE17iZxwirLK78dQMIxxMqcikRvWZcZiCI6KMtiaPsW135kVJo7BCmz3&#10;XCdmdilg42IXPLHc7oq58cR0zCZ0Bu+ZyNUi5F6huicVgbOKfcZqa4M/YXY1rL/1cEaS0mtF8Dse&#10;11S+ic5fHLFoBGOhv8HrcqB5258QuGvm9K4HeyiD2sYsljmEHLUos7XAfa0E4+sps86dC/YwmQDM&#10;NdmVPMHD0Q+wjRh9ZTXvILy4qn7w6WkE9pEHV7YZB4J3DQXhasyD7XRgbf4AkaUSTPiHQXRQh0Ye&#10;sNpWiYYj32PW8KdWkYx+jV7HXjTWVuh8fhsRdIvSe5WwybQRducpQbEL7YwTdiLQyirscJ6RXvOf&#10;gcexnbzXaDItIOo7DscbTail91d7DS84EXm8HoTjEibdO8g1vYB9gTuKZ1yYUliZdGMr6V/FvgDu&#10;K7qXv0AhxmbwjyhX3jNts72EI8MmCjoZha/XgTcaa4mTpP28DS84x6EnUtm1VtidOMPGgP8UnPaN&#10;5HOaseFxoJ5+n5FzUeA1PH1Wid4+hApyTZtcUXL3M6TvX8CBmk1o6R3Cv6IX4W7bCptusIHJpBq0&#10;Be5Kr1llGdOjPrgcLYr5QpRgQxt6fFEsWJoqxn2wxOp1eLZTeWEtQLMSG8K7vZ+gPxRDskRTmY09&#10;9TiRWvkfEXxopVfMmMjfwF6LPj1dVjAb2E/mmp5cFg32ubyDYPnpVvEZGo3BZcQ8zeS7jORqCeRe&#10;obqHORcqPefHGaedzCmtPPwMjno6V56mc/F7Hde/INjxgvoZapqtoRfDs0bPYT3YQxnytwVMYMG7&#10;7R7E8hsQ8L/7Ptz9lxFL5q0pSsY6cC5SmIt+m3m4ug+TCcDtcHjOaN57FuGpR+JXyUu87H8n0dNc&#10;g+qWozg5qBUk/4NPOrbBVtMGF/kf+8xQeEoRFWQKvQwbesY0hpIm+iJE3zJtYjqTjqVi5Tq8e1+F&#10;3d4uR/AGv3CgQRCUNnKtH+LSrV8tDkzq7U8TT38MocAgvO4Pcfzw5xjRXYUxEIRM6FYRoSz/qNa5&#10;M4GuwNDVl7EQAoNeuJ3v47D7H5iX/v1sMeoHuxd5rIRREn7YqcDSGNuiQGGrbNZYifVjb8tu2Gmk&#10;39kHj+80vnC8KBnpL6DFeRG3LBkKdBzOkTEYxVjoHAa9bjiP98I9Miv9X42+8DMYGwb9zSa/a3gW&#10;GAr91ANcO/s+WqptxKn4L3jGb2I6oTd3HyHqepHcox1wTy6SeSfO+/HwBXx9bsLiEji9T9OIhoij&#10;0dkkjJkdnklYHYFFKS42zzf0YsyC489+q6J9CHdMVhTSy3dw5ZQHgVsWknSE1do7mJr8icjIcWGs&#10;yLL6fBRzlu7hI0y6XybPoRYd3ksI+T1wnhgRgzHE2T194jRC0WndtJw16dNak05iOnIZAeE+Mb1Y&#10;gT+0vQMnXUHocaDN/qpsWFV2h8kd0sJWcKlu+ifCwW8y9102pDfD3t2L7o7XiW6yZ1rzDnTIznQu&#10;vcD+vxnd4YfSa2pKJ/cI+egeXT1HX9abU1YdrlI6F7+zcS1DHFJvJ1rsrWhzHIWTrnoPfgpHQyW5&#10;F+R5Vb8G56WbFtPsnr09VJSMVpHGk8kT2Ea+q7LjJEZCfnicHoQFJ4s42KfJfQpFMa03V2RHej/8&#10;d0zCe+klJK748HHgpmUdlA9FOxc7/juUV8uGPWQqXLRN61yYvYdi9j6LTWVIPcaU9zXyusZwnA2g&#10;TS9qomjWBhcxNhIXcViYSDVo6v0W8TXLrWP3uQqNHT2iYqLtWAca6UpKeSM6jkmvOY+h275ZeG+u&#10;yVRqftj5//JquRAnuzIa9AQLt4bhbqWR+szzstW2wNF3znz/DZu0ciSBPL+Fm/iH+3XBAZW/z1aH&#10;ZsfHCFx7YFHAPEbi0lHRwax6Bb3f3l6znFsm/MobO3CMjQFnDzoa6bzRjI1uO2ppf3I6F6Xn8+92&#10;WW5WMBf65DnOjqP/vc8k4U1fmkX0XD8xWKR70bMfjVWKFDBlqzyC8KN8H9gqlhO3MZNHZCk/xaUJ&#10;tLCIXL0DHuk1dSBFCVOmRhFqxhJinlcFw9DWcByjRqmlRcGi9Zp7rmwVhxBaTKmi4rbaXXj7xFmM&#10;3WIpjE+/T+/s9ebVdJFXnDR9zmoVqG18Fa3OsI5xbaZjc7XNcITuS9/D7mEteW1Oek2JdSNM5OnJ&#10;PVl2q/ScE8c6GoUxo5aHf4a9tpz0w8y5IIbs7CT8nTT7oQJ1bZ8gNLWYsRFy8vyO68bBUcstb1Iz&#10;uHT4JXKdNlQ1vY9v44/yuKf5UGp7iAaO7uPf/rdQSe9x3T58EiJOUT4Xn9OulOadMvuF2hpvf4rA&#10;2E0sMAeMBQU3uRA1fMzEeYl5sIP+nq0RvaNzJb/P68C5UEZVWLuCoJN68Vrn4mU4g1c07/0ZMTmn&#10;jr1vNzzRGWk/g/K9em0CsekEElEPmukDURlSbABqIjGz59DR8Ars9tfR0f2+OACFPHMWDRrC+ehs&#10;jodF+n3tK7RWE4PF9hK6AzfyX9JML2NhJoaIEC32wOM7h3DsoSR0tBSiYHIrifTyPGZiETFS4PkK&#10;vsAIYqr9Dfmh50CYtVykp31oIX0pt3+M8/4+OJrrZIFuq23E7tb9cBxsQ3N9tfiameBN34avZQMR&#10;PHvwyfkz6FOmudhq0bibjAfHW2hrrheMQEuTNv0rrnneQLXw20cQuJWPgqIQI3XhDmI0ujnYD4/H&#10;h0A4lhE0GpiBmnnGFlpO5yK/a7CCnhNh1KyQnvJiB+mLXmQ3vfwQt2/cUc8/I6OO7itp7UD3cWnf&#10;wFAQYdP9Ar8h7mtDXeMbOFJkhCi/PjBZqLl+ZTN8rinrRmJqCv52amDZUHPggipdUE1mQ6240stW&#10;LgbgcR3D2/Yd2OOZ0JWBK1EXNtHrJff+FSkFr7yxEx+R+z8UHEH0hrh/Jb08i9jYWZx4e5diXr4O&#10;X/w38i1r0Sdz9BwIs6YPLZrgw6CgV1j6Yi06+iOYonv2EjcQnZjKkQ6lzA4YQiA0qtB/5+FspMEt&#10;UWcaF2+gsHtoFKnP4x4XLffo885D9zDngo4Jy03rXJik4Ni24a0Lcaym5nFrLABPTyfswlilTt9e&#10;dPV9k1WM5nkd13pOhFHLh3RyAp7WTeT6KtHQHcCtfFN6noU9ZJgaXIn6t85jepUGM68g4OlFh71R&#10;eH622ia80dWHIaFYkYKVKFybaACrGvWvvCQ+a+rkfERsS6pnojcxR4PPpJ9zsTEETvwZzfI4rMIu&#10;35Q4hyxnHCwj7u8Q5mBZTReC981kSP6sA+dCD+2EYYoy1zKl+n3WDClJUOo+kLsItNWQ99BUiFIu&#10;JT5GInQMTVU2Ilj/DH9M3HAuQyfJPaI4piaJ8L+KaWmSUSFzIzqC4Okv4DTMMdyEVl0lzSZTMcuA&#10;xIicu4lo+AJOe5zGea+KTfT5oudAmDUz0ssJTHzXJ0Zs2bVVbUe7cwDDk/fVUbLUA0QFZVeOzc5/&#10;ZVdioUuIE0G4BOXOvq8aDe1ODAxfFye9zBPME2dVcBzN9uqkZhDqfYWMUSJMu/xZ+ZHp5QXcY2kk&#10;E9PiM6WC5cbPCAe/hsfZZbjfobr1K1zTEc760W+DsWEkpIq8BivoORFGzRKsLzu8mCL3UVTY1Aho&#10;QwNdkSjfB/9dpWHymAjwKKKxuGAQ3x1zYRsZG1vdV02ig3qwe1uCjdR59YFe/8+yEXnF24FKMs4a&#10;nefl1yKxOQPFm4fBQmZ5Kn4arUIkrQGHw9lBFXnfWq5WfQCBhJn79Ri3vLvJWDOKnDPoimIMwwNO&#10;HHgnKG2+L22frKDnQJi13LCxpNBH0ibgwlbPKFZ1K4XdwyKdi0LkXrG6R1fP0Zf15KHxPWH77uhK&#10;90FnH3oEfbABTe5/Ik4cj8NN1F6g1yKuJNkVKWtl1W3wxvTu2/M1rvWcCKNmDXJdiUvopffO9iK6&#10;/Nc19gsNXt0ncngKk0RusZTzZ28PEVauwr21nFx3HZoPOvFZz24hi8HWdAI/xyM4ffhl2QYVgpl2&#10;O3bL+pJcm3dSd/V49ZYXO8n4rnCEoLdjRCb1ELHhATgPHEeQyU7LzgUhdRO+Vjpmy1F3+IcSVLjK&#10;sE6cC1bSzWgZik12mhd6TPE+Jz4OxcnQY9DNXi7y+hlEk5kN3OrNWqyxKJA0uFJziGUp3HwErxXI&#10;JJm/geG+PaK3WLUDDne/kBuozZ3NNDb4V7EYfgc1qv+RVlWPlo5uHHceR08HzeOmr29BV+i+RnCw&#10;ybQF3cGbgsEktJkgujeQz2zoRnBGei0xQwzt3eS92sn0AOHurZnfFhqtzrBLWsF5Fx2NknCteRsh&#10;Sxs01eg5EGYtGxopGIW/74AmjWUjWk+MIm4W4VsaRc9G8pmtbkwKl06F+U2M+vvQyfoltYrWz/DP&#10;+KJirGhZwFiPxhBgEON8/sZl9NlplIZWKHLAPXASbvoMHe2w7xYjHMrfk4Xd4jC6a5T9oq0a9S37&#10;hWh6Jn3HhpquS3ioERZsTmzoDmKGjYHETQS7t5DPaMaG7moeochrsIKeE2HULMGUQPnLOPhuu2iM&#10;a66/1bByGNuIapxLbgzbsPgavFNFbm8vuA9MOVrdjJ6PwUL5lcgWuh+FKNAdHsSeaK6AbkzcVCeu&#10;7FE5IVUTCw0P4S+tW4iiJY6o/a8YzVUK9Qnp/zYiHze+h7Eshz1XWdAS98kCWuchV8sNk+HEkGl7&#10;DfXK5y9UajsEl2/YJHov6ThVYysX6v2Mwr4pSY9mYPcwY5ClHy8js4WHzRODe1yM3CtW9zCjUaXn&#10;EpgJdmMD+YxaHkbgad5AvktH7xNjbvr2QykwxZ5HDV6xv5zR6Z5LmJxTrADJgSuDsfScjWutA2HW&#10;cpFefoAbwx/DTgNx5D42Ov6KAWHsHYWjrVVhiGea6AiuB3uI8hgPpmcwLwUXZZvzld14Ve6TByFV&#10;MFMRfLS9qlOlje2/qUfP2IL0Woac5W7zcS7IXVmKfIDN9P2611I468S5YA+aDgRlYw+TGfna/5vn&#10;H7MHXdnhxZUsoRqGt4MuERpFYQgsNcJyJRN9VuMBHGp9Ra0MDBstrWcXNzfRAeQeQnRO6uFvP8O1&#10;ZSMa2nrwhf97RGUhJ5F+iLFeuuGvDOUdQajNIKN7bNa0kymN36J92FK1HW09n8N/OYrb8+pl9PTi&#10;KHo303zVF9AR/EV61Tp6DoRZyyIdh3+PpGRsW9B6vB+Dzl1EQCmWDY1gaU+yQnuCu/59Ur5rBepa&#10;j2Fg8DiaiQK07fIhbvplTzDt20M+x8bXY8QD76KVpUzlatRYEDb9Hyfj4EO4v/5J2vCaRNRFhCat&#10;NPSFH5ejt2XBJrKCxbFjorDQGbdsTuj+plHLElLFXYMV9JwIo5abFSSnLqCnkRoMrF9kntkdcHr8&#10;FuqjPySGzWYynvYjMEv7QpzO5H1pYzKRJdEbJqWqdQIUwsqPuPmdGnJDwX/g2rSZo0rJpw/0+pQ1&#10;3OOIuFvI+zWKdM7o3A1msFhfbWGRtrKyF8l4t/AZObe6Eg2HL1jYa8aUoMHKoizfjOT5U+iTBj0H&#10;wqyZkn6EeOhDofCA8OyFNMzdcjqnstnq9sOrE73Pf+5rjWt2D6V7nIoj0NmkigyLv6HUG6WSe0Xq&#10;npKkRWl4MgnPDjYfiX5o92Dc6BwuWS9pqxc9f+Naz4kwarqs3kbg0Ou6Yze7UQfyFakAAA0on8DX&#10;LOX8mdtDWjL7Wuj7bXVvwjOuX9Y8Y1voVFVc+hecdBwbZD2weWxo+0rORXYRIgNWb8C7k45jozFY&#10;GOvEudAqQ62nyBS0tJdCft8901xTa8LUxLkwWErNG3kDDl0qtaOj+5iQrz0U/A5//2Qf6qixWtcO&#10;VyBiHlmn9yllbqhl8ji118wmk6b0mn8QPo8H3kH2t/jaye4dZJLoRDrTK0itZA/4DKyqjrnjZ4Se&#10;A2HWsknjydR3+Mo/iltSBI/lqpe3sxKyaSzfGMVlTT5mmjynTppioCz99uQWvv1qCKNsA1363/Du&#10;qCRGcwcCLEdx+SbCl/9XvccgfQ/BThqha4YnRhc+FWUYqWFgp3n7tFrKEIKhs/iElkClCqrNhUAk&#10;blodI51KkW8zQc7dzB7bbE5kreb5voLHq6nEdrIbjXRstgWgrftUzDVYQc+JMGqm0KjhwEHUC8qU&#10;RksPoI+MjZgyspgLQYkRYb/lXfi/H4CzfXu2XKGOrPNcduk/pQxZfoBrgexVMLHRgg6XkNB77nn3&#10;waLilGQETR+cVO1dYwZLHmV301Pw7aIy2kIJYtmxoCkLP2Leyt6c9B0E2jeS+2wUXbNqhK1Rn3TQ&#10;cyDMmiGK/Qnis2N9lJzeska4ootYnoshfPKP4jjRyaFenf4eX2nnuFwtSrufcRJTCe0hcuweEuP9&#10;wnVcPbGbyDPqHF6Uxi2rrqg0wkon94rSPWweakrRCnt+PP3SnhbWPOimTrwcTNBDka9OnPxmZ1h/&#10;7sqw4jAaA/U5HNd6ToRR0ydTfpamCtnpSgNdzRy6gNDf/4q2OjIebVvR5jqLiGl2wDqwh2TItcT9&#10;aJec//Lmv+RciWV2iTp4l8L9QAeZL8aVBK06F3p6Wx+6L/B10j9yLSU8RmAd7rlIIZm4jpDuhu78&#10;0pPYoWdMYIp5x9qVjMyehixK5VykH2Fu5p7mdMcVJK9+jpby4nLTtcgDNuuamQP3AMnkPO4R5+ze&#10;whKWYgNor9uMPb4bugM5f5gQfVbOhQ7yCpTkEDCBTpSCEPXwEYHyxbuwU6FGXtvljZncC1bLfSPa&#10;hbMzmDAgRp8QyR8ghvpnOGqn6R5EyOzqx01p6Tn9aA4zWoVNDAdRSRvlhhYAc4D0FJJQDpQ65Ulx&#10;Xw89hXbpOgba/4CaPT7cKmCZXBeza7CAnhNh1AyRjVgyH2hJQ2IQFbLJPGvPAI2eHv44o4AGv8Jx&#10;lt6jPWCP5cTX7ML+vdSQEp0DV/95hMdFGTQeHoJLMLIqsc31ozpyVFAftGmmUvUbTaUc58chTK+m&#10;8Sh8hMhFZUU1ZrDkitQpYfOCXKecVqiDqj/NcNA0Os9IDsMsU9nE+KBKq0bYGvTJAD0Hwqzpw4xY&#10;usn1G/zoP5gx3lka55Y+RH9jN4WlVFg9LyEf3crGCrkfQqO6qx8xWaAx2a/eO/DU5J6p7pEKCswt&#10;Iink79PTlhcRG+hAXc0++PIqz5rG8v9+SXQ3uw9WZBxbyVaOv+dzXOs5EUZNnxU8mruLhGa1OJ2M&#10;4kRLtfG+mQJ4avbQ8jV46LUL48Ga7cOKzaicC7YalrUHMINV58JaWpRIRseVbn/xs3cuaB7m7asY&#10;uXAK7t6DsKuWytiEYQJQ75wL0oZGMKWUXPNhOFsVtbqlxvL32MYa9f9b8aYvpo7GGjkXqQSiV6aK&#10;E4gsemAyiPIncy5HWYsP06qZO4vo+YsYiyUwNUiFUSWaiPJ5Mv8DDtcRw0N5CmTqF0S8B7Ej52nh&#10;ekinSuZ57gNDz4Ewa9agaTyN5JqYQ/AYibGv4NBGkGn02fVDTkNHWJ4n7xdXQoiQSozC49ihiWbT&#10;NKo+DOeKXsR92GWqXAqAGbRZ53jQqjHfITgWw9zUGVEANdG82/sIH24g76cbEyeI6qE8xmzEi84d&#10;h3KckGqA4TVYQ8+JMGr6PEEicEDMc244iku58vmNSE0j2EWVO+3LJthdF/Vz2uWNcRrhzAQ9bXSz&#10;4uBV3Ui9nNKh2phboj4w59ooSCJdYyZ1gBksyjmcxlLUiyMnhjGtm8KkOCnXKOKrdCxoFPs1lmP/&#10;IlzR7NMZZNJ3ETxAI/SaNA5Bd9CiF8RJm7yKC8K+oVxGWIn7ZILScbDS9Eg/vISuGpscpGAbiiu7&#10;v0NMSKvYgJ3eGyongr1H37gQq9cET3vgog6m6310CCsXu+GZzH2+Unp+BL1GpdPloE3u/UVrIvdM&#10;dE96LorzwSuIzcUwKNgS9ETyJDEVjqKO3KvMqdhEns+Ow9v5msFp4VTeS+Xjq1+G/RU65y04F/JK&#10;tsLxek7HtZ4TYdSsw6LnNdhjuPctX56SPaRYiX3V3iT8Xm7ngq7o0UCBctN2CveDXajJSk+ie3X/&#10;I2xmpyuKNy6I+4RyOhfKPi9F4TnyBcLTBqV92YF9+ayA5eDZOxePwuiuJDeC3gzSbLU7sb/nU3i6&#10;mxQdZc5F5n3qpom6KBV6Hi37YelFdZZwy7ePKHwiXA+fxrjpsp0JLFWqgMiBIbKBkx21SpN70koV&#10;ecMHCJzcS97DHDcyyENvCxujZEGfnsNobyOZLMTY7Ivk4UQRwStXo2DpQPmh50CYNWtoHQLp5VQS&#10;CfkAxAncsJoqw9JklKlRZBQkaVlI4bsichlBc1jKQCFViIxYFkqfCmkIyvQuCs37baXO+w64Ap+L&#10;c0QyQJgRk3F2VzA/elyoQW9r+iuiea2smVyDRfScCKOmD6v0VsgmbAXLdFVnK2zVe3HCMH+WwpS8&#10;OoIoL8vnjMbpyZoS9YEFSaQqU1kwGawoZMAi1HLebvo+Ql3UyGEOug7JCfg9flyeSGSPfVkB02j3&#10;pxhLLJHvyBWVpbCcdKUhSg08qboMvbeqVo3mXr/iHADGGvQpB0rHwUrLhskHhUHKnlX1VtRvIjJI&#10;b/My039Zde4V50qo7hlrFahtehM9ngAxuozlF63m9Ism6kzvr1w3P+ecXwu5Z6Z76NxsJ2OvAg2u&#10;MzipnGfyGMgYtbIDZWtGX3RB1c9MudTN6AxcxWjO8UtR3Hf5eT2/41rrQJg167BUqRJW5nwa9pCc&#10;smhDTWcAcaIzTVcVBBQOqnKzOdtroQw4E7kpVlbTjgdyfc3v42/K8y0YTEbIB6Yq+qS0f1QsIOrv&#10;h//yBBK6Dmn+rIOVC2LwdL4JZ//fBS9SyLmUBwUTEkzx6p1zQZumzjwTrprIjdFykvEyk57CpwPj&#10;ezhb2JH1dB/Fa5kN2HJzwUcEkyHsGi2emJsTZV5uVklHFhWgk+wq7miNoCfX4X2rF6dp3eX0MhZ+&#10;oakyE3A30U0+9fhTKKEvoDRkBK9OeohF9BwIs2YZ5hDI9cGLga2EWNgkbgozSPPYfGWK4uwUYpDs&#10;C0yrro1FCwXlf0c7R5YQ8x7GkdM/YTa1guWFOSwskzHlbiHjphx1f/pOPC02J+bXYBU9J8Ko6cPm&#10;bmFOrorUQyQe5Ho6rAqLejNpOvkfXAmew2VtuWkN8sqFKue1RH1gzoXRoUrs8CaFvJTHyuZjGFtc&#10;xvx4H5pUxlEeyI4FTe1R1q+34lyQ8RQ7B+eeNmLoSRthWepA9avoGbiIMeHU6UG4O/5Avotco9Bo&#10;megP4I/ckY2nkvbJAsxpsNqyYXsIlPonk69ODdwDwbuacZUxNrNWLqSAVnlLH36I3SHzO0Xm+ZRU&#10;Ka4ebd1vKermE73W/DY8IYvn1chnKFiZ86WWe3SemegeeY8BnUcxjU6nTtEpvHXka+EcCtFxWsLS&#10;tU/FsVF3GCF2sKY8xyuxzXkFi+nc41c4Fdsr7YOxvYTDl2YkG+P5Hdd6ToRRsw6TdSUo2U15KvZQ&#10;xkG0bfsI44srJrakhHAq9kl01lPHQrlfifwreR0BZzte7WOpsWyD+Ato6TmFS2PjGA8H4Xd3CKtt&#10;4nig6dj74PRHMk6BPN63o3fsAVLzV+ASrl2vatbasQ72XKSxQowZ1uH0chxhoVSrUkjoGfkmrKlz&#10;IZG6j+iQ+lA2dVNHMLOQD+nKY1OjLqtYTozD1/WidB21aPdPqfvBSt3ZdsN765Ek2A2uT7p3tra/&#10;Ic4EbM1B89QYOmEiA+gSPHHy/uoO+OOFGUN6DoRZs04mF3mb+2p++ZRZEIUkHc1ftu0EJovYpyDn&#10;OtLIdtTqid7ZUCUW8R2SopJk7rT7EVeNKdZ/KY3CYI6ISOOeLpnHf5SEKo3U6aUJZMh9DdbRcyKM&#10;mj7MECDXYXfhwlhUPCxTLgahaXTvSUGXmkYqGcc463e+aY7C6tkwTnZuI/NXu4mvRH2Q01W2oyes&#10;ObiJ/HU/0IkK8hsbe0YzS/FyygZ9lqzpGbM5SC8g2tdM+kb6oMrPpzDjLM+VGWnsqg1Ttrl5JzHM&#10;vNIeGKr0+xBlFVdK1SeL6DkQZi0brXNBZH38InqbqE4i166z+TJjZBulS2lShpghwtJj6CFwo4Nw&#10;SvfPioGaXr6NIFuVsjjnSyX3cuuejKy27fTi1qqZLcGcHpoxcV0KrIgRaZYOQ+/vqQ/PSnvTjJwL&#10;IhNoCfNBJ1qFfXzkuugJ5CHmWBjwnIxrPSfCqFmH7QOhcsKD6HyhGvop20PUiTl1AkPSnh1DW1I7&#10;r2jmi1EBDxlprKoC0Cx4UInGnpMYOP66UBCozLZTKOogwtKr6O+wVtzBiYWwbjZ0CweeffuFnAev&#10;zjFeI+eClR6VHoCxc2GWE0wGM90glnUauLL6ih6ZtBOhv7X0UJ4v4BNOUP3JeJO5hFDhZeQsPEdb&#10;xcFF+2DbinavdnNcJm9bXOZjArQCDT3fYFx1zRGMB3rQQN4rngK8SJTbTth0T5qmk3gSIwGPvHlZ&#10;6IdBGUSr6DkQZi0f5BJ8pYjoyOXbiowGyEuu9P7RaOEf4aQnP9NzAGj1FLMvpop1cgQBD9uMLn5H&#10;XXt/VoGAdOIs9tHVBGb8sjnS0IOAtLFYbuPfoKeBfJ+Q/7+CpWgfttkq0dA7kl1XO49ryAc9J8Ko&#10;GZGe/R5HmNGRs1mRLWQuhb+UVial2vzKEpuqyKQOSxG4X8/s81LXcFdHsRil6cMKFsc/Is+QvEc6&#10;7MnjG8Sg9xP0HpROmS/fA+9NdTpCevYHvCenaBSy8ZYtx1ODQa9ohUGteqGZbEhm56zU7oM7SE+b&#10;/ieGB0TnTjQgyXsEo/MiLk6qZVHxfbKOngNh1rJh96cS9W1HcLz7DfFsE/IM6/9QRRzOz4kR9ggL&#10;9+KIRcOKOWhwv6X7ZmvowslL5L6ND+Oss1UTyJNIL2Lq8kn0mZ4q/wTz1/6GXmEV3+gZG1CM3MtH&#10;96SnEdhHV1RY2hPT6Y3oCYyp5V5kDIEeuiItObtLP8K1rZLcr+MYndfrl5FzoSxhTs85+BIjRrnu&#10;Sp6Tca11IMxaPmT285A+KOSUP3AZEengPCOevT0kYuRcpO/6sUdI2aMFPbrgGYlbCGaxs122oM19&#10;HmP0eoZPiY604BhR+5LOhQjOX9QcPJi+h/B7LJ0qz7lZIop2LkoCq3oh3Ahalu5TTRmvPJ0LeiQ7&#10;NQB8UTL9M2Q/+EeY9B4UFH1rx3H4NROW5koKVVeUZ02UlMdIDPdlohusVRxCaFFXrUqkVWXPhAHb&#10;dERcxpPekYG8dz6KgQP7peXXzFKe6jdVTZF/mryNiduLmvtCUZbiEz/TdFhcWl63CLXGNxFFdhSB&#10;qWLzOkUFUlG7C4dNFbAFUncw7NqbEYpSy306J0tFkD5T9TIOC2lNOlJLKGd6CHvYkivL71T8nrZl&#10;ck6JoTHxH31llc81PAPSyVsY8XvgOt6NDp0iD3Jr/QhhXQNCCZk7Y+9ho+Ie0SbuEzuJkKa0cTZs&#10;w6ni81UNsDuc8Jqkn5SmD1TWfJQ5J0HRbHXEmBm9q3/tqUVMT0YxmfMcDgPI2Ll18RxGjDajp3/F&#10;5GliFGfVvN9KDLwH0pu0GOwdsFplptg+PU00RkJV0zvwX5tDcuY/uEfHyzJL12D3gRizXV9jUteQ&#10;oCmL/WhX6Rv6nccQKqBYgBywoM5Pp8/gN00oVO7lpXvogWX/gwN73FKkP3OInGFT7DtLTl3HbcN+&#10;maRFLcdw7ktFCXNL/I7GtS405fwHuOToPmvq6mPZrAd7SMQ4CyaJ2LlT8I/q7JEwhN4PtjdDeT1W&#10;nccUktOT+HFyxrzE8xqxPpwL6hG630Rr96c4p8glzKA+ebtQ2MmG6lO9nz30GPvY2N/R734PjrY9&#10;aHePq5wifVKYDfehs6svzwFLSCcRv/IthrRVt4Q2hEDYYp4tVXwfONDV589TiD4ryGR99KjA9Bcd&#10;UktIlmjzkxCBmIthTKiaRk9r74Q7Mi/9z5j07DA+6PyzcO4BO9fDGkRxxv+F4JDeGCAtMGJ80q+G&#10;wq/hOUQ+5XhCTFEyPIhODzL+5PN8zM/oWSuorLkRHSHPna6QjiLyjBRP8UjR6+A3wngdCl75/3fs&#10;pemhixMGRSJWsBj5HPvauuCkG7EtyGFxDIiR2Sjb51gQRIZMnkd/sLASzyKFyb1idI+4D0ocN9nt&#10;PMI5gwSMZcR8XcSx74Kv2H1dMr+jcW0EHe+xK7jQ/wl66epw+2eI5LT71oE9RFiJ+fCmXuXRIhBX&#10;ZYLi9Q19a2mOrwfWiXPB4XA4HA6Hw+Fwnne4c8HhcDgcDofD4XBKAncuOBwOh8PhcDgcTkngzgWH&#10;w+FwOBwOh8MpCdy54HA4HA6Hw+FwOCWBOxccDofD4XA4HA6nJHDngsPhcDgcDofD4ZQE7lxwOBwO&#10;h8PhcDicksCdCw6Hw+FwOBwOh1MSuHPB4XA4HA6Hw+FwSgJ3LjgcDofD4XA4HE5J4M4Fh8PhcDgc&#10;DofDKQncueBwOBwOh8PhcDglgTsXHA6Hw+FwOBwOpwQA/we4sm7QGDx8FwAAAABJRU5ErkJgglBL&#10;AQItABQABgAIAAAAIQCcDKSICwEAABMCAAATAAAAAAAAAAAAAAAAAAAAAABbQ29udGVudF9UeXBl&#10;c10ueG1sUEsBAi0AFAAGAAgAAAAhADj9If/WAAAAlAEAAAsAAAAAAAAAAAAAAAAAPAEAAF9yZWxz&#10;Ly5yZWxzUEsBAi0AFAAGAAgAAAAhAEmtEnuGAwAAzAcAAA4AAAAAAAAAAAAAAAAAOwIAAGRycy9l&#10;Mm9Eb2MueG1sUEsBAi0AFAAGAAgAAAAhAP86M5i6AAAAIQEAABkAAAAAAAAAAAAAAAAA7QUAAGRy&#10;cy9fcmVscy9lMm9Eb2MueG1sLnJlbHNQSwECLQAUAAYACAAAACEAK71VweEAAAAJAQAADwAAAAAA&#10;AAAAAAAAAADeBgAAZHJzL2Rvd25yZXYueG1sUEsBAi0ACgAAAAAAAAAhAHQ03qLcKAAA3CgAABQA&#10;AAAAAAAAAAAAAAAA7AcAAGRycy9tZWRpYS9pbWFnZTEudG1wUEsFBgAAAAAGAAYAfAEAAPo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0" o:spid="_x0000_s1117" type="#_x0000_t75" style="position:absolute;left:603;width:56072;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0sqXBAAAA3AAAAA8AAABkcnMvZG93bnJldi54bWxET8uKwjAU3Q/4D+EK7sZUF45Wo4gzMgqC&#10;+MLtpbm2xeamNNFWv94sBJeH857MGlOIO1Uut6yg141AECdW55wqOB6W30MQziNrLCyTggc5mE1b&#10;XxOMta15R/e9T0UIYRejgsz7MpbSJRkZdF1bEgfuYiuDPsAqlbrCOoSbQvajaCAN5hwaMixpkVFy&#10;3d+Mgv/tKn9eN+Zc9zbr3d+h1if3O1Kq027mYxCeGv8Rv90rraD/E+aHM+EIy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0sqXBAAAA3AAAAA8AAAAAAAAAAAAAAAAAnwIA&#10;AGRycy9kb3ducmV2LnhtbFBLBQYAAAAABAAEAPcAAACNAwAAAAA=&#10;">
                        <v:imagedata r:id="rId56" o:title=""/>
                      </v:shape>
                      <w10:wrap anchorx="margin"/>
                    </v:group>
                  </w:pict>
                </mc:Fallback>
              </mc:AlternateContent>
            </w:r>
          </w:p>
          <w:p w:rsidR="003213B9" w:rsidRPr="003213B9" w:rsidRDefault="003213B9" w:rsidP="003213B9">
            <w:pPr>
              <w:adjustRightInd w:val="0"/>
              <w:ind w:leftChars="200" w:left="640" w:hangingChars="100" w:hanging="220"/>
              <w:textAlignment w:val="baseline"/>
              <w:rPr>
                <w:rFonts w:ascii="HG丸ｺﾞｼｯｸM-PRO" w:eastAsia="HG丸ｺﾞｼｯｸM-PRO" w:hAnsi="HG丸ｺﾞｼｯｸM-PRO" w:cs="HG丸ｺﾞｼｯｸM-PRO"/>
                <w:kern w:val="0"/>
                <w:sz w:val="22"/>
                <w:szCs w:val="24"/>
              </w:rPr>
            </w:pPr>
          </w:p>
          <w:p w:rsidR="003213B9" w:rsidRPr="003213B9" w:rsidRDefault="003213B9" w:rsidP="003213B9">
            <w:pPr>
              <w:widowControl/>
              <w:ind w:leftChars="200" w:left="640" w:hangingChars="100" w:hanging="220"/>
              <w:jc w:val="left"/>
              <w:rPr>
                <w:rFonts w:ascii="HG丸ｺﾞｼｯｸM-PRO" w:eastAsia="HG丸ｺﾞｼｯｸM-PRO" w:hAnsi="HG丸ｺﾞｼｯｸM-PRO" w:cs="ＭＳ Ｐゴシック"/>
                <w:kern w:val="0"/>
                <w:sz w:val="22"/>
              </w:rPr>
            </w:pPr>
            <w:r w:rsidRPr="003213B9">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828224" behindDoc="0" locked="0" layoutInCell="1" allowOverlap="1" wp14:anchorId="6E9422EE" wp14:editId="440D07A9">
                      <wp:simplePos x="0" y="0"/>
                      <wp:positionH relativeFrom="column">
                        <wp:posOffset>68911</wp:posOffset>
                      </wp:positionH>
                      <wp:positionV relativeFrom="paragraph">
                        <wp:posOffset>43180</wp:posOffset>
                      </wp:positionV>
                      <wp:extent cx="143123" cy="166978"/>
                      <wp:effectExtent l="0" t="0" r="28575" b="24130"/>
                      <wp:wrapNone/>
                      <wp:docPr id="10309" name="円/楕円 10309"/>
                      <wp:cNvGraphicFramePr/>
                      <a:graphic xmlns:a="http://schemas.openxmlformats.org/drawingml/2006/main">
                        <a:graphicData uri="http://schemas.microsoft.com/office/word/2010/wordprocessingShape">
                          <wps:wsp>
                            <wps:cNvSpPr/>
                            <wps:spPr>
                              <a:xfrm>
                                <a:off x="0" y="0"/>
                                <a:ext cx="143123" cy="166978"/>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0309" o:spid="_x0000_s1026" style="position:absolute;left:0;text-align:left;margin-left:5.45pt;margin-top:3.4pt;width:11.25pt;height:13.1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8ydgIAAAUFAAAOAAAAZHJzL2Uyb0RvYy54bWysVEtu2zAQ3RfoHQjuG0mO8zMsB0YCFwWC&#10;xEBSZD2mSIsAfyVpy+4BcoMeoUdrz9EhpfyaroJ6Qc9whsN5j280Pd9pRbbcB2lNTauDkhJumG2k&#10;Wdf0693i0yklIYJpQFnDa7rngZ7PPn6Ydm7CR7a1quGeYBETJp2raRujmxRFYC3XEA6s4waDwnoN&#10;EV2/LhoPHVbXqhiV5XHRWd84bxkPAXcv+yCd5fpCcBZvhAg8ElVT7C3m1ed1ldZiNoXJ2oNrJRva&#10;gHd0oUEavPSp1CVEIBsv35TSknkbrIgHzOrCCiEZzxgQTVX+hea2BcczFiQnuCeawv8ry663S09k&#10;g29XHpZnlBjQ+Ey/Hh6K3z9/4B/p95GnzoUJpt+6pR+8gGYCvRNep3+EQ3aZ2/0Tt3wXCcPNanxY&#10;jQ4pYRiqjo/PTk4T98XzYedD/MytJsmoKVdKupDQwwS2VyH22Y9ZaTtYJZuFVCo7+3ChPNkCPjTq&#10;o7EdJQpCxM2aLvJvuPDVMWVIV9PR0bhEdTBABQoFEU3tkJNg1pSAWqO0WfS5l1enw/suTSAuIbR9&#10;t7ni0JsyCQvPwh0wJ9p7opO1ss0eH8zbXsnBsYXEaleIdAkepYswcBzjDS5CWcRmB4uS1vrv/9pP&#10;+agojFLS4Sgg7m8b8BwJ/GJQa2fVeJxmJzvjo5MROv5lZPUyYjb6wuIjVDj4jmUz5Uf1aApv9T1O&#10;7TzdiiEwDO/uGR6ci9iPKM494/N5TsN5cRCvzK1jqXjiKfF4t7sH7wbRRFTbtX0cmzfC6XPTSWPn&#10;m2iFzKp65hUFmRyctSzN4buQhvmln7Oev16zPwAAAP//AwBQSwMEFAAGAAgAAAAhAPFiL5zaAAAA&#10;BgEAAA8AAABkcnMvZG93bnJldi54bWxMj8FuwjAQRO+V+AdrK/VWbJoKlRAHQdWeCwEhjibeJhHx&#10;OopNSP++y6k9rUYzmn2TrUbXigH70HjSMJsqEEiltw1VGg77z+c3ECEasqb1hBp+MMAqnzxkJrX+&#10;RjscilgJLqGQGg11jF0qZShrdCZMfYfE3rfvnYks+0ra3ty43LXyRam5dKYh/lCbDt9rLC/F1Wk4&#10;SbtV26HYHPfrXVTxS12S04fWT4/jegki4hj/wnDHZ3TImensr2SDaFmrBSc1zHkA20nyCuJ8vzOQ&#10;eSb/4+e/AAAA//8DAFBLAQItABQABgAIAAAAIQC2gziS/gAAAOEBAAATAAAAAAAAAAAAAAAAAAAA&#10;AABbQ29udGVudF9UeXBlc10ueG1sUEsBAi0AFAAGAAgAAAAhADj9If/WAAAAlAEAAAsAAAAAAAAA&#10;AAAAAAAALwEAAF9yZWxzLy5yZWxzUEsBAi0AFAAGAAgAAAAhANyhTzJ2AgAABQUAAA4AAAAAAAAA&#10;AAAAAAAALgIAAGRycy9lMm9Eb2MueG1sUEsBAi0AFAAGAAgAAAAhAPFiL5zaAAAABgEAAA8AAAAA&#10;AAAAAAAAAAAA0AQAAGRycy9kb3ducmV2LnhtbFBLBQYAAAAABAAEAPMAAADXBQAAAAA=&#10;" fillcolor="window" strokecolor="window" strokeweight="2pt"/>
                  </w:pict>
                </mc:Fallback>
              </mc:AlternateContent>
            </w:r>
            <w:r w:rsidRPr="003213B9">
              <w:rPr>
                <w:rFonts w:ascii="HG丸ｺﾞｼｯｸM-PRO" w:eastAsia="HG丸ｺﾞｼｯｸM-PRO" w:hAnsi="HG丸ｺﾞｼｯｸM-PRO" w:cs="ＭＳ Ｐゴシック"/>
                <w:noProof/>
                <w:kern w:val="0"/>
                <w:sz w:val="22"/>
              </w:rPr>
              <w:drawing>
                <wp:anchor distT="0" distB="0" distL="114300" distR="114300" simplePos="0" relativeHeight="251827200" behindDoc="0" locked="0" layoutInCell="1" allowOverlap="1" wp14:anchorId="42EBBA55" wp14:editId="685823D8">
                  <wp:simplePos x="0" y="0"/>
                  <wp:positionH relativeFrom="column">
                    <wp:posOffset>141605</wp:posOffset>
                  </wp:positionH>
                  <wp:positionV relativeFrom="paragraph">
                    <wp:posOffset>45720</wp:posOffset>
                  </wp:positionV>
                  <wp:extent cx="5477510" cy="609600"/>
                  <wp:effectExtent l="0" t="0" r="8890" b="0"/>
                  <wp:wrapNone/>
                  <wp:docPr id="9305" name="図 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4B7B0.tmp"/>
                          <pic:cNvPicPr/>
                        </pic:nvPicPr>
                        <pic:blipFill>
                          <a:blip r:embed="rId57">
                            <a:extLst>
                              <a:ext uri="{28A0092B-C50C-407E-A947-70E740481C1C}">
                                <a14:useLocalDpi xmlns:a14="http://schemas.microsoft.com/office/drawing/2010/main" val="0"/>
                              </a:ext>
                            </a:extLst>
                          </a:blip>
                          <a:stretch>
                            <a:fillRect/>
                          </a:stretch>
                        </pic:blipFill>
                        <pic:spPr>
                          <a:xfrm>
                            <a:off x="0" y="0"/>
                            <a:ext cx="5477510" cy="609600"/>
                          </a:xfrm>
                          <a:prstGeom prst="rect">
                            <a:avLst/>
                          </a:prstGeom>
                        </pic:spPr>
                      </pic:pic>
                    </a:graphicData>
                  </a:graphic>
                  <wp14:sizeRelH relativeFrom="page">
                    <wp14:pctWidth>0</wp14:pctWidth>
                  </wp14:sizeRelH>
                  <wp14:sizeRelV relativeFrom="page">
                    <wp14:pctHeight>0</wp14:pctHeight>
                  </wp14:sizeRelV>
                </wp:anchor>
              </w:drawing>
            </w:r>
            <w:r w:rsidRPr="003213B9">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826176" behindDoc="0" locked="0" layoutInCell="1" allowOverlap="1" wp14:anchorId="186414ED" wp14:editId="52837A73">
                      <wp:simplePos x="0" y="0"/>
                      <wp:positionH relativeFrom="column">
                        <wp:posOffset>1376944</wp:posOffset>
                      </wp:positionH>
                      <wp:positionV relativeFrom="paragraph">
                        <wp:posOffset>130427</wp:posOffset>
                      </wp:positionV>
                      <wp:extent cx="2562045" cy="413708"/>
                      <wp:effectExtent l="0" t="0" r="10160" b="24765"/>
                      <wp:wrapNone/>
                      <wp:docPr id="469" name="角丸四角形 469"/>
                      <wp:cNvGraphicFramePr/>
                      <a:graphic xmlns:a="http://schemas.openxmlformats.org/drawingml/2006/main">
                        <a:graphicData uri="http://schemas.microsoft.com/office/word/2010/wordprocessingShape">
                          <wps:wsp>
                            <wps:cNvSpPr/>
                            <wps:spPr>
                              <a:xfrm>
                                <a:off x="0" y="0"/>
                                <a:ext cx="2562045" cy="41370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69" o:spid="_x0000_s1026" style="position:absolute;left:0;text-align:left;margin-left:108.4pt;margin-top:10.25pt;width:201.75pt;height:32.6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YjeQIAAMAEAAAOAAAAZHJzL2Uyb0RvYy54bWysVM1u2zAMvg/YOwi6r3Yy98+IUwQtMgwo&#10;2mLt0DMjy7EBWdQkJU73GLv2tsteoZe9zQrsMUbJbpp1Ow3LQSFFij8fP3pysmkVW0vrGtQFH+2l&#10;nEktsGz0suAfb+ZvjjhzHnQJCrUs+J10/GT6+tWkM7kcY42qlJZREO3yzhS89t7kSeJELVtwe2ik&#10;JmOFtgVPql0mpYWOorcqGafpQdKhLY1FIZ2j27PeyKcxflVJ4S+ryknPVMGpNh9PG89FOJPpBPKl&#10;BVM3YigD/qGKFhpNSbehzsADW9nmj1BtIyw6rPyewDbBqmqEjD1QN6P0RTfXNRgZeyFwnNnC5P5f&#10;WHGxvrKsKQueHRxzpqGlIf389uXHw8Pj/T0Jj9+/smAioDrjcvK/Nld20ByJoetNZdvwT/2wTQT3&#10;bguu3Hgm6HK8fzBOs33OBNmy0dvD9CgETZ5fG+v8O4ktC0LBLa50+YEmGIGF9bnzvf+TX8iocd4o&#10;RfeQK826kCZLadACiEyVAk9ia6g9p5ecgVoSS4W3MaRD1ZTheXjt7HJxqixbAzFlPk/pN5T3m1vI&#10;fQau7v2iaXBTOoSRkXNDqQGwHqIgLbC8I6wt9iR0RswbinYOzl+BJdZR2bRJ/pKOSiH1goPEWY32&#10;89/ugz+RgaycdcRi6vPTCqzkTL3XRJPjUZYF2kcl2z8ck2J3LYtdi161p0jtj2hnjYhi8PfqSaws&#10;tre0cLOQlUygBeXuER2UU99vF62skLNZdCOqG/Dn+tqIEDzgFHC82dyCNcO0PfHkAp8YD/mLefe+&#10;4aXG2cpj1UQyPONKTAoKrUnk1LDSYQ939ej1/OGZ/gIAAP//AwBQSwMEFAAGAAgAAAAhAKvY/MXg&#10;AAAACQEAAA8AAABkcnMvZG93bnJldi54bWxMj8FOwzAQRO9I/IO1SNyo3aCGEuJUFKkCDhxoI85u&#10;7CYR9tqKnSb9e5YT3Ha0o5k35WZ2lp3NEHuPEpYLAcxg43WPrYT6sLtbA4tJoVbWo5FwMRE21fVV&#10;qQrtJ/w0531qGYVgLJSELqVQcB6bzjgVFz4YpN/JD04lkkPL9aAmCneWZ0Lk3KkeqaFTwbx0pvne&#10;j06Cn7J5F97t6TC+bkN9qR+/tm8fUt7ezM9PwJKZ058ZfvEJHSpiOvoRdWRWQrbMCT3RIVbAyJBn&#10;4h7YUcJ69QC8Kvn/BdUPAAAA//8DAFBLAQItABQABgAIAAAAIQC2gziS/gAAAOEBAAATAAAAAAAA&#10;AAAAAAAAAAAAAABbQ29udGVudF9UeXBlc10ueG1sUEsBAi0AFAAGAAgAAAAhADj9If/WAAAAlAEA&#10;AAsAAAAAAAAAAAAAAAAALwEAAF9yZWxzLy5yZWxzUEsBAi0AFAAGAAgAAAAhAPJ+diN5AgAAwAQA&#10;AA4AAAAAAAAAAAAAAAAALgIAAGRycy9lMm9Eb2MueG1sUEsBAi0AFAAGAAgAAAAhAKvY/MXgAAAA&#10;CQEAAA8AAAAAAAAAAAAAAAAA0wQAAGRycy9kb3ducmV2LnhtbFBLBQYAAAAABAAEAPMAAADgBQAA&#10;AAA=&#10;" filled="f" strokecolor="red" strokeweight="2pt"/>
                  </w:pict>
                </mc:Fallback>
              </mc:AlternateContent>
            </w:r>
          </w:p>
          <w:p w:rsidR="003213B9" w:rsidRPr="003213B9" w:rsidRDefault="003213B9" w:rsidP="003213B9">
            <w:pPr>
              <w:widowControl/>
              <w:ind w:leftChars="200" w:left="640" w:hangingChars="100" w:hanging="220"/>
              <w:jc w:val="left"/>
              <w:rPr>
                <w:rFonts w:ascii="HG丸ｺﾞｼｯｸM-PRO" w:eastAsia="HG丸ｺﾞｼｯｸM-PRO" w:hAnsi="HG丸ｺﾞｼｯｸM-PRO" w:cs="ＭＳ Ｐゴシック"/>
                <w:kern w:val="0"/>
                <w:sz w:val="22"/>
              </w:rPr>
            </w:pPr>
          </w:p>
          <w:p w:rsidR="003213B9" w:rsidRPr="003213B9" w:rsidRDefault="003213B9" w:rsidP="003213B9">
            <w:pPr>
              <w:widowControl/>
              <w:ind w:leftChars="200" w:left="640" w:hangingChars="100" w:hanging="220"/>
              <w:jc w:val="left"/>
              <w:rPr>
                <w:rFonts w:ascii="HG丸ｺﾞｼｯｸM-PRO" w:eastAsia="HG丸ｺﾞｼｯｸM-PRO" w:hAnsi="HG丸ｺﾞｼｯｸM-PRO" w:cs="ＭＳ Ｐゴシック"/>
                <w:kern w:val="0"/>
                <w:sz w:val="22"/>
              </w:rPr>
            </w:pPr>
          </w:p>
          <w:p w:rsidR="003213B9" w:rsidRPr="003213B9" w:rsidRDefault="003213B9" w:rsidP="003213B9">
            <w:pPr>
              <w:widowControl/>
              <w:ind w:leftChars="200" w:left="640" w:hangingChars="100" w:hanging="220"/>
              <w:jc w:val="left"/>
              <w:rPr>
                <w:rFonts w:ascii="HG丸ｺﾞｼｯｸM-PRO" w:eastAsia="HG丸ｺﾞｼｯｸM-PRO" w:hAnsi="HG丸ｺﾞｼｯｸM-PRO" w:cs="ＭＳ Ｐゴシック"/>
                <w:color w:val="000000" w:themeColor="text1"/>
                <w:kern w:val="0"/>
                <w:sz w:val="22"/>
              </w:rPr>
            </w:pPr>
          </w:p>
          <w:p w:rsidR="003213B9" w:rsidRPr="003213B9" w:rsidRDefault="003213B9" w:rsidP="003213B9">
            <w:pPr>
              <w:widowControl/>
              <w:ind w:leftChars="200" w:left="640" w:hangingChars="100" w:hanging="220"/>
              <w:jc w:val="left"/>
              <w:rPr>
                <w:rFonts w:ascii="HG丸ｺﾞｼｯｸM-PRO" w:eastAsia="HG丸ｺﾞｼｯｸM-PRO" w:hAnsi="HG丸ｺﾞｼｯｸM-PRO" w:cs="ＭＳ Ｐゴシック"/>
                <w:color w:val="000000" w:themeColor="text1"/>
                <w:kern w:val="0"/>
                <w:sz w:val="22"/>
              </w:rPr>
            </w:pPr>
          </w:p>
          <w:p w:rsidR="003213B9" w:rsidRPr="003213B9" w:rsidRDefault="003213B9" w:rsidP="003213B9">
            <w:pPr>
              <w:keepNext/>
              <w:adjustRightInd w:val="0"/>
              <w:spacing w:line="300" w:lineRule="exact"/>
              <w:ind w:leftChars="100" w:left="429" w:hangingChars="91" w:hanging="219"/>
              <w:textAlignment w:val="baseline"/>
              <w:outlineLvl w:val="3"/>
              <w:rPr>
                <w:rFonts w:ascii="ＭＳ ゴシック" w:eastAsia="ＭＳ ゴシック" w:hAnsi="ＭＳ ゴシック" w:cs="Times New Roman"/>
                <w:bCs/>
                <w:color w:val="000000"/>
                <w:sz w:val="24"/>
              </w:rPr>
            </w:pPr>
            <w:bookmarkStart w:id="181" w:name="_Toc487755799"/>
            <w:bookmarkStart w:id="182" w:name="_Toc489275332"/>
            <w:r w:rsidRPr="003213B9">
              <w:rPr>
                <w:rFonts w:ascii="ＭＳ ゴシック" w:eastAsia="ＭＳ ゴシック" w:hAnsi="ＭＳ ゴシック" w:cs="Times New Roman" w:hint="eastAsia"/>
                <w:b/>
                <w:bCs/>
                <w:sz w:val="24"/>
              </w:rPr>
              <w:t>③就労支援などのサバイバーシップ支援</w:t>
            </w:r>
            <w:bookmarkEnd w:id="181"/>
            <w:bookmarkEnd w:id="182"/>
          </w:p>
          <w:p w:rsidR="003213B9" w:rsidRPr="003213B9" w:rsidRDefault="003213B9" w:rsidP="003213B9">
            <w:pPr>
              <w:spacing w:line="300" w:lineRule="exact"/>
              <w:ind w:left="1" w:firstLineChars="170" w:firstLine="375"/>
              <w:rPr>
                <w:rFonts w:ascii="ＭＳ ゴシック" w:eastAsia="ＭＳ ゴシック" w:hAnsi="ＭＳ ゴシック" w:cs="Times New Roman"/>
                <w:b/>
                <w:sz w:val="22"/>
              </w:rPr>
            </w:pPr>
            <w:r w:rsidRPr="003213B9">
              <w:rPr>
                <w:rFonts w:ascii="ＭＳ ゴシック" w:eastAsia="ＭＳ ゴシック" w:hAnsi="ＭＳ ゴシック" w:cs="Times New Roman" w:hint="eastAsia"/>
                <w:b/>
                <w:sz w:val="22"/>
              </w:rPr>
              <w:t>ア　小児・AYA世代における学習支援・長期フォローアップ</w:t>
            </w:r>
          </w:p>
          <w:p w:rsidR="003213B9" w:rsidRPr="003213B9" w:rsidRDefault="003213B9" w:rsidP="000009B5">
            <w:pPr>
              <w:spacing w:line="300" w:lineRule="exact"/>
              <w:ind w:leftChars="300" w:left="850" w:hangingChars="100" w:hanging="220"/>
              <w:rPr>
                <w:rFonts w:ascii="HG丸ｺﾞｼｯｸM-PRO" w:eastAsia="HG丸ｺﾞｼｯｸM-PRO" w:hAnsi="HG丸ｺﾞｼｯｸM-PRO" w:cs="Times New Roman"/>
                <w:color w:val="000000" w:themeColor="text1"/>
                <w:sz w:val="22"/>
              </w:rPr>
            </w:pPr>
            <w:r w:rsidRPr="003213B9">
              <w:rPr>
                <w:rFonts w:ascii="HG丸ｺﾞｼｯｸM-PRO" w:eastAsia="HG丸ｺﾞｼｯｸM-PRO" w:hAnsi="HG丸ｺﾞｼｯｸM-PRO" w:cs="Times New Roman" w:hint="eastAsia"/>
                <w:color w:val="000000" w:themeColor="text1"/>
                <w:sz w:val="22"/>
              </w:rPr>
              <w:t>○小児・AYA世代のがんは、幅広いライフステージで発症し、年代によって、就学、就労、妊娠等の状況が異なり、個々の状況に応じた多様なニーズが存在することから、成人のがんとは異なる対応が求められています。</w:t>
            </w:r>
          </w:p>
          <w:p w:rsidR="003213B9" w:rsidRPr="003213B9" w:rsidRDefault="003213B9" w:rsidP="003213B9">
            <w:pPr>
              <w:spacing w:line="300" w:lineRule="exact"/>
              <w:ind w:firstLineChars="400" w:firstLine="880"/>
              <w:rPr>
                <w:rFonts w:ascii="HG丸ｺﾞｼｯｸM-PRO" w:eastAsia="HG丸ｺﾞｼｯｸM-PRO" w:hAnsi="HG丸ｺﾞｼｯｸM-PRO" w:cs="Times New Roman"/>
                <w:color w:val="000000" w:themeColor="text1"/>
                <w:sz w:val="22"/>
              </w:rPr>
            </w:pPr>
          </w:p>
          <w:p w:rsidR="003213B9" w:rsidRPr="003213B9" w:rsidRDefault="003213B9" w:rsidP="000009B5">
            <w:pPr>
              <w:spacing w:line="300" w:lineRule="exact"/>
              <w:ind w:leftChars="282" w:left="812" w:hangingChars="100" w:hanging="220"/>
              <w:rPr>
                <w:rFonts w:ascii="HG丸ｺﾞｼｯｸM-PRO" w:eastAsia="HG丸ｺﾞｼｯｸM-PRO" w:hAnsi="HG丸ｺﾞｼｯｸM-PRO" w:cs="Times New Roman"/>
                <w:color w:val="000000" w:themeColor="text1"/>
                <w:sz w:val="22"/>
              </w:rPr>
            </w:pPr>
            <w:r w:rsidRPr="003213B9">
              <w:rPr>
                <w:rFonts w:ascii="HG丸ｺﾞｼｯｸM-PRO" w:eastAsia="HG丸ｺﾞｼｯｸM-PRO" w:hAnsi="HG丸ｺﾞｼｯｸM-PRO" w:cs="Times New Roman" w:hint="eastAsia"/>
                <w:color w:val="000000" w:themeColor="text1"/>
                <w:sz w:val="22"/>
              </w:rPr>
              <w:t>○大阪国際がんセンターホームページ「大阪がん情報提供コーナー」では、小児がんの診療実績や、療養環境などの情報提供を実施してきました。引き続き、AYA世代の就学・就労・妊娠等の実態把握に努め、患者視点での教育・就労・生殖機能の温存等に関する情報・相談体制等の提供を充実させていく必要があります。</w:t>
            </w:r>
          </w:p>
          <w:p w:rsidR="003213B9" w:rsidRPr="003213B9" w:rsidRDefault="003213B9" w:rsidP="003213B9">
            <w:pPr>
              <w:spacing w:line="300" w:lineRule="exact"/>
              <w:ind w:firstLineChars="382" w:firstLine="840"/>
              <w:rPr>
                <w:rFonts w:ascii="HG丸ｺﾞｼｯｸM-PRO" w:eastAsia="HG丸ｺﾞｼｯｸM-PRO" w:hAnsi="HG丸ｺﾞｼｯｸM-PRO" w:cs="Times New Roman"/>
                <w:color w:val="000000" w:themeColor="text1"/>
                <w:sz w:val="22"/>
              </w:rPr>
            </w:pPr>
          </w:p>
          <w:p w:rsidR="003213B9" w:rsidRPr="003213B9" w:rsidRDefault="003213B9" w:rsidP="00BC2011">
            <w:pPr>
              <w:spacing w:line="300" w:lineRule="exact"/>
              <w:ind w:leftChars="300" w:left="740" w:hangingChars="50" w:hanging="110"/>
              <w:rPr>
                <w:rFonts w:ascii="HG丸ｺﾞｼｯｸM-PRO" w:eastAsia="HG丸ｺﾞｼｯｸM-PRO" w:hAnsi="HG丸ｺﾞｼｯｸM-PRO" w:cs="Times New Roman"/>
                <w:color w:val="000000" w:themeColor="text1"/>
                <w:sz w:val="22"/>
              </w:rPr>
            </w:pPr>
            <w:r w:rsidRPr="003213B9">
              <w:rPr>
                <w:rFonts w:ascii="HG丸ｺﾞｼｯｸM-PRO" w:eastAsia="HG丸ｺﾞｼｯｸM-PRO" w:hAnsi="HG丸ｺﾞｼｯｸM-PRO" w:cs="Times New Roman" w:hint="eastAsia"/>
                <w:color w:val="000000" w:themeColor="text1"/>
                <w:sz w:val="22"/>
              </w:rPr>
              <w:t>○小児・AYA世代のがん患者の中には、多くの就学期の人がいます。このため、平成２４年度から府立高等学校において長期入院生徒学習支援事業を実施しており、病室で授業を受けることが可能です。また、病院を退院後、自宅での療養を必要とする患者にも学習支援が可能です。平成29年度からは、週あたりの時間数が拡充され、サポート体制の充実が図られています。</w:t>
            </w:r>
          </w:p>
          <w:p w:rsidR="003213B9" w:rsidRPr="003213B9" w:rsidRDefault="003213B9" w:rsidP="003213B9">
            <w:pPr>
              <w:spacing w:line="300" w:lineRule="exact"/>
              <w:ind w:leftChars="255" w:left="689" w:hangingChars="70" w:hanging="154"/>
              <w:rPr>
                <w:rFonts w:ascii="HG丸ｺﾞｼｯｸM-PRO" w:eastAsia="HG丸ｺﾞｼｯｸM-PRO" w:hAnsi="HG丸ｺﾞｼｯｸM-PRO" w:cs="Times New Roman"/>
                <w:sz w:val="22"/>
              </w:rPr>
            </w:pPr>
          </w:p>
          <w:p w:rsidR="003213B9" w:rsidRPr="003213B9" w:rsidRDefault="003213B9" w:rsidP="003213B9">
            <w:pPr>
              <w:spacing w:line="300" w:lineRule="exact"/>
              <w:ind w:leftChars="255" w:left="689" w:hangingChars="70" w:hanging="154"/>
              <w:rPr>
                <w:rFonts w:ascii="HG丸ｺﾞｼｯｸM-PRO" w:eastAsia="HG丸ｺﾞｼｯｸM-PRO" w:hAnsi="HG丸ｺﾞｼｯｸM-PRO" w:cs="Times New Roman"/>
                <w:sz w:val="22"/>
              </w:rPr>
            </w:pPr>
            <w:r w:rsidRPr="003213B9">
              <w:rPr>
                <w:rFonts w:ascii="HG丸ｺﾞｼｯｸM-PRO" w:eastAsia="HG丸ｺﾞｼｯｸM-PRO" w:hAnsi="HG丸ｺﾞｼｯｸM-PRO" w:cs="Times New Roman" w:hint="eastAsia"/>
                <w:sz w:val="22"/>
              </w:rPr>
              <w:t>○小児・AYA世代のがん経験者は、就職が困難な場合があるため、就労支援にあたっては、成人発症のがん患者とは、ニーズや課題が異なることを踏まえ対応する必要があります。</w:t>
            </w:r>
          </w:p>
          <w:p w:rsidR="003213B9" w:rsidRPr="003213B9" w:rsidRDefault="003213B9" w:rsidP="003213B9">
            <w:pPr>
              <w:spacing w:line="300" w:lineRule="exact"/>
              <w:ind w:leftChars="255" w:left="689" w:hangingChars="70" w:hanging="154"/>
              <w:rPr>
                <w:rFonts w:ascii="HG丸ｺﾞｼｯｸM-PRO" w:eastAsia="HG丸ｺﾞｼｯｸM-PRO" w:hAnsi="HG丸ｺﾞｼｯｸM-PRO" w:cs="Times New Roman"/>
                <w:sz w:val="22"/>
              </w:rPr>
            </w:pPr>
          </w:p>
          <w:p w:rsidR="003213B9" w:rsidRDefault="003213B9" w:rsidP="00BC2011">
            <w:pPr>
              <w:spacing w:line="300" w:lineRule="exact"/>
              <w:ind w:leftChars="255" w:left="689" w:hangingChars="70" w:hanging="154"/>
              <w:rPr>
                <w:rFonts w:ascii="HG丸ｺﾞｼｯｸM-PRO" w:eastAsia="HG丸ｺﾞｼｯｸM-PRO" w:hAnsi="HG丸ｺﾞｼｯｸM-PRO" w:cs="Times New Roman"/>
                <w:sz w:val="22"/>
              </w:rPr>
            </w:pPr>
            <w:r w:rsidRPr="003213B9">
              <w:rPr>
                <w:rFonts w:ascii="HG丸ｺﾞｼｯｸM-PRO" w:eastAsia="HG丸ｺﾞｼｯｸM-PRO" w:hAnsi="HG丸ｺﾞｼｯｸM-PRO" w:cs="Times New Roman" w:hint="eastAsia"/>
                <w:sz w:val="22"/>
              </w:rPr>
              <w:t>○小児・AYA世代の緩和ケアは、家族に依存しておりその負担が非常に大きいことから、がん患者だけでなく、家族のケアも求められます。</w:t>
            </w:r>
          </w:p>
          <w:p w:rsidR="003213B9" w:rsidRPr="003213B9" w:rsidRDefault="003213B9" w:rsidP="003213B9">
            <w:pPr>
              <w:spacing w:line="300" w:lineRule="exact"/>
              <w:ind w:leftChars="305" w:left="640" w:firstLineChars="100" w:firstLine="220"/>
              <w:rPr>
                <w:rFonts w:ascii="HG丸ｺﾞｼｯｸM-PRO" w:eastAsia="HG丸ｺﾞｼｯｸM-PRO" w:hAnsi="HG丸ｺﾞｼｯｸM-PRO" w:cs="Times New Roman"/>
                <w:sz w:val="22"/>
              </w:rPr>
            </w:pPr>
          </w:p>
          <w:p w:rsidR="003213B9" w:rsidRPr="003213B9" w:rsidRDefault="003213B9" w:rsidP="003213B9">
            <w:pPr>
              <w:widowControl/>
              <w:spacing w:line="300" w:lineRule="exact"/>
              <w:ind w:firstLineChars="150" w:firstLine="331"/>
              <w:jc w:val="left"/>
              <w:rPr>
                <w:rFonts w:asciiTheme="majorEastAsia" w:eastAsiaTheme="majorEastAsia" w:hAnsiTheme="majorEastAsia" w:cs="Times New Roman"/>
                <w:b/>
                <w:sz w:val="22"/>
              </w:rPr>
            </w:pPr>
            <w:r w:rsidRPr="003213B9">
              <w:rPr>
                <w:rFonts w:asciiTheme="majorEastAsia" w:eastAsiaTheme="majorEastAsia" w:hAnsiTheme="majorEastAsia" w:cs="Times New Roman" w:hint="eastAsia"/>
                <w:b/>
                <w:sz w:val="22"/>
              </w:rPr>
              <w:t>イ　働く世代の就労支援</w:t>
            </w:r>
          </w:p>
          <w:p w:rsidR="003213B9" w:rsidRPr="003213B9" w:rsidRDefault="003213B9" w:rsidP="00BC2011">
            <w:pPr>
              <w:spacing w:line="300" w:lineRule="exact"/>
              <w:ind w:leftChars="250" w:left="635" w:hangingChars="50" w:hanging="110"/>
              <w:rPr>
                <w:rFonts w:ascii="HG丸ｺﾞｼｯｸM-PRO" w:eastAsia="HG丸ｺﾞｼｯｸM-PRO" w:hAnsi="HG丸ｺﾞｼｯｸM-PRO" w:cs="Times New Roman"/>
                <w:sz w:val="22"/>
              </w:rPr>
            </w:pPr>
            <w:r w:rsidRPr="003213B9">
              <w:rPr>
                <w:rFonts w:ascii="HG丸ｺﾞｼｯｸM-PRO" w:eastAsia="HG丸ｺﾞｼｯｸM-PRO" w:hAnsi="HG丸ｺﾞｼｯｸM-PRO" w:cs="Times New Roman" w:hint="eastAsia"/>
                <w:sz w:val="22"/>
              </w:rPr>
              <w:t>○がん医療の進歩により、国全体の５年生存率は年々上昇しており、全国で32.5万人のがん患者、がん経験者が、がん治療を受けながら働き続けている状況です。</w:t>
            </w:r>
          </w:p>
          <w:p w:rsidR="003213B9" w:rsidRPr="003213B9" w:rsidRDefault="003213B9" w:rsidP="003213B9">
            <w:pPr>
              <w:spacing w:line="300" w:lineRule="exact"/>
              <w:rPr>
                <w:rFonts w:ascii="HG丸ｺﾞｼｯｸM-PRO" w:eastAsia="HG丸ｺﾞｼｯｸM-PRO" w:hAnsi="HG丸ｺﾞｼｯｸM-PRO" w:cs="Times New Roman"/>
                <w:sz w:val="22"/>
              </w:rPr>
            </w:pPr>
          </w:p>
          <w:p w:rsidR="003213B9" w:rsidRPr="003213B9" w:rsidRDefault="003213B9" w:rsidP="00BC2011">
            <w:pPr>
              <w:spacing w:line="300" w:lineRule="exact"/>
              <w:ind w:leftChars="250" w:left="745" w:hangingChars="100" w:hanging="220"/>
              <w:rPr>
                <w:rFonts w:ascii="HG丸ｺﾞｼｯｸM-PRO" w:eastAsia="HG丸ｺﾞｼｯｸM-PRO" w:hAnsi="HG丸ｺﾞｼｯｸM-PRO" w:cs="Times New Roman"/>
                <w:sz w:val="22"/>
              </w:rPr>
            </w:pPr>
            <w:r w:rsidRPr="003213B9">
              <w:rPr>
                <w:rFonts w:ascii="HG丸ｺﾞｼｯｸM-PRO" w:eastAsia="HG丸ｺﾞｼｯｸM-PRO" w:hAnsi="HG丸ｺﾞｼｯｸM-PRO" w:cs="Times New Roman" w:hint="eastAsia"/>
                <w:sz w:val="22"/>
              </w:rPr>
              <w:t>○がん・がん検診に対する府民の意識と行動に関する調査によると、がん治療を受けながら働き続けることが難しいと感じている方は17％との結果でした。また、がん治療を受けながら働き続けることを難しくさせている理由として、「代わりに仕事をする人がいない、またはいても頼みにくい」が21％など、企業側のがん患者に対する理解が必要であるとの結果でした。</w:t>
            </w:r>
          </w:p>
          <w:p w:rsidR="00630744" w:rsidRPr="003213B9" w:rsidRDefault="00630744" w:rsidP="007B321E"/>
        </w:tc>
        <w:tc>
          <w:tcPr>
            <w:tcW w:w="10926" w:type="dxa"/>
          </w:tcPr>
          <w:p w:rsidR="00EC066C" w:rsidRDefault="00EC066C" w:rsidP="00EC066C">
            <w:r w:rsidRPr="00EC066C">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296192" behindDoc="0" locked="0" layoutInCell="1" allowOverlap="1" wp14:anchorId="18FD6A04" wp14:editId="4CD8E5EE">
                      <wp:simplePos x="0" y="0"/>
                      <wp:positionH relativeFrom="margin">
                        <wp:align>center</wp:align>
                      </wp:positionH>
                      <wp:positionV relativeFrom="paragraph">
                        <wp:posOffset>196850</wp:posOffset>
                      </wp:positionV>
                      <wp:extent cx="4200525" cy="327025"/>
                      <wp:effectExtent l="0" t="0" r="0" b="0"/>
                      <wp:wrapNone/>
                      <wp:docPr id="3092"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00525" cy="327025"/>
                              </a:xfrm>
                              <a:prstGeom prst="rect">
                                <a:avLst/>
                              </a:prstGeom>
                            </wps:spPr>
                            <wps:txbx>
                              <w:txbxContent>
                                <w:p w:rsidR="001B52AC" w:rsidRPr="00042861" w:rsidRDefault="001B52AC" w:rsidP="00EC066C">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：病状理解のための症状についての情報ニーズ（</w:t>
                                  </w:r>
                                  <w:r>
                                    <w:rPr>
                                      <w:rFonts w:asciiTheme="majorHAnsi" w:eastAsiaTheme="majorEastAsia" w:hAnsi="ＭＳ ゴシック" w:cstheme="majorBidi" w:hint="eastAsia"/>
                                      <w:b/>
                                      <w:color w:val="000000" w:themeColor="text1"/>
                                      <w:kern w:val="24"/>
                                      <w:sz w:val="20"/>
                                      <w:szCs w:val="40"/>
                                    </w:rPr>
                                    <w:t>n=1692</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8" style="position:absolute;left:0;text-align:left;margin-left:0;margin-top:15.5pt;width:330.75pt;height:25.75pt;z-index:25229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ah4wEAAIsDAAAOAAAAZHJzL2Uyb0RvYy54bWysU0tu2zAQ3RfoHQjua8my3cSC5SBI0KBA&#10;0AZIewCaoiyhIocd0pbcZbLpQbLrIXoYXyRDWnGSdld0Q3B+j29mHhdnvW7ZVqFrwBR8PEo5U0ZC&#10;2Zh1wb9++fDulDPnhSlFC0YVfKccP1u+fbPobK4yqKEtFTICMS7vbMFr722eJE7WSgs3AqsMBStA&#10;LTyZuE5KFB2h6zbJ0vR90gGWFkEq58h7eQjyZcSvKiX956pyyrO24MTNxxPjuQpnslyIfI3C1o0c&#10;aIh/YKFFY+jRI9Sl8IJtsPkLSjcSwUHlRxJ0AlXVSBV7oG7G6R/d3NbCqtgLDcfZ45jc/4OVn7Y3&#10;yJqy4JN0nnFmhKYt7e9+7+8e9vc/9/e/2CQMqbMup9xbe4OhTWevQX5zzMAV0tbGVAgXtTBrde4s&#10;DT24qCp5VRYMNwD0FeoARBNgfVzH7rgO1XsmyTmlBc+yGWeSYpPsJKV7ABX5U7VF568UaBYuBUd6&#10;OW5BbK+dP6Q+pQxkDu8HJr5f9bHxeVRBcK2g3NE0SM4EVgP+4KwjaRTcfd8IVJy1Hw3Nfj6eToOW&#10;ojGdnWRk4MvI6lXEtxdwUJ8wklALLj1GmgbONx6qJlJ9JjBQpY3HZgd1Bkm9tGPW8x9aPgIAAP//&#10;AwBQSwMEFAAGAAgAAAAhAJNDU4bfAAAABgEAAA8AAABkcnMvZG93bnJldi54bWxMj0FLw0AQhe+C&#10;/2EZwYvYTapNa8ykVMGD0IupULxNs2sSmt0Nu5s2/feOJz0Nj/d475tiPZlenLQPnbMI6SwBoW3t&#10;VGcbhM/d2/0KRIhkFfXOaoSLDrAur68KypU72w99qmIjuMSGnBDaGIdcylC32lCYuUFb9r6dNxRZ&#10;+kYqT2cuN72cJ0kmDXWWF1oa9Gur62M1GoTjZWteNo/vbrec9n40d90TfVWItzfT5hlE1FP8C8Mv&#10;PqNDyUwHN1oVRI/Aj0SEh5Qvu1mWLkAcEFbzBciykP/xyx8AAAD//wMAUEsBAi0AFAAGAAgAAAAh&#10;ALaDOJL+AAAA4QEAABMAAAAAAAAAAAAAAAAAAAAAAFtDb250ZW50X1R5cGVzXS54bWxQSwECLQAU&#10;AAYACAAAACEAOP0h/9YAAACUAQAACwAAAAAAAAAAAAAAAAAvAQAAX3JlbHMvLnJlbHNQSwECLQAU&#10;AAYACAAAACEAdr1GoeMBAACLAwAADgAAAAAAAAAAAAAAAAAuAgAAZHJzL2Uyb0RvYy54bWxQSwEC&#10;LQAUAAYACAAAACEAk0NTht8AAAAGAQAADwAAAAAAAAAAAAAAAAA9BAAAZHJzL2Rvd25yZXYueG1s&#10;UEsFBgAAAAAEAAQA8wAAAEkFAAAAAA==&#10;" filled="f" stroked="f">
                      <v:path arrowok="t"/>
                      <o:lock v:ext="edit" aspectratio="t" grouping="t"/>
                      <v:textbox>
                        <w:txbxContent>
                          <w:p w:rsidR="001B52AC" w:rsidRPr="00042861" w:rsidRDefault="001B52AC" w:rsidP="00EC066C">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：病状理解のための症状についての情報ニーズ（</w:t>
                            </w:r>
                            <w:r>
                              <w:rPr>
                                <w:rFonts w:asciiTheme="majorHAnsi" w:eastAsiaTheme="majorEastAsia" w:hAnsi="ＭＳ ゴシック" w:cstheme="majorBidi" w:hint="eastAsia"/>
                                <w:b/>
                                <w:color w:val="000000" w:themeColor="text1"/>
                                <w:kern w:val="24"/>
                                <w:sz w:val="20"/>
                                <w:szCs w:val="40"/>
                              </w:rPr>
                              <w:t>n=1692</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rsidR="00EC066C" w:rsidRDefault="00EC066C" w:rsidP="00EC066C"/>
          <w:p w:rsidR="00EC066C" w:rsidRDefault="00EC066C" w:rsidP="00EC066C">
            <w:r>
              <w:rPr>
                <w:rFonts w:ascii="HG丸ｺﾞｼｯｸM-PRO" w:eastAsia="HG丸ｺﾞｼｯｸM-PRO" w:hAnsi="HG丸ｺﾞｼｯｸM-PRO"/>
                <w:noProof/>
                <w:color w:val="000000" w:themeColor="text1"/>
                <w:sz w:val="22"/>
              </w:rPr>
              <w:drawing>
                <wp:anchor distT="0" distB="0" distL="114300" distR="114300" simplePos="0" relativeHeight="252298240" behindDoc="0" locked="0" layoutInCell="1" allowOverlap="1" wp14:anchorId="37F9CA6E" wp14:editId="04D7B82E">
                  <wp:simplePos x="0" y="0"/>
                  <wp:positionH relativeFrom="margin">
                    <wp:align>center</wp:align>
                  </wp:positionH>
                  <wp:positionV relativeFrom="paragraph">
                    <wp:posOffset>24997</wp:posOffset>
                  </wp:positionV>
                  <wp:extent cx="6324600" cy="2062713"/>
                  <wp:effectExtent l="0" t="0" r="0" b="0"/>
                  <wp:wrapNone/>
                  <wp:docPr id="3093" name="図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8">
                            <a:extLst>
                              <a:ext uri="{28A0092B-C50C-407E-A947-70E740481C1C}">
                                <a14:useLocalDpi xmlns:a14="http://schemas.microsoft.com/office/drawing/2010/main" val="0"/>
                              </a:ext>
                            </a:extLst>
                          </a:blip>
                          <a:srcRect l="14168" t="11250" r="13427"/>
                          <a:stretch/>
                        </pic:blipFill>
                        <pic:spPr bwMode="auto">
                          <a:xfrm>
                            <a:off x="0" y="0"/>
                            <a:ext cx="6324600" cy="2062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66C" w:rsidRDefault="00EC066C" w:rsidP="00EC066C"/>
          <w:p w:rsidR="00EC066C" w:rsidRDefault="00EC066C" w:rsidP="00EC066C"/>
          <w:p w:rsidR="00EC066C" w:rsidRDefault="00EC066C" w:rsidP="00EC066C"/>
          <w:p w:rsidR="00630744" w:rsidRDefault="00630744" w:rsidP="00EC066C"/>
          <w:p w:rsidR="00EC066C" w:rsidRDefault="00EC066C" w:rsidP="00EC066C"/>
          <w:p w:rsidR="00EC066C" w:rsidRDefault="00EC066C" w:rsidP="00EC066C"/>
          <w:p w:rsidR="00EC066C" w:rsidRDefault="00EC066C" w:rsidP="00EC066C"/>
          <w:p w:rsidR="00EC066C" w:rsidRDefault="00EC066C" w:rsidP="00EC066C"/>
          <w:p w:rsidR="00EC066C" w:rsidRPr="00EC066C" w:rsidRDefault="00EC066C" w:rsidP="00EC066C">
            <w:pPr>
              <w:keepNext/>
              <w:adjustRightInd w:val="0"/>
              <w:ind w:leftChars="100" w:left="429" w:hangingChars="91" w:hanging="219"/>
              <w:textAlignment w:val="baseline"/>
              <w:outlineLvl w:val="3"/>
              <w:rPr>
                <w:rFonts w:ascii="ＭＳ ゴシック" w:eastAsia="ＭＳ ゴシック" w:hAnsi="ＭＳ ゴシック" w:cs="Times New Roman"/>
                <w:bCs/>
                <w:color w:val="000000"/>
                <w:sz w:val="24"/>
              </w:rPr>
            </w:pPr>
            <w:bookmarkStart w:id="183" w:name="_Toc501472705"/>
            <w:r w:rsidRPr="00EC066C">
              <w:rPr>
                <w:rFonts w:ascii="ＭＳ ゴシック" w:eastAsia="ＭＳ ゴシック" w:hAnsi="ＭＳ ゴシック" w:cs="Times New Roman" w:hint="eastAsia"/>
                <w:b/>
                <w:bCs/>
                <w:sz w:val="24"/>
              </w:rPr>
              <w:t>③就労支援等のサバイバーシップ支援</w:t>
            </w:r>
            <w:bookmarkEnd w:id="183"/>
          </w:p>
          <w:p w:rsidR="00EC066C" w:rsidRPr="00EC066C" w:rsidRDefault="006D0DE4" w:rsidP="00EC066C">
            <w:pPr>
              <w:ind w:left="1" w:firstLineChars="170" w:firstLine="375"/>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 xml:space="preserve">ア </w:t>
            </w:r>
            <w:r w:rsidR="00EC066C" w:rsidRPr="00EC066C">
              <w:rPr>
                <w:rFonts w:ascii="ＭＳ ゴシック" w:eastAsia="ＭＳ ゴシック" w:hAnsi="ＭＳ ゴシック" w:cs="Times New Roman" w:hint="eastAsia"/>
                <w:b/>
                <w:sz w:val="22"/>
              </w:rPr>
              <w:t>小児・AYA世代における学習支援・長期フォローアップ</w:t>
            </w:r>
          </w:p>
          <w:p w:rsidR="00EC066C" w:rsidRPr="00EC066C" w:rsidRDefault="00EC066C" w:rsidP="00EC066C">
            <w:pPr>
              <w:adjustRightInd w:val="0"/>
              <w:ind w:leftChars="236" w:left="628" w:hangingChars="60" w:hanging="132"/>
              <w:textAlignment w:val="baseline"/>
              <w:rPr>
                <w:rFonts w:ascii="HG丸ｺﾞｼｯｸM-PRO" w:eastAsia="HG丸ｺﾞｼｯｸM-PRO" w:hAnsi="Century" w:cs="HG丸ｺﾞｼｯｸM-PRO"/>
                <w:color w:val="000000"/>
                <w:kern w:val="0"/>
                <w:sz w:val="22"/>
                <w:szCs w:val="24"/>
              </w:rPr>
            </w:pPr>
            <w:r w:rsidRPr="00EC066C">
              <w:rPr>
                <w:rFonts w:ascii="HG丸ｺﾞｼｯｸM-PRO" w:eastAsia="HG丸ｺﾞｼｯｸM-PRO" w:hAnsi="Century" w:cs="HG丸ｺﾞｼｯｸM-PRO" w:hint="eastAsia"/>
                <w:color w:val="000000"/>
                <w:kern w:val="0"/>
                <w:sz w:val="22"/>
                <w:szCs w:val="24"/>
              </w:rPr>
              <w:t>○小児・AYA世代のがんは、幅広いライフステージで発症し、年代によって、就学、就労、生殖機能の温存等の状況が異なり、個々の状況に応じた多様なニーズが存在することから、成人のがんとは異なる対応が求められています。</w:t>
            </w:r>
          </w:p>
          <w:p w:rsidR="00EC066C" w:rsidRPr="00EC066C" w:rsidRDefault="00EC066C" w:rsidP="00EC066C">
            <w:pPr>
              <w:adjustRightInd w:val="0"/>
              <w:ind w:leftChars="236" w:left="628" w:hangingChars="60" w:hanging="132"/>
              <w:textAlignment w:val="baseline"/>
              <w:rPr>
                <w:rFonts w:ascii="HG丸ｺﾞｼｯｸM-PRO" w:eastAsia="HG丸ｺﾞｼｯｸM-PRO" w:hAnsi="Century" w:cs="HG丸ｺﾞｼｯｸM-PRO"/>
                <w:color w:val="000000"/>
                <w:kern w:val="0"/>
                <w:sz w:val="22"/>
                <w:szCs w:val="24"/>
              </w:rPr>
            </w:pPr>
          </w:p>
          <w:p w:rsidR="00EC066C" w:rsidRPr="00EC066C" w:rsidRDefault="00EC066C" w:rsidP="00EC066C">
            <w:pPr>
              <w:adjustRightInd w:val="0"/>
              <w:ind w:leftChars="236" w:left="628" w:hangingChars="60" w:hanging="132"/>
              <w:textAlignment w:val="baseline"/>
              <w:rPr>
                <w:rFonts w:ascii="HG丸ｺﾞｼｯｸM-PRO" w:eastAsia="HG丸ｺﾞｼｯｸM-PRO" w:hAnsi="Century" w:cs="HG丸ｺﾞｼｯｸM-PRO"/>
                <w:color w:val="000000"/>
                <w:kern w:val="0"/>
                <w:sz w:val="22"/>
                <w:szCs w:val="24"/>
              </w:rPr>
            </w:pPr>
            <w:r w:rsidRPr="00EC066C">
              <w:rPr>
                <w:rFonts w:ascii="HG丸ｺﾞｼｯｸM-PRO" w:eastAsia="HG丸ｺﾞｼｯｸM-PRO" w:hAnsi="Century" w:cs="HG丸ｺﾞｼｯｸM-PRO" w:hint="eastAsia"/>
                <w:color w:val="000000"/>
                <w:kern w:val="0"/>
                <w:sz w:val="22"/>
                <w:szCs w:val="24"/>
              </w:rPr>
              <w:t>○大阪国際がんセンターがん対策センターのホームページ「大阪がん情報」では、小児がんの診療実績や、療養環境などの情報提供を実施してきました。引き続き、AYA世代の就学・就労・生殖機能の温存等の実態把握に努め、患者視点で療養情報冊子やホームページ等による情報提供、相談体制等を充実させていく必要があります。</w:t>
            </w:r>
          </w:p>
          <w:p w:rsidR="00EC066C" w:rsidRPr="00EC066C" w:rsidRDefault="00EC066C" w:rsidP="00EC066C">
            <w:pPr>
              <w:adjustRightInd w:val="0"/>
              <w:ind w:leftChars="236" w:left="628" w:hangingChars="60" w:hanging="132"/>
              <w:textAlignment w:val="baseline"/>
              <w:rPr>
                <w:rFonts w:ascii="HG丸ｺﾞｼｯｸM-PRO" w:eastAsia="HG丸ｺﾞｼｯｸM-PRO" w:hAnsi="Century" w:cs="HG丸ｺﾞｼｯｸM-PRO"/>
                <w:color w:val="000000"/>
                <w:kern w:val="0"/>
                <w:sz w:val="22"/>
                <w:szCs w:val="24"/>
              </w:rPr>
            </w:pPr>
          </w:p>
          <w:p w:rsidR="00EC066C" w:rsidRPr="00EC066C" w:rsidRDefault="00EC066C" w:rsidP="00EC066C">
            <w:pPr>
              <w:adjustRightInd w:val="0"/>
              <w:ind w:leftChars="236" w:left="628" w:hangingChars="60" w:hanging="132"/>
              <w:textAlignment w:val="baseline"/>
              <w:rPr>
                <w:rFonts w:ascii="HG丸ｺﾞｼｯｸM-PRO" w:eastAsia="HG丸ｺﾞｼｯｸM-PRO" w:hAnsi="Century" w:cs="HG丸ｺﾞｼｯｸM-PRO"/>
                <w:color w:val="000000"/>
                <w:kern w:val="0"/>
                <w:sz w:val="22"/>
                <w:szCs w:val="24"/>
              </w:rPr>
            </w:pPr>
            <w:r w:rsidRPr="00EC066C">
              <w:rPr>
                <w:rFonts w:ascii="HG丸ｺﾞｼｯｸM-PRO" w:eastAsia="HG丸ｺﾞｼｯｸM-PRO" w:hAnsi="Century" w:cs="HG丸ｺﾞｼｯｸM-PRO" w:hint="eastAsia"/>
                <w:color w:val="000000"/>
                <w:kern w:val="0"/>
                <w:sz w:val="22"/>
                <w:szCs w:val="24"/>
              </w:rPr>
              <w:t>○小児・AYA世代のがん患者の中には、多くの就学期の人がいます。このため、平成２４年度から府立高等学校において長期入院生徒学習支援事業を実施しており、病室で授業を受けることが可能です。また、病院を退院後、自宅での療養を必要とする患者にも学習支援が可能です。さらに、平成29年度からは、週あたりの時間数が拡充され、サポート体制の充実が図られています。</w:t>
            </w:r>
          </w:p>
          <w:p w:rsidR="00EC066C" w:rsidRPr="00EC066C" w:rsidRDefault="00EC066C" w:rsidP="00EC066C">
            <w:pPr>
              <w:adjustRightInd w:val="0"/>
              <w:ind w:leftChars="236" w:left="628" w:hangingChars="60" w:hanging="132"/>
              <w:textAlignment w:val="baseline"/>
              <w:rPr>
                <w:rFonts w:ascii="HG丸ｺﾞｼｯｸM-PRO" w:eastAsia="HG丸ｺﾞｼｯｸM-PRO" w:hAnsi="Century" w:cs="HG丸ｺﾞｼｯｸM-PRO"/>
                <w:color w:val="000000"/>
                <w:kern w:val="0"/>
                <w:sz w:val="22"/>
                <w:szCs w:val="24"/>
              </w:rPr>
            </w:pPr>
          </w:p>
          <w:p w:rsidR="00EC066C" w:rsidRPr="00EC066C" w:rsidRDefault="00EC066C" w:rsidP="00EC066C">
            <w:pPr>
              <w:adjustRightInd w:val="0"/>
              <w:ind w:leftChars="236" w:left="628" w:hangingChars="60" w:hanging="132"/>
              <w:textAlignment w:val="baseline"/>
              <w:rPr>
                <w:rFonts w:ascii="HG丸ｺﾞｼｯｸM-PRO" w:eastAsia="HG丸ｺﾞｼｯｸM-PRO" w:hAnsi="Century" w:cs="HG丸ｺﾞｼｯｸM-PRO"/>
                <w:color w:val="000000"/>
                <w:kern w:val="0"/>
                <w:sz w:val="22"/>
                <w:szCs w:val="24"/>
              </w:rPr>
            </w:pPr>
            <w:r w:rsidRPr="00EC066C">
              <w:rPr>
                <w:rFonts w:ascii="HG丸ｺﾞｼｯｸM-PRO" w:eastAsia="HG丸ｺﾞｼｯｸM-PRO" w:hAnsi="Century" w:cs="HG丸ｺﾞｼｯｸM-PRO" w:hint="eastAsia"/>
                <w:color w:val="000000"/>
                <w:kern w:val="0"/>
                <w:sz w:val="22"/>
                <w:szCs w:val="24"/>
              </w:rPr>
              <w:t>○小児・AYA世代のがん経験者は、就職が困難な場合があるため、就労支援にあたっては、成人発症のがん患者とは、ニーズや課題が異なることを踏まえ対応する必要があります。</w:t>
            </w:r>
          </w:p>
          <w:p w:rsidR="00EC066C" w:rsidRPr="00EC066C" w:rsidRDefault="00EC066C" w:rsidP="00EC066C">
            <w:pPr>
              <w:adjustRightInd w:val="0"/>
              <w:ind w:leftChars="236" w:left="628" w:hangingChars="60" w:hanging="132"/>
              <w:textAlignment w:val="baseline"/>
              <w:rPr>
                <w:rFonts w:ascii="HG丸ｺﾞｼｯｸM-PRO" w:eastAsia="HG丸ｺﾞｼｯｸM-PRO" w:hAnsi="Century" w:cs="HG丸ｺﾞｼｯｸM-PRO"/>
                <w:color w:val="000000"/>
                <w:kern w:val="0"/>
                <w:sz w:val="22"/>
                <w:szCs w:val="24"/>
              </w:rPr>
            </w:pPr>
          </w:p>
          <w:p w:rsidR="00EC066C" w:rsidRDefault="00EC066C" w:rsidP="00EC066C">
            <w:pPr>
              <w:ind w:leftChars="250" w:left="635" w:hangingChars="50" w:hanging="110"/>
            </w:pPr>
            <w:r w:rsidRPr="00EC066C">
              <w:rPr>
                <w:rFonts w:ascii="HG丸ｺﾞｼｯｸM-PRO" w:eastAsia="HG丸ｺﾞｼｯｸM-PRO" w:hAnsi="Century" w:cs="HG丸ｺﾞｼｯｸM-PRO" w:hint="eastAsia"/>
                <w:color w:val="000000"/>
                <w:kern w:val="0"/>
                <w:sz w:val="22"/>
                <w:szCs w:val="24"/>
              </w:rPr>
              <w:t>○小児・AYA世代の緩和ケアは、家族に依存しておりその負担が非常に大きいことから、がん患者だけでなく、家族のケアも求められます。</w:t>
            </w: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3213B9" w:rsidRPr="003213B9" w:rsidRDefault="003213B9" w:rsidP="003213B9">
            <w:pPr>
              <w:ind w:leftChars="50" w:left="105" w:firstLineChars="300" w:firstLine="720"/>
              <w:rPr>
                <w:rFonts w:ascii="HG丸ｺﾞｼｯｸM-PRO" w:eastAsia="HG丸ｺﾞｼｯｸM-PRO" w:hAnsi="HG丸ｺﾞｼｯｸM-PRO" w:cs="Times New Roman"/>
                <w:sz w:val="22"/>
              </w:rPr>
            </w:pP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38464" behindDoc="0" locked="0" layoutInCell="1" allowOverlap="1" wp14:anchorId="62C1647F" wp14:editId="30394749">
                      <wp:simplePos x="0" y="0"/>
                      <wp:positionH relativeFrom="margin">
                        <wp:posOffset>3096268</wp:posOffset>
                      </wp:positionH>
                      <wp:positionV relativeFrom="paragraph">
                        <wp:posOffset>100116</wp:posOffset>
                      </wp:positionV>
                      <wp:extent cx="3696970" cy="368135"/>
                      <wp:effectExtent l="0" t="0" r="0" b="0"/>
                      <wp:wrapNone/>
                      <wp:docPr id="28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6970" cy="368135"/>
                              </a:xfrm>
                              <a:prstGeom prst="rect">
                                <a:avLst/>
                              </a:prstGeom>
                            </wps:spPr>
                            <wps:txbx>
                              <w:txbxContent>
                                <w:p w:rsidR="001B52AC" w:rsidRPr="00042861" w:rsidRDefault="001B52AC" w:rsidP="003213B9">
                                  <w:pPr>
                                    <w:pStyle w:val="Web"/>
                                    <w:spacing w:line="240" w:lineRule="exact"/>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9" style="position:absolute;left:0;text-align:left;margin-left:243.8pt;margin-top:7.9pt;width:291.1pt;height:29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Fd2AEAAHcDAAAOAAAAZHJzL2Uyb0RvYy54bWysU0Fu2zAQvBfoHwjea1m249iC5aBo0KBA&#10;0AZI+wCaIi2hIpdd0pbcY3LpQ3LrI/oYf6RL2nGS9lb0Qmi5y9mZ2dXiojct2yr0DdiS54MhZ8pK&#10;qBq7LvmXz+/fzDjzQdhKtGBVyXfK84vl61eLzhVqBDW0lUJGINYXnSt5HYIrsszLWhnhB+CUpaQG&#10;NCJQiOusQtERummz0XA4zTrAyiFI5T3dXh6SfJnwtVYyfNLaq8DakhO3kE5M5yqe2XIhijUKVzfy&#10;SEP8AwsjGktNT1CXIgi2weYvKNNIBA86DCSYDLRupEoaSE0+/EPNbS2cSlrIHO9ONvn/Bys/bm+Q&#10;NVXJRzPyxwpDQ9rf/drfPezvf+zvf7Jx9KhzvqDSW3eDUaV31yC/embhCmloeSzJXtTEwB+re40m&#10;viK1rE/W707Wqz4wSZfj6Xw6PycGknLj6SwfnyVQUTy+dujDlQLD4kfJkUabHBfbax9if1E8lhzJ&#10;HPpHJqFf9UnkPFGNVyuodqScVpfAasDvnHW0BiX33zYCFWftB0s+z/PJJO5NCiZn5yMK8Hlm9SIT&#10;2ndw2DRhJaGWXAZMNC283QTQTaL6ROBIlaabFBw3Ma7P8zhVPf0vy98AAAD//wMAUEsDBBQABgAI&#10;AAAAIQAHcF7F4AAAAAoBAAAPAAAAZHJzL2Rvd25yZXYueG1sTI/BTsMwEETvSPyDtUhcEHWAkqQh&#10;TlWQOCBxIUVC3LaxSaLG68h22vTv2Z7gtqN5mp0p17MdxMH40DtScLdIQBhqnO6pVfC5fb3NQYSI&#10;pHFwZBScTIB1dXlRYqHdkT7MoY6t4BAKBSroYhwLKUPTGYth4UZD7P04bzGy9K3UHo8cbgd5nySp&#10;tNgTf+hwNC+dafb1ZBXsT+/2ebN8c9ts/vKTvelX+F0rdX01b55ARDPHPxjO9bk6VNxp5ybSQQwK&#10;lnmWMsrGI084A0m64munIHvIQVal/D+h+gUAAP//AwBQSwECLQAUAAYACAAAACEAtoM4kv4AAADh&#10;AQAAEwAAAAAAAAAAAAAAAAAAAAAAW0NvbnRlbnRfVHlwZXNdLnhtbFBLAQItABQABgAIAAAAIQA4&#10;/SH/1gAAAJQBAAALAAAAAAAAAAAAAAAAAC8BAABfcmVscy8ucmVsc1BLAQItABQABgAIAAAAIQAQ&#10;gxFd2AEAAHcDAAAOAAAAAAAAAAAAAAAAAC4CAABkcnMvZTJvRG9jLnhtbFBLAQItABQABgAIAAAA&#10;IQAHcF7F4AAAAAoBAAAPAAAAAAAAAAAAAAAAADIEAABkcnMvZG93bnJldi54bWxQSwUGAAAAAAQA&#10;BADzAAAAPwUAAAAA&#10;" filled="f" stroked="f">
                      <v:path arrowok="t"/>
                      <o:lock v:ext="edit" grouping="t"/>
                      <v:textbox>
                        <w:txbxContent>
                          <w:p w:rsidR="001B52AC" w:rsidRPr="00042861" w:rsidRDefault="001B52AC" w:rsidP="003213B9">
                            <w:pPr>
                              <w:pStyle w:val="Web"/>
                              <w:spacing w:line="240" w:lineRule="exact"/>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v:textbox>
                      <w10:wrap anchorx="margin"/>
                    </v:rect>
                  </w:pict>
                </mc:Fallback>
              </mc:AlternateContent>
            </w: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37440" behindDoc="0" locked="0" layoutInCell="1" allowOverlap="1" wp14:anchorId="20708B9F" wp14:editId="18A90CE9">
                      <wp:simplePos x="0" y="0"/>
                      <wp:positionH relativeFrom="margin">
                        <wp:posOffset>12065</wp:posOffset>
                      </wp:positionH>
                      <wp:positionV relativeFrom="paragraph">
                        <wp:posOffset>74930</wp:posOffset>
                      </wp:positionV>
                      <wp:extent cx="3172460" cy="327025"/>
                      <wp:effectExtent l="0" t="0" r="0" b="0"/>
                      <wp:wrapNone/>
                      <wp:docPr id="27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72460" cy="327025"/>
                              </a:xfrm>
                              <a:prstGeom prst="rect">
                                <a:avLst/>
                              </a:prstGeom>
                            </wps:spPr>
                            <wps:txbx>
                              <w:txbxContent>
                                <w:p w:rsidR="001B52AC" w:rsidRPr="00042861" w:rsidRDefault="001B52AC" w:rsidP="003213B9">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0" style="position:absolute;left:0;text-align:left;margin-left:.95pt;margin-top:5.9pt;width:249.8pt;height:25.7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vK2QEAAHcDAAAOAAAAZHJzL2Uyb0RvYy54bWysU0tu2zAQ3RfoHQjua33sxI1gOSgaNCgQ&#10;tAHSHoCmKEuoyGGHtCV3mWx6kOx6iB7GF+mQlt2k3RXdEBrO8M17b0aLy0F3bKvQtWBKnk1SzpSR&#10;ULVmXfLPn969es2Z88JUogOjSr5Tjl8uX75Y9LZQOTTQVQoZgRhX9Lbkjfe2SBInG6WFm4BVhpI1&#10;oBaeQlwnFYqe0HWX5Gl6nvSAlUWQyjm6vTok+TLi17WS/mNdO+VZV3Li5uOJ8VyFM1kuRLFGYZtW&#10;jjTEP7DQojXU9AR1JbxgG2z/gtKtRHBQ+4kEnUBdt1JFDaQmS/9Qc9cIq6IWMsfZk03u/8HKD9tb&#10;ZG1V8nxOozJC05D29z/394/7h+/7hx9sGjzqrSuo9M7eYlDp7A3IL44ZuEYaWhZKkmc1IXBj9VCj&#10;Dq9ILRui9buT9WrwTNLlNJvns3OakKTcNJ+n+VkEFcXxtUXnrxVoFj5KjjTa6LjY3jgf+oviWDKS&#10;OfQPTPywGqLIi/yoZgXVjpTT6hJYA/iNs57WoOTu60ag4qx7b8jni2w2C3sTg9nZPKcAn2ZWzzK+&#10;ewuHTRNGEmrJpcdI08CbjYe6jVQDpwOBkSpNNyoYNzGsz9M4Vv3+X5a/AAAA//8DAFBLAwQUAAYA&#10;CAAAACEAKL/gCN4AAAAHAQAADwAAAGRycy9kb3ducmV2LnhtbEyPQUvDQBCF74L/YRnBi9hNrK02&#10;ZlOq4EHoxVQQb9PsmIRmZ0N206b/3vGkp+HxHm++l68n16kjDaH1bCCdJaCIK29brg187F5vH0GF&#10;iGyx80wGzhRgXVxe5JhZf+J3OpaxVlLCIUMDTYx9pnWoGnIYZr4nFu/bDw6jyKHWdsCTlLtO3yXJ&#10;UjtsWT402NNLQ9WhHJ2Bw3nrnjf3b373MH0Oo7tpV/hVGnN9NW2eQEWa4l8YfvEFHQph2vuRbVCd&#10;6JUE5aQyQOxFki5A7Q0s53PQRa7/8xc/AAAA//8DAFBLAQItABQABgAIAAAAIQC2gziS/gAAAOEB&#10;AAATAAAAAAAAAAAAAAAAAAAAAABbQ29udGVudF9UeXBlc10ueG1sUEsBAi0AFAAGAAgAAAAhADj9&#10;If/WAAAAlAEAAAsAAAAAAAAAAAAAAAAALwEAAF9yZWxzLy5yZWxzUEsBAi0AFAAGAAgAAAAhAIMq&#10;i8rZAQAAdwMAAA4AAAAAAAAAAAAAAAAALgIAAGRycy9lMm9Eb2MueG1sUEsBAi0AFAAGAAgAAAAh&#10;ACi/4AjeAAAABwEAAA8AAAAAAAAAAAAAAAAAMwQAAGRycy9kb3ducmV2LnhtbFBLBQYAAAAABAAE&#10;APMAAAA+BQAAAAA=&#10;" filled="f" stroked="f">
                      <v:path arrowok="t"/>
                      <o:lock v:ext="edit" grouping="t"/>
                      <v:textbox>
                        <w:txbxContent>
                          <w:p w:rsidR="001B52AC" w:rsidRPr="00042861" w:rsidRDefault="001B52AC" w:rsidP="003213B9">
                            <w:pPr>
                              <w:pStyle w:val="Web"/>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v:textbox>
                      <w10:wrap anchorx="margin"/>
                    </v:rect>
                  </w:pict>
                </mc:Fallback>
              </mc:AlternateContent>
            </w:r>
          </w:p>
          <w:p w:rsidR="003213B9" w:rsidRPr="003213B9" w:rsidRDefault="003213B9" w:rsidP="003213B9">
            <w:pPr>
              <w:ind w:leftChars="205" w:left="650" w:hangingChars="100" w:hanging="220"/>
              <w:rPr>
                <w:rFonts w:ascii="HG丸ｺﾞｼｯｸM-PRO" w:eastAsia="HG丸ｺﾞｼｯｸM-PRO" w:hAnsi="HG丸ｺﾞｼｯｸM-PRO" w:cs="Times New Roman"/>
                <w:sz w:val="22"/>
              </w:rPr>
            </w:pPr>
            <w:r w:rsidRPr="003213B9">
              <w:rPr>
                <w:rFonts w:ascii="HG丸ｺﾞｼｯｸM-PRO" w:eastAsia="HG丸ｺﾞｼｯｸM-PRO" w:hAnsi="HG丸ｺﾞｼｯｸM-PRO" w:cs="Times New Roman"/>
                <w:noProof/>
                <w:sz w:val="22"/>
              </w:rPr>
              <w:drawing>
                <wp:anchor distT="0" distB="0" distL="114300" distR="114300" simplePos="0" relativeHeight="251836416" behindDoc="0" locked="0" layoutInCell="1" allowOverlap="1" wp14:anchorId="2860F853" wp14:editId="2B234C0A">
                  <wp:simplePos x="0" y="0"/>
                  <wp:positionH relativeFrom="margin">
                    <wp:posOffset>339090</wp:posOffset>
                  </wp:positionH>
                  <wp:positionV relativeFrom="paragraph">
                    <wp:posOffset>108585</wp:posOffset>
                  </wp:positionV>
                  <wp:extent cx="2649220" cy="2369820"/>
                  <wp:effectExtent l="0" t="0" r="0" b="0"/>
                  <wp:wrapNone/>
                  <wp:docPr id="9306" name="図 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5090.tmp"/>
                          <pic:cNvPicPr/>
                        </pic:nvPicPr>
                        <pic:blipFill rotWithShape="1">
                          <a:blip r:embed="rId59">
                            <a:extLst>
                              <a:ext uri="{28A0092B-C50C-407E-A947-70E740481C1C}">
                                <a14:useLocalDpi xmlns:a14="http://schemas.microsoft.com/office/drawing/2010/main" val="0"/>
                              </a:ext>
                            </a:extLst>
                          </a:blip>
                          <a:srcRect l="12111" t="12531" r="7149" b="6767"/>
                          <a:stretch/>
                        </pic:blipFill>
                        <pic:spPr bwMode="auto">
                          <a:xfrm>
                            <a:off x="0" y="0"/>
                            <a:ext cx="2649220" cy="236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13B9" w:rsidRPr="003213B9" w:rsidRDefault="003213B9" w:rsidP="003213B9">
            <w:pPr>
              <w:ind w:leftChars="205" w:left="650" w:hangingChars="100" w:hanging="220"/>
              <w:rPr>
                <w:rFonts w:ascii="HG丸ｺﾞｼｯｸM-PRO" w:eastAsia="HG丸ｺﾞｼｯｸM-PRO" w:hAnsi="HG丸ｺﾞｼｯｸM-PRO" w:cs="Times New Roman"/>
                <w:sz w:val="22"/>
              </w:rPr>
            </w:pPr>
            <w:r w:rsidRPr="003213B9">
              <w:rPr>
                <w:rFonts w:ascii="HG丸ｺﾞｼｯｸM-PRO" w:eastAsia="HG丸ｺﾞｼｯｸM-PRO" w:hAnsi="HG丸ｺﾞｼｯｸM-PRO" w:cs="Times New Roman"/>
                <w:noProof/>
                <w:sz w:val="22"/>
              </w:rPr>
              <w:drawing>
                <wp:anchor distT="0" distB="0" distL="114300" distR="114300" simplePos="0" relativeHeight="251839488" behindDoc="0" locked="0" layoutInCell="1" allowOverlap="1" wp14:anchorId="0428E4D7" wp14:editId="2FDFD157">
                  <wp:simplePos x="0" y="0"/>
                  <wp:positionH relativeFrom="column">
                    <wp:posOffset>2753995</wp:posOffset>
                  </wp:positionH>
                  <wp:positionV relativeFrom="paragraph">
                    <wp:posOffset>90805</wp:posOffset>
                  </wp:positionV>
                  <wp:extent cx="3862070" cy="2008505"/>
                  <wp:effectExtent l="0" t="0" r="5080" b="0"/>
                  <wp:wrapNone/>
                  <wp:docPr id="9307" name="図 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AE29.tmp"/>
                          <pic:cNvPicPr/>
                        </pic:nvPicPr>
                        <pic:blipFill rotWithShape="1">
                          <a:blip r:embed="rId60">
                            <a:extLst>
                              <a:ext uri="{28A0092B-C50C-407E-A947-70E740481C1C}">
                                <a14:useLocalDpi xmlns:a14="http://schemas.microsoft.com/office/drawing/2010/main" val="0"/>
                              </a:ext>
                            </a:extLst>
                          </a:blip>
                          <a:srcRect t="7850" r="25000"/>
                          <a:stretch/>
                        </pic:blipFill>
                        <pic:spPr bwMode="auto">
                          <a:xfrm>
                            <a:off x="0" y="0"/>
                            <a:ext cx="3862070"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13B9" w:rsidRPr="003213B9" w:rsidRDefault="003213B9" w:rsidP="003213B9">
            <w:pPr>
              <w:ind w:leftChars="205" w:left="650" w:hangingChars="100" w:hanging="220"/>
              <w:rPr>
                <w:rFonts w:ascii="HG丸ｺﾞｼｯｸM-PRO" w:eastAsia="HG丸ｺﾞｼｯｸM-PRO" w:hAnsi="HG丸ｺﾞｼｯｸM-PRO" w:cs="Times New Roman"/>
                <w:sz w:val="22"/>
              </w:rPr>
            </w:pPr>
          </w:p>
          <w:p w:rsidR="003213B9" w:rsidRPr="003213B9" w:rsidRDefault="003213B9" w:rsidP="003213B9">
            <w:pPr>
              <w:ind w:leftChars="205" w:left="650" w:hangingChars="100" w:hanging="220"/>
              <w:rPr>
                <w:rFonts w:ascii="HG丸ｺﾞｼｯｸM-PRO" w:eastAsia="HG丸ｺﾞｼｯｸM-PRO" w:hAnsi="HG丸ｺﾞｼｯｸM-PRO" w:cs="Times New Roman"/>
                <w:sz w:val="22"/>
              </w:rPr>
            </w:pPr>
          </w:p>
          <w:p w:rsidR="003213B9" w:rsidRPr="003213B9" w:rsidRDefault="003213B9" w:rsidP="003213B9">
            <w:pPr>
              <w:ind w:leftChars="205" w:left="650" w:hangingChars="100" w:hanging="220"/>
              <w:rPr>
                <w:rFonts w:ascii="HG丸ｺﾞｼｯｸM-PRO" w:eastAsia="HG丸ｺﾞｼｯｸM-PRO" w:hAnsi="HG丸ｺﾞｼｯｸM-PRO" w:cs="Times New Roman"/>
                <w:sz w:val="22"/>
              </w:rPr>
            </w:pPr>
          </w:p>
          <w:p w:rsidR="003213B9" w:rsidRPr="003213B9" w:rsidRDefault="003213B9" w:rsidP="003213B9">
            <w:pPr>
              <w:ind w:leftChars="205" w:left="650" w:hangingChars="100" w:hanging="220"/>
              <w:rPr>
                <w:rFonts w:ascii="HG丸ｺﾞｼｯｸM-PRO" w:eastAsia="HG丸ｺﾞｼｯｸM-PRO" w:hAnsi="HG丸ｺﾞｼｯｸM-PRO" w:cs="Times New Roman"/>
                <w:sz w:val="22"/>
              </w:rPr>
            </w:pPr>
          </w:p>
          <w:p w:rsidR="003213B9" w:rsidRPr="003213B9" w:rsidRDefault="003213B9" w:rsidP="003213B9">
            <w:pPr>
              <w:ind w:leftChars="205" w:left="650" w:hangingChars="100" w:hanging="220"/>
              <w:rPr>
                <w:rFonts w:ascii="HG丸ｺﾞｼｯｸM-PRO" w:eastAsia="HG丸ｺﾞｼｯｸM-PRO" w:hAnsi="HG丸ｺﾞｼｯｸM-PRO" w:cs="Times New Roman"/>
                <w:sz w:val="22"/>
              </w:rPr>
            </w:pPr>
          </w:p>
          <w:p w:rsidR="003213B9" w:rsidRPr="003213B9" w:rsidRDefault="00EC066C" w:rsidP="00EC066C">
            <w:pPr>
              <w:ind w:leftChars="205" w:left="670" w:hangingChars="100" w:hanging="240"/>
              <w:rPr>
                <w:rFonts w:ascii="HG丸ｺﾞｼｯｸM-PRO" w:eastAsia="HG丸ｺﾞｼｯｸM-PRO" w:hAnsi="HG丸ｺﾞｼｯｸM-PRO" w:cs="Times New Roman"/>
                <w:sz w:val="22"/>
              </w:rPr>
            </w:pPr>
            <w:r w:rsidRPr="00EC066C">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301312" behindDoc="0" locked="0" layoutInCell="1" allowOverlap="1" wp14:anchorId="386ECA27" wp14:editId="0D4E01F4">
                      <wp:simplePos x="0" y="0"/>
                      <wp:positionH relativeFrom="margin">
                        <wp:posOffset>6855460</wp:posOffset>
                      </wp:positionH>
                      <wp:positionV relativeFrom="paragraph">
                        <wp:posOffset>213360</wp:posOffset>
                      </wp:positionV>
                      <wp:extent cx="3172460" cy="517525"/>
                      <wp:effectExtent l="0" t="0" r="0" b="0"/>
                      <wp:wrapNone/>
                      <wp:docPr id="3098"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172460" cy="517525"/>
                              </a:xfrm>
                              <a:prstGeom prst="rect">
                                <a:avLst/>
                              </a:prstGeom>
                            </wps:spPr>
                            <wps:txbx>
                              <w:txbxContent>
                                <w:p w:rsidR="001B52AC" w:rsidRDefault="001B52AC" w:rsidP="00EC066C">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rsidR="001B52AC" w:rsidRDefault="001B52AC" w:rsidP="00EC066C">
                                  <w:pPr>
                                    <w:pStyle w:val="Web"/>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 xml:space="preserve">　　</w:t>
                                  </w:r>
                                  <w:r>
                                    <w:rPr>
                                      <w:rFonts w:asciiTheme="majorHAnsi" w:eastAsiaTheme="majorEastAsia" w:hAnsi="ＭＳ ゴシック" w:cstheme="majorBidi" w:hint="eastAsia"/>
                                      <w:b/>
                                      <w:color w:val="000000" w:themeColor="text1"/>
                                      <w:kern w:val="24"/>
                                      <w:sz w:val="20"/>
                                      <w:szCs w:val="40"/>
                                    </w:rPr>
                                    <w:t xml:space="preserve">  (</w:t>
                                  </w:r>
                                  <w:r>
                                    <w:rPr>
                                      <w:rFonts w:asciiTheme="majorHAnsi" w:eastAsiaTheme="majorEastAsia" w:hAnsi="ＭＳ ゴシック" w:cstheme="majorBidi" w:hint="eastAsia"/>
                                      <w:b/>
                                      <w:color w:val="000000" w:themeColor="text1"/>
                                      <w:kern w:val="24"/>
                                      <w:sz w:val="20"/>
                                      <w:szCs w:val="40"/>
                                    </w:rPr>
                                    <w:t>がん治療を受けながら働き続けられる環境か</w:t>
                                  </w:r>
                                  <w:r>
                                    <w:rPr>
                                      <w:rFonts w:asciiTheme="majorHAnsi" w:eastAsiaTheme="majorEastAsia" w:hAnsi="ＭＳ ゴシック" w:cstheme="majorBidi" w:hint="eastAsia"/>
                                      <w:b/>
                                      <w:color w:val="000000" w:themeColor="text1"/>
                                      <w:kern w:val="24"/>
                                      <w:sz w:val="20"/>
                                      <w:szCs w:val="40"/>
                                    </w:rPr>
                                    <w:t>)</w:t>
                                  </w:r>
                                </w:p>
                                <w:p w:rsidR="001B52AC" w:rsidRDefault="001B52AC" w:rsidP="00EC066C">
                                  <w:pPr>
                                    <w:pStyle w:val="Web"/>
                                    <w:ind w:left="602" w:hangingChars="300" w:hanging="602"/>
                                    <w:rPr>
                                      <w:rFonts w:asciiTheme="majorHAnsi" w:eastAsiaTheme="majorEastAsia" w:hAnsi="ＭＳ ゴシック" w:cstheme="majorBidi"/>
                                      <w:b/>
                                      <w:color w:val="000000" w:themeColor="text1"/>
                                      <w:kern w:val="24"/>
                                      <w:sz w:val="20"/>
                                      <w:szCs w:val="40"/>
                                    </w:rPr>
                                  </w:pPr>
                                </w:p>
                                <w:p w:rsidR="001B52AC" w:rsidRPr="00042861" w:rsidRDefault="001B52AC" w:rsidP="00EC066C">
                                  <w:pPr>
                                    <w:pStyle w:val="Web"/>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1" style="position:absolute;left:0;text-align:left;margin-left:539.8pt;margin-top:16.8pt;width:249.8pt;height:40.75pt;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45gEAAIsDAAAOAAAAZHJzL2Uyb0RvYy54bWysU0tu2zAQ3RfoHQjua0n+xLVgOQgSNCgQ&#10;tAHSHoCmKEuoyGGHtCV3mWx6kOx6iB7GF+mQVtyk3RXdEBoO581780bL8163bKfQNWAKno1SzpSR&#10;UDZmU/DPn969ecuZ88KUogWjCr5Xjp+vXr9adjZXY6ihLRUyAjEu72zBa+9tniRO1koLNwKrDCUr&#10;QC08hbhJShQdoes2GafpWdIBlhZBKufo9uqY5KuIX1VK+o9V5ZRnbcGJm48nxnMdzmS1FPkGha0b&#10;OdAQ/8BCi8ZQ0xPUlfCCbbH5C0o3EsFB5UcSdAJV1UgVNZCaLP1DzV0trIpaaDjOnsbk/h+s/LC7&#10;RdaUBZ+kC/LKCE0uHe5/Hu4fDw/fDw8/2CQMqbMup7d39haDTGdvQH5xzMA1kmsZFcJlLcxGXThL&#10;Qw9XVJW8KAuBGwD6CnUAogmwPtqxP9mhes8kXU6y+Xh6Rq5Jys2y+Ww8i6Aif6q26Py1As3CR8GR&#10;OkcXxO7G+dBf5E9PBjLH/oGJ79d9FL44CVxDuadp0DoTWA34jbOOVqPg7utWoOKsfW9o9otsOg27&#10;FIPpbD6mAJ9n1i8yvr2E4/YJIwm14NJjpGngYuuhaiLVwOlIYKBKjkcFw3aGlXoex1e//6HVLwAA&#10;AP//AwBQSwMEFAAGAAgAAAAhACY/P0/iAAAADAEAAA8AAABkcnMvZG93bnJldi54bWxMj0FLw0AQ&#10;he+C/2EZwYvYTVrbmJhNqYIHwYtpoXibZsckNLsbsps2/fdOT3qaebzHm2/y9WQ6caLBt84qiGcR&#10;CLKV062tFey274/PIHxAq7FzlhRcyMO6uL3JMdPubL/oVIZacIn1GSpoQugzKX3VkEE/cz1Z9n7c&#10;YDCwHGqpBzxzuenkPIpW0mBr+UKDPb01VB3L0Sg4Xj7N6+bpw22TaT+M5qFN8btU6v5u2ryACDSF&#10;vzBc8RkdCmY6uNFqLzrWUZKuOKtgseB5TSyTdA7iwFu8jEEWufz/RPELAAD//wMAUEsBAi0AFAAG&#10;AAgAAAAhALaDOJL+AAAA4QEAABMAAAAAAAAAAAAAAAAAAAAAAFtDb250ZW50X1R5cGVzXS54bWxQ&#10;SwECLQAUAAYACAAAACEAOP0h/9YAAACUAQAACwAAAAAAAAAAAAAAAAAvAQAAX3JlbHMvLnJlbHNQ&#10;SwECLQAUAAYACAAAACEAkTP3OOYBAACLAwAADgAAAAAAAAAAAAAAAAAuAgAAZHJzL2Uyb0RvYy54&#10;bWxQSwECLQAUAAYACAAAACEAJj8/T+IAAAAMAQAADwAAAAAAAAAAAAAAAABABAAAZHJzL2Rvd25y&#10;ZXYueG1sUEsFBgAAAAAEAAQA8wAAAE8FAAAAAA==&#10;" filled="f" stroked="f">
                      <v:path arrowok="t"/>
                      <o:lock v:ext="edit" aspectratio="t" grouping="t"/>
                      <v:textbox>
                        <w:txbxContent>
                          <w:p w:rsidR="001B52AC" w:rsidRDefault="001B52AC" w:rsidP="00EC066C">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rsidR="001B52AC" w:rsidRDefault="001B52AC" w:rsidP="00EC066C">
                            <w:pPr>
                              <w:pStyle w:val="Web"/>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 xml:space="preserve">　　</w:t>
                            </w:r>
                            <w:r>
                              <w:rPr>
                                <w:rFonts w:asciiTheme="majorHAnsi" w:eastAsiaTheme="majorEastAsia" w:hAnsi="ＭＳ ゴシック" w:cstheme="majorBidi" w:hint="eastAsia"/>
                                <w:b/>
                                <w:color w:val="000000" w:themeColor="text1"/>
                                <w:kern w:val="24"/>
                                <w:sz w:val="20"/>
                                <w:szCs w:val="40"/>
                              </w:rPr>
                              <w:t xml:space="preserve">  (</w:t>
                            </w:r>
                            <w:r>
                              <w:rPr>
                                <w:rFonts w:asciiTheme="majorHAnsi" w:eastAsiaTheme="majorEastAsia" w:hAnsi="ＭＳ ゴシック" w:cstheme="majorBidi" w:hint="eastAsia"/>
                                <w:b/>
                                <w:color w:val="000000" w:themeColor="text1"/>
                                <w:kern w:val="24"/>
                                <w:sz w:val="20"/>
                                <w:szCs w:val="40"/>
                              </w:rPr>
                              <w:t>がん治療を受けながら働き続けられる環境か</w:t>
                            </w:r>
                            <w:r>
                              <w:rPr>
                                <w:rFonts w:asciiTheme="majorHAnsi" w:eastAsiaTheme="majorEastAsia" w:hAnsi="ＭＳ ゴシック" w:cstheme="majorBidi" w:hint="eastAsia"/>
                                <w:b/>
                                <w:color w:val="000000" w:themeColor="text1"/>
                                <w:kern w:val="24"/>
                                <w:sz w:val="20"/>
                                <w:szCs w:val="40"/>
                              </w:rPr>
                              <w:t>)</w:t>
                            </w:r>
                          </w:p>
                          <w:p w:rsidR="001B52AC" w:rsidRDefault="001B52AC" w:rsidP="00EC066C">
                            <w:pPr>
                              <w:pStyle w:val="Web"/>
                              <w:ind w:left="602" w:hangingChars="300" w:hanging="602"/>
                              <w:rPr>
                                <w:rFonts w:asciiTheme="majorHAnsi" w:eastAsiaTheme="majorEastAsia" w:hAnsi="ＭＳ ゴシック" w:cstheme="majorBidi"/>
                                <w:b/>
                                <w:color w:val="000000" w:themeColor="text1"/>
                                <w:kern w:val="24"/>
                                <w:sz w:val="20"/>
                                <w:szCs w:val="40"/>
                              </w:rPr>
                            </w:pPr>
                          </w:p>
                          <w:p w:rsidR="001B52AC" w:rsidRPr="00042861" w:rsidRDefault="001B52AC" w:rsidP="00EC066C">
                            <w:pPr>
                              <w:pStyle w:val="Web"/>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v:textbox>
                      <w10:wrap anchorx="margin"/>
                    </v:rect>
                  </w:pict>
                </mc:Fallback>
              </mc:AlternateContent>
            </w:r>
          </w:p>
          <w:p w:rsidR="003213B9" w:rsidRPr="003213B9" w:rsidRDefault="003213B9" w:rsidP="003213B9">
            <w:pPr>
              <w:ind w:leftChars="205" w:left="650" w:hangingChars="100" w:hanging="220"/>
              <w:rPr>
                <w:rFonts w:ascii="HG丸ｺﾞｼｯｸM-PRO" w:eastAsia="HG丸ｺﾞｼｯｸM-PRO" w:hAnsi="HG丸ｺﾞｼｯｸM-PRO" w:cs="Times New Roman"/>
                <w:sz w:val="22"/>
              </w:rPr>
            </w:pPr>
          </w:p>
          <w:p w:rsidR="003213B9" w:rsidRPr="003213B9" w:rsidRDefault="003213B9" w:rsidP="003213B9">
            <w:pPr>
              <w:ind w:leftChars="205" w:left="650" w:hangingChars="100" w:hanging="220"/>
              <w:rPr>
                <w:rFonts w:ascii="HG丸ｺﾞｼｯｸM-PRO" w:eastAsia="HG丸ｺﾞｼｯｸM-PRO" w:hAnsi="HG丸ｺﾞｼｯｸM-PRO" w:cs="Times New Roman"/>
                <w:sz w:val="22"/>
              </w:rPr>
            </w:pPr>
          </w:p>
          <w:p w:rsidR="003213B9" w:rsidRPr="003213B9" w:rsidRDefault="003213B9" w:rsidP="00431940">
            <w:pPr>
              <w:ind w:leftChars="205" w:left="670" w:hangingChars="100" w:hanging="240"/>
              <w:rPr>
                <w:rFonts w:ascii="HG丸ｺﾞｼｯｸM-PRO" w:eastAsia="HG丸ｺﾞｼｯｸM-PRO" w:hAnsi="HG丸ｺﾞｼｯｸM-PRO" w:cs="Times New Roman"/>
                <w:sz w:val="22"/>
              </w:rPr>
            </w:pP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35392" behindDoc="0" locked="0" layoutInCell="1" allowOverlap="1" wp14:anchorId="04ADA192" wp14:editId="141C0CCC">
                      <wp:simplePos x="0" y="0"/>
                      <wp:positionH relativeFrom="column">
                        <wp:posOffset>2983865</wp:posOffset>
                      </wp:positionH>
                      <wp:positionV relativeFrom="paragraph">
                        <wp:posOffset>175895</wp:posOffset>
                      </wp:positionV>
                      <wp:extent cx="3609975" cy="257175"/>
                      <wp:effectExtent l="0" t="0" r="0" b="0"/>
                      <wp:wrapNone/>
                      <wp:docPr id="1033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09975" cy="257175"/>
                              </a:xfrm>
                              <a:prstGeom prst="rect">
                                <a:avLst/>
                              </a:prstGeom>
                            </wps:spPr>
                            <wps:txbx>
                              <w:txbxContent>
                                <w:p w:rsidR="001B52AC" w:rsidRPr="00042861" w:rsidRDefault="001B52AC" w:rsidP="003213B9">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 xml:space="preserve">　</w:t>
                                  </w:r>
                                  <w:r w:rsidRPr="00042861">
                                    <w:rPr>
                                      <w:rFonts w:ascii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hAnsiTheme="minorEastAsia" w:cstheme="majorBidi"/>
                                      <w:color w:val="000000" w:themeColor="text1"/>
                                      <w:kern w:val="24"/>
                                      <w:sz w:val="18"/>
                                      <w:szCs w:val="40"/>
                                    </w:rPr>
                                    <w:t>Qネット）</w:t>
                                  </w:r>
                                </w:p>
                                <w:p w:rsidR="001B52AC" w:rsidRPr="00042861" w:rsidRDefault="001B52AC" w:rsidP="003213B9">
                                  <w:pPr>
                                    <w:pStyle w:val="Web"/>
                                    <w:spacing w:line="240" w:lineRule="exact"/>
                                    <w:ind w:left="240" w:hangingChars="300" w:hanging="240"/>
                                    <w:rPr>
                                      <w:rFonts w:ascii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2" style="position:absolute;left:0;text-align:left;margin-left:234.95pt;margin-top:13.85pt;width:284.25pt;height:20.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hr2QEAAHkDAAAOAAAAZHJzL2Uyb0RvYy54bWysU82O0zAQviPxDpbvND9ttzRqukKsWCGt&#10;YKWFB3Adp4lIPGbsNinH3QsPsjcegofpizB20rILN8TF8njGn7/vm/Hqsm8btldoa9A5TyYxZ0pL&#10;KGq9zfnnT+9evebMOqEL0YBWOT8oyy/XL1+sOpOpFCpoCoWMQLTNOpPzyjmTRZGVlWqFnYBRmpIl&#10;YCschbiNChQdobdNlMbxRdQBFgZBKmvp9GpI8nXAL0sl3ceytMqxJufEzYUVw7rxa7ReiWyLwlS1&#10;HGmIf2DRilrTo2eoK+EE22H9F1RbSwQLpZtIaCMoy1qqoIHUJPEfau4qYVTQQuZYc7bJ/j9Y+WF/&#10;i6wuqHfxdJpypkVLbTre/zzePx4fvh8ffrCpd6kzNqPiO3OLXqc1NyC/WKbhGqltiS+JntX4wI7V&#10;fYmtv0V6WR/MP5zNV71jkg6nF/FyuZhzJimXzhcJ7T2oyE63DVp3raBlfpNzpOYGz8X+xrqh9FQy&#10;khne90xcv+mDzOXspGYDxYG00/ASWAX4jbOOBiHn9utOoOKsea/J6WUym/nJCcFsvkgpwKeZzbOM&#10;a97CMGtCS0LNuXQYaGp4s3NQ1oGq5zQQGKlSf4PYcRb9AD2NQ9XvH7P+BQAA//8DAFBLAwQUAAYA&#10;CAAAACEAKMxSeuEAAAAKAQAADwAAAGRycy9kb3ducmV2LnhtbEyPy07DMBBF90j8gzVIbBB1CFFe&#10;ZFIVJBZIbEiRqu6msUmixnZkO23697grWI7u0b1nqvWiRnaS1g1GIzytImBSt0YMukP43r4/5sCc&#10;Jy1oNFoiXKSDdX17U1EpzFl/yVPjOxZKtCsJofd+Kjl3bS8VuZWZpA7Zj7GKfDhtx4WlcyhXI4+j&#10;KOWKBh0WeprkWy/bYzMrhOPlU71ukg+zzZadndXDUNC+Qby/WzYvwLxc/B8MV/2gDnVwOphZC8dG&#10;hCQtioAixFkG7ApEz3kC7ICQ5jHwuuL/X6h/AQAA//8DAFBLAQItABQABgAIAAAAIQC2gziS/gAA&#10;AOEBAAATAAAAAAAAAAAAAAAAAAAAAABbQ29udGVudF9UeXBlc10ueG1sUEsBAi0AFAAGAAgAAAAh&#10;ADj9If/WAAAAlAEAAAsAAAAAAAAAAAAAAAAALwEAAF9yZWxzLy5yZWxzUEsBAi0AFAAGAAgAAAAh&#10;AG3RyGvZAQAAeQMAAA4AAAAAAAAAAAAAAAAALgIAAGRycy9lMm9Eb2MueG1sUEsBAi0AFAAGAAgA&#10;AAAhACjMUnrhAAAACgEAAA8AAAAAAAAAAAAAAAAAMwQAAGRycy9kb3ducmV2LnhtbFBLBQYAAAAA&#10;BAAEAPMAAABBBQAAAAA=&#10;" filled="f" stroked="f">
                      <v:path arrowok="t"/>
                      <o:lock v:ext="edit" grouping="t"/>
                      <v:textbox>
                        <w:txbxContent>
                          <w:p w:rsidR="001B52AC" w:rsidRPr="00042861" w:rsidRDefault="001B52AC" w:rsidP="003213B9">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 xml:space="preserve">　</w:t>
                            </w:r>
                            <w:r w:rsidRPr="00042861">
                              <w:rPr>
                                <w:rFonts w:ascii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hAnsiTheme="minorEastAsia" w:cstheme="majorBidi"/>
                                <w:color w:val="000000" w:themeColor="text1"/>
                                <w:kern w:val="24"/>
                                <w:sz w:val="18"/>
                                <w:szCs w:val="40"/>
                              </w:rPr>
                              <w:t>Qネット）</w:t>
                            </w:r>
                          </w:p>
                          <w:p w:rsidR="001B52AC" w:rsidRPr="00042861" w:rsidRDefault="001B52AC" w:rsidP="003213B9">
                            <w:pPr>
                              <w:pStyle w:val="Web"/>
                              <w:spacing w:line="240" w:lineRule="exact"/>
                              <w:ind w:left="240" w:hangingChars="300" w:hanging="240"/>
                              <w:rPr>
                                <w:rFonts w:asciiTheme="minorEastAsia" w:hAnsiTheme="minorEastAsia"/>
                                <w:sz w:val="8"/>
                              </w:rPr>
                            </w:pPr>
                          </w:p>
                        </w:txbxContent>
                      </v:textbox>
                    </v:rect>
                  </w:pict>
                </mc:Fallback>
              </mc:AlternateContent>
            </w:r>
          </w:p>
          <w:p w:rsidR="003213B9" w:rsidRPr="003213B9" w:rsidRDefault="003213B9" w:rsidP="003213B9">
            <w:pPr>
              <w:ind w:leftChars="256" w:left="758" w:hangingChars="100" w:hanging="22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府におけるがん患者の悩みやニーズに関する実態調査によると、がんと診断された後、退職して再就職していない方は３２．８％もあり、がん患者が仕事を継続できるような支援が必要です。また、有職者は所属する職場で理</w:t>
            </w:r>
            <w:r w:rsidRPr="003213B9">
              <w:rPr>
                <w:rFonts w:ascii="HG丸ｺﾞｼｯｸM-PRO" w:eastAsia="HG丸ｺﾞｼｯｸM-PRO" w:hAnsi="HG丸ｺﾞｼｯｸM-PRO" w:cs="HG丸ｺﾞｼｯｸM-PRO" w:hint="eastAsia"/>
                <w:color w:val="000000" w:themeColor="text1"/>
                <w:kern w:val="0"/>
                <w:sz w:val="22"/>
              </w:rPr>
              <w:t>解を得ることが課題となっています。治療内容や職場の理解により必要となる支援は異なるため、事業主に対して、治療内容に応じた支援の必要性について理解を促進するとともに、職場の理解を含めた社会環境の整備が求められま</w:t>
            </w:r>
            <w:r w:rsidRPr="003213B9">
              <w:rPr>
                <w:rFonts w:ascii="HG丸ｺﾞｼｯｸM-PRO" w:eastAsia="HG丸ｺﾞｼｯｸM-PRO" w:hAnsi="HG丸ｺﾞｼｯｸM-PRO" w:cs="HG丸ｺﾞｼｯｸM-PRO" w:hint="eastAsia"/>
                <w:kern w:val="0"/>
                <w:sz w:val="22"/>
              </w:rPr>
              <w:t>す。</w:t>
            </w:r>
          </w:p>
          <w:p w:rsidR="003213B9" w:rsidRPr="003213B9" w:rsidRDefault="003213B9" w:rsidP="003213B9">
            <w:pPr>
              <w:ind w:leftChars="205" w:left="670" w:hangingChars="100" w:hanging="240"/>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30272" behindDoc="0" locked="0" layoutInCell="1" allowOverlap="1" wp14:anchorId="1323AEC7" wp14:editId="5AF4B267">
                      <wp:simplePos x="0" y="0"/>
                      <wp:positionH relativeFrom="column">
                        <wp:posOffset>1715135</wp:posOffset>
                      </wp:positionH>
                      <wp:positionV relativeFrom="paragraph">
                        <wp:posOffset>86080</wp:posOffset>
                      </wp:positionV>
                      <wp:extent cx="2902226" cy="327025"/>
                      <wp:effectExtent l="0" t="0" r="0" b="0"/>
                      <wp:wrapNone/>
                      <wp:docPr id="9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02226" cy="327025"/>
                              </a:xfrm>
                              <a:prstGeom prst="rect">
                                <a:avLst/>
                              </a:prstGeom>
                            </wps:spPr>
                            <wps:txbx>
                              <w:txbxContent>
                                <w:p w:rsidR="001B52AC" w:rsidRPr="00042861" w:rsidRDefault="001B52AC" w:rsidP="003213B9">
                                  <w:pPr>
                                    <w:pStyle w:val="Web"/>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3" style="position:absolute;left:0;text-align:left;margin-left:135.05pt;margin-top:6.8pt;width:228.5pt;height:25.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St2AEAAHgDAAAOAAAAZHJzL2Uyb0RvYy54bWysU0tu2zAQ3RfoHQjua33sJLVgOSgaNCgQ&#10;tAHSHICmSEuoxGGHtCV3mWx6kO56iB7GF+mQVpxPd0U3hIYzfPPem9HifOhatlXoGjAlzyYpZ8pI&#10;qBqzLvntlw9v3nLmvDCVaMGoku+U4+fL168WvS1UDjW0lUJGIMYVvS157b0tksTJWnXCTcAqQ0kN&#10;2AlPIa6TCkVP6F2b5Gl6mvSAlUWQyjm6vTgk+TLia62k/6y1U561JSduPp4Yz1U4k+VCFGsUtm7k&#10;SEP8A4tONIaaHqEuhBdsg81fUF0jERxoP5HQJaB1I1XUQGqy9IWam1pYFbWQOc4ebXL/D1Z+2l4j&#10;a6qSz6dZxpkRHU1pf/d7f/dzf/9jf/+LTYNJvXUF1d7Yawwynb0C+dUxA5dIU8tCSfKsJgRurB40&#10;duEVyWVD9H539F4Nnkm6zOdpnuennEnKTfOzND+JoKJ4eG3R+UsFHQsfJUeabbRcbK+cD/1F8VAy&#10;kjn0D0z8sBoOKiNquFpBtSPptLsEVgN+56ynPSi5+7YRqDhrPxoyep7NZmFxYjA7OcspwKeZ1bOM&#10;b9/DYdWEkYRacukx0jTwbuNBN5HqI4GRKo03KhhXMezP0zhWPf4wyz8AAAD//wMAUEsDBBQABgAI&#10;AAAAIQD4AWm13wAAAAkBAAAPAAAAZHJzL2Rvd25yZXYueG1sTI/BTsMwDIbvSLxDZCQuiKUt0EJp&#10;Og0kDkhc6JAQN68JbbXGqZJ0694ec4Kj/X/6/blaL3YUB+PD4EhBukpAGGqdHqhT8LF9ub4HESKS&#10;xtGRUXAyAdb1+VmFpXZHejeHJnaCSyiUqKCPcSqlDG1vLIaVmwxx9u28xcij76T2eORyO8osSXJp&#10;cSC+0ONknnvT7pvZKtif3uzT5vbVbYvl08/2anjAr0apy4tl8wgimiX+wfCrz+pQs9POzaSDGBVk&#10;RZIyysFNDoKBIit4sVOQ36Ug60r+/6D+AQAA//8DAFBLAQItABQABgAIAAAAIQC2gziS/gAAAOEB&#10;AAATAAAAAAAAAAAAAAAAAAAAAABbQ29udGVudF9UeXBlc10ueG1sUEsBAi0AFAAGAAgAAAAhADj9&#10;If/WAAAAlAEAAAsAAAAAAAAAAAAAAAAALwEAAF9yZWxzLy5yZWxzUEsBAi0AFAAGAAgAAAAhAI1v&#10;pK3YAQAAeAMAAA4AAAAAAAAAAAAAAAAALgIAAGRycy9lMm9Eb2MueG1sUEsBAi0AFAAGAAgAAAAh&#10;APgBabXfAAAACQEAAA8AAAAAAAAAAAAAAAAAMgQAAGRycy9kb3ducmV2LnhtbFBLBQYAAAAABAAE&#10;APMAAAA+BQAAAAA=&#10;" filled="f" stroked="f">
                      <v:path arrowok="t"/>
                      <o:lock v:ext="edit" grouping="t"/>
                      <v:textbox>
                        <w:txbxContent>
                          <w:p w:rsidR="001B52AC" w:rsidRPr="00042861" w:rsidRDefault="001B52AC" w:rsidP="003213B9">
                            <w:pPr>
                              <w:pStyle w:val="Web"/>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v:textbox>
                    </v:rect>
                  </w:pict>
                </mc:Fallback>
              </mc:AlternateContent>
            </w:r>
          </w:p>
          <w:p w:rsidR="003213B9" w:rsidRPr="003213B9" w:rsidRDefault="003213B9" w:rsidP="003213B9">
            <w:pPr>
              <w:tabs>
                <w:tab w:val="left" w:pos="8364"/>
              </w:tabs>
              <w:adjustRightInd w:val="0"/>
              <w:snapToGrid w:val="0"/>
              <w:spacing w:line="360" w:lineRule="auto"/>
              <w:ind w:leftChars="100" w:left="430" w:hangingChars="100" w:hanging="220"/>
              <w:textAlignment w:val="baseline"/>
              <w:rPr>
                <w:rFonts w:ascii="HG丸ｺﾞｼｯｸM-PRO" w:eastAsia="HG丸ｺﾞｼｯｸM-PRO" w:hAnsi="HG丸ｺﾞｼｯｸM-PRO" w:cs="HG丸ｺﾞｼｯｸM-PRO"/>
                <w:kern w:val="0"/>
                <w:sz w:val="22"/>
                <w:szCs w:val="24"/>
              </w:rPr>
            </w:pPr>
          </w:p>
          <w:p w:rsidR="003213B9" w:rsidRPr="003213B9" w:rsidRDefault="003213B9" w:rsidP="003213B9">
            <w:pPr>
              <w:tabs>
                <w:tab w:val="left" w:pos="8364"/>
              </w:tabs>
              <w:adjustRightInd w:val="0"/>
              <w:snapToGrid w:val="0"/>
              <w:spacing w:line="360" w:lineRule="auto"/>
              <w:ind w:leftChars="100" w:left="420" w:hangingChars="100" w:hanging="210"/>
              <w:jc w:val="center"/>
              <w:textAlignment w:val="baseline"/>
              <w:rPr>
                <w:rFonts w:ascii="HG丸ｺﾞｼｯｸM-PRO" w:eastAsia="HG丸ｺﾞｼｯｸM-PRO" w:hAnsi="HG丸ｺﾞｼｯｸM-PRO" w:cs="HG丸ｺﾞｼｯｸM-PRO"/>
                <w:noProof/>
                <w:kern w:val="0"/>
                <w:szCs w:val="24"/>
              </w:rPr>
            </w:pPr>
            <w:r w:rsidRPr="003213B9">
              <w:rPr>
                <w:rFonts w:ascii="HG丸ｺﾞｼｯｸM-PRO" w:eastAsia="HG丸ｺﾞｼｯｸM-PRO" w:hAnsi="HG丸ｺﾞｼｯｸM-PRO" w:cs="HG丸ｺﾞｼｯｸM-PRO"/>
                <w:noProof/>
                <w:kern w:val="0"/>
                <w:szCs w:val="24"/>
              </w:rPr>
              <w:drawing>
                <wp:inline distT="0" distB="0" distL="0" distR="0" wp14:anchorId="786CF667" wp14:editId="0735B738">
                  <wp:extent cx="5227093" cy="1357952"/>
                  <wp:effectExtent l="0" t="0" r="0" b="0"/>
                  <wp:docPr id="9308" name="図 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a:extLst>
                              <a:ext uri="{28A0092B-C50C-407E-A947-70E740481C1C}">
                                <a14:useLocalDpi xmlns:a14="http://schemas.microsoft.com/office/drawing/2010/main" val="0"/>
                              </a:ext>
                            </a:extLst>
                          </a:blip>
                          <a:srcRect l="1020" t="4591" r="1276" b="4038"/>
                          <a:stretch/>
                        </pic:blipFill>
                        <pic:spPr bwMode="auto">
                          <a:xfrm>
                            <a:off x="0" y="0"/>
                            <a:ext cx="5230148" cy="1358746"/>
                          </a:xfrm>
                          <a:prstGeom prst="rect">
                            <a:avLst/>
                          </a:prstGeom>
                          <a:noFill/>
                          <a:ln>
                            <a:noFill/>
                          </a:ln>
                          <a:extLst>
                            <a:ext uri="{53640926-AAD7-44D8-BBD7-CCE9431645EC}">
                              <a14:shadowObscured xmlns:a14="http://schemas.microsoft.com/office/drawing/2010/main"/>
                            </a:ext>
                          </a:extLst>
                        </pic:spPr>
                      </pic:pic>
                    </a:graphicData>
                  </a:graphic>
                </wp:inline>
              </w:drawing>
            </w:r>
          </w:p>
          <w:p w:rsidR="003213B9" w:rsidRPr="003213B9" w:rsidRDefault="003213B9" w:rsidP="003213B9">
            <w:pPr>
              <w:tabs>
                <w:tab w:val="left" w:pos="8364"/>
              </w:tabs>
              <w:adjustRightInd w:val="0"/>
              <w:snapToGrid w:val="0"/>
              <w:spacing w:line="200" w:lineRule="exact"/>
              <w:ind w:leftChars="100" w:left="450" w:hangingChars="100" w:hanging="240"/>
              <w:jc w:val="center"/>
              <w:textAlignment w:val="baseline"/>
              <w:rPr>
                <w:rFonts w:ascii="HG丸ｺﾞｼｯｸM-PRO" w:eastAsia="HG丸ｺﾞｼｯｸM-PRO" w:hAnsi="HG丸ｺﾞｼｯｸM-PRO" w:cs="HG丸ｺﾞｼｯｸM-PRO"/>
                <w:kern w:val="0"/>
                <w:sz w:val="22"/>
                <w:szCs w:val="24"/>
              </w:rPr>
            </w:pP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33344" behindDoc="0" locked="0" layoutInCell="1" allowOverlap="1" wp14:anchorId="32C2A51A" wp14:editId="7044B467">
                      <wp:simplePos x="0" y="0"/>
                      <wp:positionH relativeFrom="column">
                        <wp:posOffset>2668270</wp:posOffset>
                      </wp:positionH>
                      <wp:positionV relativeFrom="paragraph">
                        <wp:posOffset>8000</wp:posOffset>
                      </wp:positionV>
                      <wp:extent cx="3695700" cy="257175"/>
                      <wp:effectExtent l="0" t="0" r="0" b="0"/>
                      <wp:wrapNone/>
                      <wp:docPr id="926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1B52AC" w:rsidRPr="00042861" w:rsidRDefault="001B52AC" w:rsidP="003213B9">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 xml:space="preserve">　</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42861" w:rsidRDefault="001B52AC" w:rsidP="003213B9">
                                  <w:pPr>
                                    <w:pStyle w:val="Web"/>
                                    <w:spacing w:line="240" w:lineRule="exact"/>
                                    <w:ind w:left="240" w:hangingChars="300" w:hanging="240"/>
                                    <w:rPr>
                                      <w:rFonts w:ascii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4" style="position:absolute;left:0;text-align:left;margin-left:210.1pt;margin-top:.65pt;width:291pt;height:2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27p2gEAAHgDAAAOAAAAZHJzL2Uyb0RvYy54bWysU0tu2zAQ3RfoHQjua33iTy1YDooGDQoE&#10;bYC0B6ApyhIqcdghbcldJpseJLseoofxRTqkZDdpd0U3hIYzfPPem9Hqsm8btldoa9A5TyYxZ0pL&#10;KGq9zfnnT+9evebMOqEL0YBWOT8oyy/XL1+sOpOpFCpoCoWMQLTNOpPzyjmTRZGVlWqFnYBRmpIl&#10;YCschbiNChQdobdNlMbxPOoAC4MglbV0ezUk+Trgl6WS7mNZWuVYk3Pi5sKJ4dz4M1qvRLZFYapa&#10;jjTEP7BoRa2p6RnqSjjBdlj/BdXWEsFC6SYS2gjKspYqaCA1SfyHmrtKGBW0kDnWnG2y/w9Wftjf&#10;IquLnC/TecqZFi1N6Xj/83j/eHz4fnz4wS68SZ2xGdXemVv0Mq25AfnFMg3XSFNLfEn0rMYHdqzu&#10;S2z9K5LL+uD94ey96h2TdHkxX84WMY1IUi6dLZLFLICK7PTaoHXXClrmP3KONNtgudjfWOf7i+xU&#10;MpIZ+nsmrt/0g8r5Sc0GigNJp90lsArwG2cd7UHO7dedQMVZ816T0ctkOvWLE4LpbJFSgE8zm2cZ&#10;17yFYdWEloSac+kw0NTwZuegrANVz2kgMFKl8QYF4yr6/Xkah6rfP8z6FwAAAP//AwBQSwMEFAAG&#10;AAgAAAAhAKSMF27eAAAACQEAAA8AAABkcnMvZG93bnJldi54bWxMj8FOwzAMhu9IvENkJC5oS1Ym&#10;GKXpNJA4IHGhQ5q4eU1oqzVOlaRb9/Z4Jzja36/fn4v15HpxtCF2njQs5gqEpdqbjhoNX9u32QpE&#10;TEgGe09Ww9lGWJfXVwXmxp/o0x6r1AguoZijhjalIZcy1q11GOd+sMTsxweHicfQSBPwxOWul5lS&#10;D9JhR3yhxcG+trY+VKPTcDh/uJfN8t1vH6ddGN1d94Tflda3N9PmGUSyU/oLw0Wf1aFkp70fyUTR&#10;a1hmKuMog3sQF65Uxos9k8UKZFnI/x+UvwAAAP//AwBQSwECLQAUAAYACAAAACEAtoM4kv4AAADh&#10;AQAAEwAAAAAAAAAAAAAAAAAAAAAAW0NvbnRlbnRfVHlwZXNdLnhtbFBLAQItABQABgAIAAAAIQA4&#10;/SH/1gAAAJQBAAALAAAAAAAAAAAAAAAAAC8BAABfcmVscy8ucmVsc1BLAQItABQABgAIAAAAIQAJ&#10;227p2gEAAHgDAAAOAAAAAAAAAAAAAAAAAC4CAABkcnMvZTJvRG9jLnhtbFBLAQItABQABgAIAAAA&#10;IQCkjBdu3gAAAAkBAAAPAAAAAAAAAAAAAAAAADQEAABkcnMvZG93bnJldi54bWxQSwUGAAAAAAQA&#10;BADzAAAAPwUAAAAA&#10;" filled="f" stroked="f">
                      <v:path arrowok="t"/>
                      <o:lock v:ext="edit" grouping="t"/>
                      <v:textbox>
                        <w:txbxContent>
                          <w:p w:rsidR="001B52AC" w:rsidRPr="00042861" w:rsidRDefault="001B52AC" w:rsidP="003213B9">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 xml:space="preserve">　</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42861" w:rsidRDefault="001B52AC" w:rsidP="003213B9">
                            <w:pPr>
                              <w:pStyle w:val="Web"/>
                              <w:spacing w:line="240" w:lineRule="exact"/>
                              <w:ind w:left="240" w:hangingChars="300" w:hanging="240"/>
                              <w:rPr>
                                <w:rFonts w:asciiTheme="minorEastAsia" w:hAnsiTheme="minorEastAsia"/>
                                <w:sz w:val="8"/>
                              </w:rPr>
                            </w:pPr>
                          </w:p>
                        </w:txbxContent>
                      </v:textbox>
                    </v:rect>
                  </w:pict>
                </mc:Fallback>
              </mc:AlternateContent>
            </w:r>
          </w:p>
          <w:p w:rsidR="003213B9" w:rsidRPr="003213B9" w:rsidRDefault="003213B9" w:rsidP="003213B9">
            <w:pPr>
              <w:tabs>
                <w:tab w:val="left" w:pos="8364"/>
              </w:tabs>
              <w:adjustRightInd w:val="0"/>
              <w:snapToGrid w:val="0"/>
              <w:spacing w:line="200" w:lineRule="exact"/>
              <w:ind w:leftChars="100" w:left="420" w:hangingChars="100" w:hanging="210"/>
              <w:jc w:val="center"/>
              <w:textAlignment w:val="baseline"/>
              <w:rPr>
                <w:rFonts w:ascii="HG丸ｺﾞｼｯｸM-PRO" w:eastAsia="HG丸ｺﾞｼｯｸM-PRO" w:hAnsi="HG丸ｺﾞｼｯｸM-PRO" w:cs="HG丸ｺﾞｼｯｸM-PRO"/>
                <w:kern w:val="0"/>
                <w:szCs w:val="24"/>
              </w:rPr>
            </w:pPr>
          </w:p>
          <w:p w:rsidR="003213B9" w:rsidRPr="003213B9" w:rsidRDefault="003213B9" w:rsidP="003213B9">
            <w:pPr>
              <w:tabs>
                <w:tab w:val="left" w:pos="8364"/>
              </w:tabs>
              <w:adjustRightInd w:val="0"/>
              <w:snapToGrid w:val="0"/>
              <w:spacing w:line="360" w:lineRule="auto"/>
              <w:ind w:leftChars="100" w:left="450" w:hangingChars="100" w:hanging="240"/>
              <w:textAlignment w:val="baseline"/>
              <w:rPr>
                <w:rFonts w:ascii="HG丸ｺﾞｼｯｸM-PRO" w:eastAsia="HG丸ｺﾞｼｯｸM-PRO" w:hAnsi="HG丸ｺﾞｼｯｸM-PRO" w:cs="HG丸ｺﾞｼｯｸM-PRO"/>
                <w:kern w:val="0"/>
                <w:szCs w:val="24"/>
              </w:rPr>
            </w:pP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31296" behindDoc="0" locked="0" layoutInCell="1" allowOverlap="1" wp14:anchorId="16C9CB15" wp14:editId="56809B40">
                      <wp:simplePos x="0" y="0"/>
                      <wp:positionH relativeFrom="margin">
                        <wp:posOffset>1160590</wp:posOffset>
                      </wp:positionH>
                      <wp:positionV relativeFrom="paragraph">
                        <wp:posOffset>48211</wp:posOffset>
                      </wp:positionV>
                      <wp:extent cx="3859481" cy="327025"/>
                      <wp:effectExtent l="0" t="0" r="0" b="0"/>
                      <wp:wrapNone/>
                      <wp:docPr id="931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59481" cy="327025"/>
                              </a:xfrm>
                              <a:prstGeom prst="rect">
                                <a:avLst/>
                              </a:prstGeom>
                            </wps:spPr>
                            <wps:txbx>
                              <w:txbxContent>
                                <w:p w:rsidR="001B52AC" w:rsidRPr="00042861" w:rsidRDefault="001B52AC" w:rsidP="003213B9">
                                  <w:pPr>
                                    <w:pStyle w:val="Web"/>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5" style="position:absolute;left:0;text-align:left;margin-left:91.4pt;margin-top:3.8pt;width:303.9pt;height:25.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X2gEAAHgDAAAOAAAAZHJzL2Uyb0RvYy54bWysU0tu2zAQ3RfoHQjua/3s2hYsB0WDBgWC&#10;NkCaA9AUZQmVOOyQtuQuk00Pkl0P0cP4Ih3SnyTtruiG0HCGb957M1pcDF3LtgptA7rgySjmTGkJ&#10;ZaPXBb/78uHNjDPrhC5FC1oVfKcsv1i+frXoTa5SqKEtFTIC0TbvTcFr50weRVbWqhN2BEZpSlaA&#10;nXAU4joqUfSE3rVRGsdvox6wNAhSWUu3l4ckXwb8qlLSfa4qqxxrC07cXDgxnCt/RsuFyNcoTN3I&#10;Iw3xDyw60Whqeoa6FE6wDTZ/QXWNRLBQuZGELoKqaqQKGkhNEv+h5rYWRgUtZI41Z5vs/4OVn7Y3&#10;yJqy4PMsyTjToqMp7e9/7e8f9w8/9g8/WeZN6o3NqfbW3KCXac01yK+WabhCmlriS6IXNT6wx+qh&#10;ws6/IrlsCN7vzt6rwTFJl9lsMh/PEs4k5bJ0GqeTACry02uD1l0p6Jj/KDjSbIPlYnttne8v8lPJ&#10;kcyhv2fihtVwUDk9qVlBuSPptLsEVgN+56ynPSi4/bYRqDhrP2oyep6Mx35xQjCeTFMK8Hlm9SLj&#10;2vdwWDWhJaEWXDoMNDW82ziomkDVczoQOFKl8QYFx1X0+/M8DlVPP8zyNwAAAP//AwBQSwMEFAAG&#10;AAgAAAAhAMfMXr3fAAAACAEAAA8AAABkcnMvZG93bnJldi54bWxMj0FLw0AQhe+C/2EZwYvYTYs2&#10;TcymVMGD4MVUkN622WkSmp0Nu5s2/feOJ3t7jze8902xnmwvTuhD50jBfJaAQKqd6ahR8L19f1yB&#10;CFGT0b0jVHDBAOvy9qbQuXFn+sJTFRvBJRRyraCNccilDHWLVoeZG5A4OzhvdWTrG2m8PnO57eUi&#10;SZbS6o54odUDvrVYH6vRKjhePu3r5unDbdPpx4/2ocv0rlLq/m7avICIOMX/Y/jDZ3QomWnvRjJB&#10;9OxXC0aPCtIlCM7TLGGxV/CczUGWhbx+oPwFAAD//wMAUEsBAi0AFAAGAAgAAAAhALaDOJL+AAAA&#10;4QEAABMAAAAAAAAAAAAAAAAAAAAAAFtDb250ZW50X1R5cGVzXS54bWxQSwECLQAUAAYACAAAACEA&#10;OP0h/9YAAACUAQAACwAAAAAAAAAAAAAAAAAvAQAAX3JlbHMvLnJlbHNQSwECLQAUAAYACAAAACEA&#10;PoMk19oBAAB4AwAADgAAAAAAAAAAAAAAAAAuAgAAZHJzL2Uyb0RvYy54bWxQSwECLQAUAAYACAAA&#10;ACEAx8xevd8AAAAIAQAADwAAAAAAAAAAAAAAAAA0BAAAZHJzL2Rvd25yZXYueG1sUEsFBgAAAAAE&#10;AAQA8wAAAEAFAAAAAA==&#10;" filled="f" stroked="f">
                      <v:path arrowok="t"/>
                      <o:lock v:ext="edit" grouping="t"/>
                      <v:textbox>
                        <w:txbxContent>
                          <w:p w:rsidR="001B52AC" w:rsidRPr="00042861" w:rsidRDefault="001B52AC" w:rsidP="003213B9">
                            <w:pPr>
                              <w:pStyle w:val="Web"/>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v:textbox>
                      <w10:wrap anchorx="margin"/>
                    </v:rect>
                  </w:pict>
                </mc:Fallback>
              </mc:AlternateContent>
            </w:r>
          </w:p>
          <w:p w:rsidR="003213B9" w:rsidRPr="003213B9" w:rsidRDefault="003213B9" w:rsidP="00431940">
            <w:pPr>
              <w:tabs>
                <w:tab w:val="left" w:pos="8364"/>
              </w:tabs>
              <w:adjustRightInd w:val="0"/>
              <w:snapToGrid w:val="0"/>
              <w:spacing w:line="360" w:lineRule="auto"/>
              <w:ind w:leftChars="100" w:left="450" w:hangingChars="100" w:hanging="240"/>
              <w:textAlignment w:val="baseline"/>
              <w:rPr>
                <w:rFonts w:ascii="HG丸ｺﾞｼｯｸM-PRO" w:eastAsia="HG丸ｺﾞｼｯｸM-PRO" w:hAnsi="HG丸ｺﾞｼｯｸM-PRO" w:cs="HG丸ｺﾞｼｯｸM-PRO"/>
                <w:noProof/>
                <w:color w:val="000000"/>
                <w:kern w:val="0"/>
                <w:sz w:val="24"/>
                <w:szCs w:val="24"/>
              </w:rPr>
            </w:pPr>
            <w:r w:rsidRPr="003213B9">
              <w:rPr>
                <w:rFonts w:ascii="HG丸ｺﾞｼｯｸM-PRO" w:eastAsia="HG丸ｺﾞｼｯｸM-PRO" w:hAnsi="HG丸ｺﾞｼｯｸM-PRO" w:cs="HG丸ｺﾞｼｯｸM-PRO"/>
                <w:noProof/>
                <w:color w:val="000000"/>
                <w:kern w:val="0"/>
                <w:sz w:val="24"/>
                <w:szCs w:val="24"/>
              </w:rPr>
              <w:drawing>
                <wp:anchor distT="0" distB="0" distL="114300" distR="114300" simplePos="0" relativeHeight="251834368" behindDoc="0" locked="0" layoutInCell="1" allowOverlap="1" wp14:anchorId="1ED0D00D" wp14:editId="4BCA487B">
                  <wp:simplePos x="0" y="0"/>
                  <wp:positionH relativeFrom="column">
                    <wp:posOffset>504825</wp:posOffset>
                  </wp:positionH>
                  <wp:positionV relativeFrom="paragraph">
                    <wp:posOffset>25614</wp:posOffset>
                  </wp:positionV>
                  <wp:extent cx="5179060" cy="1384935"/>
                  <wp:effectExtent l="0" t="0" r="2540" b="5715"/>
                  <wp:wrapNone/>
                  <wp:docPr id="930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62">
                            <a:extLst>
                              <a:ext uri="{28A0092B-C50C-407E-A947-70E740481C1C}">
                                <a14:useLocalDpi xmlns:a14="http://schemas.microsoft.com/office/drawing/2010/main" val="0"/>
                              </a:ext>
                            </a:extLst>
                          </a:blip>
                          <a:srcRect l="1160" t="3652" r="1023" b="3652"/>
                          <a:stretch/>
                        </pic:blipFill>
                        <pic:spPr bwMode="auto">
                          <a:xfrm>
                            <a:off x="0" y="0"/>
                            <a:ext cx="5179060" cy="138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13B9" w:rsidRPr="003213B9" w:rsidRDefault="003213B9" w:rsidP="003213B9">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3213B9" w:rsidRPr="003213B9" w:rsidRDefault="003213B9" w:rsidP="003213B9">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3213B9" w:rsidRPr="003213B9" w:rsidRDefault="003213B9" w:rsidP="003213B9">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3213B9" w:rsidRPr="003213B9" w:rsidRDefault="003213B9" w:rsidP="003213B9">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3213B9" w:rsidRPr="003213B9" w:rsidRDefault="003213B9" w:rsidP="003213B9">
            <w:pPr>
              <w:tabs>
                <w:tab w:val="left" w:pos="8364"/>
              </w:tabs>
              <w:adjustRightInd w:val="0"/>
              <w:snapToGrid w:val="0"/>
              <w:spacing w:line="360" w:lineRule="auto"/>
              <w:ind w:leftChars="100" w:left="450" w:hangingChars="100" w:hanging="240"/>
              <w:textAlignment w:val="baseline"/>
              <w:rPr>
                <w:rFonts w:ascii="HG丸ｺﾞｼｯｸM-PRO" w:eastAsia="HG丸ｺﾞｼｯｸM-PRO" w:hAnsi="HG丸ｺﾞｼｯｸM-PRO" w:cs="HG丸ｺﾞｼｯｸM-PRO"/>
                <w:kern w:val="0"/>
                <w:szCs w:val="24"/>
              </w:rPr>
            </w:pPr>
            <w:r w:rsidRPr="003213B9">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832320" behindDoc="0" locked="0" layoutInCell="1" allowOverlap="1" wp14:anchorId="2A4B74A5" wp14:editId="2BC6AF3D">
                      <wp:simplePos x="0" y="0"/>
                      <wp:positionH relativeFrom="column">
                        <wp:posOffset>3092219</wp:posOffset>
                      </wp:positionH>
                      <wp:positionV relativeFrom="paragraph">
                        <wp:posOffset>86995</wp:posOffset>
                      </wp:positionV>
                      <wp:extent cx="3295015" cy="257175"/>
                      <wp:effectExtent l="0" t="0" r="0" b="0"/>
                      <wp:wrapNone/>
                      <wp:docPr id="926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95015" cy="257175"/>
                              </a:xfrm>
                              <a:prstGeom prst="rect">
                                <a:avLst/>
                              </a:prstGeom>
                            </wps:spPr>
                            <wps:txbx>
                              <w:txbxContent>
                                <w:p w:rsidR="001B52AC" w:rsidRPr="00042861" w:rsidRDefault="001B52AC" w:rsidP="003213B9">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　大阪府におけるがん患者の悩みやニーズに関する実態調査</w:t>
                                  </w:r>
                                </w:p>
                                <w:p w:rsidR="001B52AC" w:rsidRPr="00042861" w:rsidRDefault="001B52AC" w:rsidP="003213B9">
                                  <w:pPr>
                                    <w:pStyle w:val="Web"/>
                                    <w:spacing w:line="240" w:lineRule="exact"/>
                                    <w:ind w:left="240" w:hangingChars="300" w:hanging="240"/>
                                    <w:rPr>
                                      <w:rFonts w:ascii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6" style="position:absolute;left:0;text-align:left;margin-left:243.5pt;margin-top:6.85pt;width:259.45pt;height:20.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pg2gEAAHgDAAAOAAAAZHJzL2Uyb0RvYy54bWysU0tu2zAQ3RfoHQjua31ix7FgOSgaNCgQ&#10;tAHSHoCmKEuoxGGHtCV3mWx6kO56iB7GF+mQkp1Pd0U3hIYzfPPem9Hysm8btlNoa9A5TyYxZ0pL&#10;KGq9yfmXz+/fXHBmndCFaECrnO+V5Zer16+WnclUChU0hUJGINpmncl55ZzJosjKSrXCTsAoTckS&#10;sBWOQtxEBYqO0NsmSuP4POoAC4MglbV0ezUk+Srgl6WS7lNZWuVYk3Pi5sKJ4Vz7M1otRbZBYapa&#10;jjTEP7BoRa2p6QnqSjjBtlj/BdXWEsFC6SYS2gjKspYqaCA1SfxCzV0ljApayBxrTjbZ/wcrP+5u&#10;kdVFzhfpecKZFi1N6XD/+3D/8/Dw4/Dwi515kzpjM6q9M7foZVpzA/KrZRqukaaW+JLoWY0P7Fjd&#10;l9j6VySX9cH7/cl71Tsm6fIsXcziZMaZpFw6myfzWQAV2fG1QeuuFbTMf+QcabbBcrG7sc73F9mx&#10;ZCQz9PdMXL/uB5UXRzVrKPYknXaXwCrA75x1tAc5t9+2AhVnzQdNRi+S6dQvTgims3lKAT7NrJ9l&#10;XPMOhlUTWhJqzqXDQFPD262Dsg5UPaeBwEiVxhsUjKvo9+dpHKoef5jVHwAAAP//AwBQSwMEFAAG&#10;AAgAAAAhAJwijEXhAAAACgEAAA8AAABkcnMvZG93bnJldi54bWxMj0FLw0AUhO+C/2F5ghexu9bU&#10;tDGbUgUPQi+mgnh7TZ5JaPZt2N206b93e9LjMMPMN/l6Mr04kvOdZQ0PMwWCuLJ1x42Gz93b/RKE&#10;D8g19pZJw5k8rIvrqxyz2p74g45laEQsYZ+hhjaEIZPSVy0Z9DM7EEfvxzqDIUrXyNrhKZabXs6V&#10;epIGO44LLQ702lJ1KEej4XDempdN8m536fTlRnPXrfC71Pr2Zto8gwg0hb8wXPAjOhSRaW9Hrr3o&#10;NSTLNH4J0XhMQVwCSi1WIPYaFskcZJHL/xeKXwAAAP//AwBQSwECLQAUAAYACAAAACEAtoM4kv4A&#10;AADhAQAAEwAAAAAAAAAAAAAAAAAAAAAAW0NvbnRlbnRfVHlwZXNdLnhtbFBLAQItABQABgAIAAAA&#10;IQA4/SH/1gAAAJQBAAALAAAAAAAAAAAAAAAAAC8BAABfcmVscy8ucmVsc1BLAQItABQABgAIAAAA&#10;IQDXiEpg2gEAAHgDAAAOAAAAAAAAAAAAAAAAAC4CAABkcnMvZTJvRG9jLnhtbFBLAQItABQABgAI&#10;AAAAIQCcIoxF4QAAAAoBAAAPAAAAAAAAAAAAAAAAADQEAABkcnMvZG93bnJldi54bWxQSwUGAAAA&#10;AAQABADzAAAAQgUAAAAA&#10;" filled="f" stroked="f">
                      <v:path arrowok="t"/>
                      <o:lock v:ext="edit" grouping="t"/>
                      <v:textbox>
                        <w:txbxContent>
                          <w:p w:rsidR="001B52AC" w:rsidRPr="00042861" w:rsidRDefault="001B52AC" w:rsidP="003213B9">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　大阪府におけるがん患者の悩みやニーズに関する実態調査</w:t>
                            </w:r>
                          </w:p>
                          <w:p w:rsidR="001B52AC" w:rsidRPr="00042861" w:rsidRDefault="001B52AC" w:rsidP="003213B9">
                            <w:pPr>
                              <w:pStyle w:val="Web"/>
                              <w:spacing w:line="240" w:lineRule="exact"/>
                              <w:ind w:left="240" w:hangingChars="300" w:hanging="240"/>
                              <w:rPr>
                                <w:rFonts w:asciiTheme="minorEastAsia" w:hAnsiTheme="minorEastAsia"/>
                                <w:sz w:val="8"/>
                              </w:rPr>
                            </w:pPr>
                          </w:p>
                        </w:txbxContent>
                      </v:textbox>
                    </v:rect>
                  </w:pict>
                </mc:Fallback>
              </mc:AlternateContent>
            </w:r>
          </w:p>
          <w:p w:rsidR="00630744" w:rsidRDefault="00630744" w:rsidP="007B321E"/>
        </w:tc>
        <w:tc>
          <w:tcPr>
            <w:tcW w:w="10926" w:type="dxa"/>
          </w:tcPr>
          <w:p w:rsidR="00EC066C" w:rsidRPr="00EC066C" w:rsidRDefault="006D0DE4" w:rsidP="00EC066C">
            <w:pPr>
              <w:widowControl/>
              <w:ind w:firstLineChars="150" w:firstLine="331"/>
              <w:jc w:val="left"/>
              <w:rPr>
                <w:rFonts w:asciiTheme="majorEastAsia" w:eastAsiaTheme="majorEastAsia" w:hAnsiTheme="majorEastAsia" w:cs="Times New Roman"/>
                <w:b/>
                <w:sz w:val="22"/>
              </w:rPr>
            </w:pPr>
            <w:r>
              <w:rPr>
                <w:rFonts w:asciiTheme="majorEastAsia" w:eastAsiaTheme="majorEastAsia" w:hAnsiTheme="majorEastAsia" w:cs="Times New Roman" w:hint="eastAsia"/>
                <w:b/>
                <w:sz w:val="22"/>
              </w:rPr>
              <w:t xml:space="preserve">イ </w:t>
            </w:r>
            <w:r w:rsidR="00EC066C" w:rsidRPr="00EC066C">
              <w:rPr>
                <w:rFonts w:asciiTheme="majorEastAsia" w:eastAsiaTheme="majorEastAsia" w:hAnsiTheme="majorEastAsia" w:cs="Times New Roman" w:hint="eastAsia"/>
                <w:b/>
                <w:sz w:val="22"/>
              </w:rPr>
              <w:t>働く世代の就労支援</w:t>
            </w:r>
          </w:p>
          <w:p w:rsidR="00EC066C" w:rsidRPr="00EC066C" w:rsidRDefault="00EC066C" w:rsidP="00EC066C">
            <w:pPr>
              <w:ind w:leftChars="227" w:left="640" w:hangingChars="74" w:hanging="163"/>
              <w:rPr>
                <w:rFonts w:ascii="HG丸ｺﾞｼｯｸM-PRO" w:eastAsia="HG丸ｺﾞｼｯｸM-PRO" w:hAnsi="HG丸ｺﾞｼｯｸM-PRO" w:cs="Times New Roman"/>
                <w:sz w:val="22"/>
              </w:rPr>
            </w:pPr>
            <w:r w:rsidRPr="00EC066C">
              <w:rPr>
                <w:rFonts w:ascii="HG丸ｺﾞｼｯｸM-PRO" w:eastAsia="HG丸ｺﾞｼｯｸM-PRO" w:hAnsi="HG丸ｺﾞｼｯｸM-PRO" w:cs="Times New Roman" w:hint="eastAsia"/>
                <w:sz w:val="22"/>
              </w:rPr>
              <w:t>○がん医療の進歩により、国全体のがんの５年相対生存率は年々上昇しており、全国で32.5万人のがん患者ががん治療を受けながら働き続けている状況です。</w:t>
            </w:r>
          </w:p>
          <w:p w:rsidR="00EC066C" w:rsidRPr="00EC066C" w:rsidRDefault="00EC066C" w:rsidP="00EC066C">
            <w:pPr>
              <w:ind w:leftChars="227" w:left="640" w:hangingChars="74" w:hanging="163"/>
              <w:rPr>
                <w:rFonts w:ascii="HG丸ｺﾞｼｯｸM-PRO" w:eastAsia="HG丸ｺﾞｼｯｸM-PRO" w:hAnsi="HG丸ｺﾞｼｯｸM-PRO" w:cs="Times New Roman"/>
                <w:sz w:val="22"/>
              </w:rPr>
            </w:pPr>
          </w:p>
          <w:p w:rsidR="00EC066C" w:rsidRPr="00EC066C" w:rsidRDefault="00EC066C" w:rsidP="00EC066C">
            <w:pPr>
              <w:ind w:leftChars="227" w:left="640" w:hangingChars="74" w:hanging="163"/>
              <w:rPr>
                <w:rFonts w:ascii="HG丸ｺﾞｼｯｸM-PRO" w:eastAsia="HG丸ｺﾞｼｯｸM-PRO" w:hAnsi="HG丸ｺﾞｼｯｸM-PRO" w:cs="Times New Roman"/>
                <w:sz w:val="22"/>
              </w:rPr>
            </w:pPr>
            <w:r w:rsidRPr="00EC066C">
              <w:rPr>
                <w:rFonts w:ascii="HG丸ｺﾞｼｯｸM-PRO" w:eastAsia="HG丸ｺﾞｼｯｸM-PRO" w:hAnsi="HG丸ｺﾞｼｯｸM-PRO" w:cs="Times New Roman" w:hint="eastAsia"/>
                <w:sz w:val="22"/>
              </w:rPr>
              <w:t>○「がん・がん検診に対する府民の意識と行動に関する調査」によると、がん治療を受けながら働き続けることが難しいと感じている方は17％との結果でした。また、がん治療を受けながら働き続けることを難しくさせている理由として、「代わりに仕事をする人がいない、またはいても頼みにくい」が21％など、企業側のがん患者に対する理解が必要であるとの結果でした。</w:t>
            </w:r>
          </w:p>
          <w:p w:rsidR="00EC066C" w:rsidRPr="00EC066C" w:rsidRDefault="00EC066C" w:rsidP="00EC066C">
            <w:pPr>
              <w:ind w:leftChars="205" w:left="670" w:hangingChars="100" w:hanging="240"/>
              <w:rPr>
                <w:rFonts w:ascii="HG丸ｺﾞｼｯｸM-PRO" w:eastAsia="HG丸ｺﾞｼｯｸM-PRO" w:hAnsi="HG丸ｺﾞｼｯｸM-PRO" w:cs="Times New Roman"/>
                <w:sz w:val="22"/>
              </w:rPr>
            </w:pPr>
            <w:r w:rsidRPr="00EC066C">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302336" behindDoc="0" locked="0" layoutInCell="1" allowOverlap="1" wp14:anchorId="003D9413" wp14:editId="5566595E">
                      <wp:simplePos x="0" y="0"/>
                      <wp:positionH relativeFrom="margin">
                        <wp:posOffset>3020060</wp:posOffset>
                      </wp:positionH>
                      <wp:positionV relativeFrom="paragraph">
                        <wp:posOffset>141605</wp:posOffset>
                      </wp:positionV>
                      <wp:extent cx="3927669" cy="294199"/>
                      <wp:effectExtent l="0" t="0" r="0" b="0"/>
                      <wp:wrapNone/>
                      <wp:docPr id="3095"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927669" cy="294199"/>
                              </a:xfrm>
                              <a:prstGeom prst="rect">
                                <a:avLst/>
                              </a:prstGeom>
                            </wps:spPr>
                            <wps:txbx>
                              <w:txbxContent>
                                <w:p w:rsidR="001B52AC" w:rsidRPr="00042861" w:rsidRDefault="001B52AC" w:rsidP="00EC066C">
                                  <w:pPr>
                                    <w:pStyle w:val="Web"/>
                                    <w:spacing w:line="240" w:lineRule="exact"/>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7" style="position:absolute;left:0;text-align:left;margin-left:237.8pt;margin-top:11.15pt;width:309.25pt;height:23.15pt;z-index:25230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Jl5AEAAIsDAAAOAAAAZHJzL2Uyb0RvYy54bWysU0tu2zAQ3RfoHQjua33sOJVgOQgSNCgQ&#10;tAHSHICmKEuoxGGHtCV3mWx6kO56iB7GF+mQVpxPd0U3hOb35s2b0eJs6Fq2VWgb0AVPJjFnSkso&#10;G70u+N2XD+/ec2ad0KVoQauC75TlZ8u3bxa9yVUKNbSlQkYg2ua9KXjtnMmjyMpadcJOwChNwQqw&#10;E45MXEclip7QuzZK43ge9YClQZDKWvJeHoJ8GfCrSkn3uaqscqwtOHFz4cXwrvwbLRciX6MwdSNH&#10;GuIfWHSi0dT0CHUpnGAbbP6C6hqJYKFyEwldBFXVSBVmoGmS+NU0t7UwKsxC4lhzlMn+P1j5aXuD&#10;rCkLPo2zE8606GhL+/vf+/uf+4cf+4dfbOpF6o3NKffW3KAf05prkF8t03CFtLWECuGiFnqtzq0h&#10;0b2LqqIXZd6wI8BQYeeBSAE2hHXsjutQg2OSnNMsPZ3PM84kxdJslmRZABX5Y7VB664UdMx/FByp&#10;c9iC2F5b5/uL/DFlJHPo75m4YTWEwQ+o3rWCckdq0DkTWA34nbOeTqPg9ttGoOKs/ahJ+yyZzfwt&#10;BWN2cpqSgc8jqxcR117A4fqEloRacOkw0NRwvnFQNYHqE4GRKm08TDBepz+p53bIevqHln8AAAD/&#10;/wMAUEsDBBQABgAIAAAAIQAdu1GC4QAAAAoBAAAPAAAAZHJzL2Rvd25yZXYueG1sTI9BS8NAEIXv&#10;gv9hGcGL2E1jTNuYTWkLHgQvpoJ4m2bHJDQ7G7KbNv33bk96HN7He9/k68l04kSDay0rmM8iEMSV&#10;1S3XCj73r49LEM4ja+wsk4ILOVgXtzc5Ztqe+YNOpa9FKGGXoYLG+z6T0lUNGXQz2xOH7McOBn04&#10;h1rqAc+h3HQyjqJUGmw5LDTY066h6liORsHx8m62m+TN7hfT1zCah3aF36VS93fT5gWEp8n/wXDV&#10;D+pQBKeDHVk70SlIFs9pQBXE8ROIKxCtkjmIg4J0mYIscvn/heIXAAD//wMAUEsBAi0AFAAGAAgA&#10;AAAhALaDOJL+AAAA4QEAABMAAAAAAAAAAAAAAAAAAAAAAFtDb250ZW50X1R5cGVzXS54bWxQSwEC&#10;LQAUAAYACAAAACEAOP0h/9YAAACUAQAACwAAAAAAAAAAAAAAAAAvAQAAX3JlbHMvLnJlbHNQSwEC&#10;LQAUAAYACAAAACEA5Z6CZeQBAACLAwAADgAAAAAAAAAAAAAAAAAuAgAAZHJzL2Uyb0RvYy54bWxQ&#10;SwECLQAUAAYACAAAACEAHbtRguEAAAAKAQAADwAAAAAAAAAAAAAAAAA+BAAAZHJzL2Rvd25yZXYu&#10;eG1sUEsFBgAAAAAEAAQA8wAAAEwFAAAAAA==&#10;" filled="f" stroked="f">
                      <v:path arrowok="t"/>
                      <o:lock v:ext="edit" aspectratio="t" grouping="t"/>
                      <v:textbox>
                        <w:txbxContent>
                          <w:p w:rsidR="001B52AC" w:rsidRPr="00042861" w:rsidRDefault="001B52AC" w:rsidP="00EC066C">
                            <w:pPr>
                              <w:pStyle w:val="Web"/>
                              <w:spacing w:line="240" w:lineRule="exact"/>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v:textbox>
                      <w10:wrap anchorx="margin"/>
                    </v:rect>
                  </w:pict>
                </mc:Fallback>
              </mc:AlternateContent>
            </w:r>
          </w:p>
          <w:p w:rsidR="00EC066C" w:rsidRPr="00EC066C" w:rsidRDefault="00EC066C" w:rsidP="00EC066C">
            <w:pPr>
              <w:ind w:leftChars="205" w:left="650" w:hangingChars="100" w:hanging="220"/>
              <w:rPr>
                <w:rFonts w:ascii="HG丸ｺﾞｼｯｸM-PRO" w:eastAsia="HG丸ｺﾞｼｯｸM-PRO" w:hAnsi="HG丸ｺﾞｼｯｸM-PRO" w:cs="Times New Roman"/>
                <w:sz w:val="22"/>
              </w:rPr>
            </w:pPr>
          </w:p>
          <w:p w:rsidR="00EC066C" w:rsidRPr="00EC066C" w:rsidRDefault="00EC066C" w:rsidP="00EC066C">
            <w:pPr>
              <w:ind w:leftChars="205" w:left="650" w:hangingChars="100" w:hanging="220"/>
              <w:rPr>
                <w:rFonts w:ascii="HG丸ｺﾞｼｯｸM-PRO" w:eastAsia="HG丸ｺﾞｼｯｸM-PRO" w:hAnsi="HG丸ｺﾞｼｯｸM-PRO" w:cs="Times New Roman"/>
                <w:sz w:val="22"/>
              </w:rPr>
            </w:pPr>
            <w:r w:rsidRPr="00EC066C">
              <w:rPr>
                <w:rFonts w:ascii="HG丸ｺﾞｼｯｸM-PRO" w:eastAsia="HG丸ｺﾞｼｯｸM-PRO" w:hAnsi="HG丸ｺﾞｼｯｸM-PRO" w:cs="Times New Roman"/>
                <w:noProof/>
                <w:sz w:val="22"/>
              </w:rPr>
              <w:drawing>
                <wp:anchor distT="0" distB="0" distL="114300" distR="114300" simplePos="0" relativeHeight="252304384" behindDoc="0" locked="0" layoutInCell="1" allowOverlap="1" wp14:anchorId="527F5B64" wp14:editId="7AE1F74C">
                  <wp:simplePos x="0" y="0"/>
                  <wp:positionH relativeFrom="column">
                    <wp:posOffset>3088640</wp:posOffset>
                  </wp:positionH>
                  <wp:positionV relativeFrom="paragraph">
                    <wp:posOffset>116444</wp:posOffset>
                  </wp:positionV>
                  <wp:extent cx="3689350" cy="2491740"/>
                  <wp:effectExtent l="0" t="0" r="6350" b="3810"/>
                  <wp:wrapNone/>
                  <wp:docPr id="3103" name="図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292" t="7785" r="31212"/>
                          <a:stretch/>
                        </pic:blipFill>
                        <pic:spPr bwMode="auto">
                          <a:xfrm>
                            <a:off x="0" y="0"/>
                            <a:ext cx="3689350" cy="249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66C" w:rsidRPr="00EC066C" w:rsidRDefault="00EC066C" w:rsidP="00EC066C">
            <w:pPr>
              <w:ind w:leftChars="205" w:left="650" w:hangingChars="100" w:hanging="220"/>
              <w:rPr>
                <w:rFonts w:ascii="HG丸ｺﾞｼｯｸM-PRO" w:eastAsia="HG丸ｺﾞｼｯｸM-PRO" w:hAnsi="HG丸ｺﾞｼｯｸM-PRO" w:cs="Times New Roman"/>
                <w:sz w:val="22"/>
              </w:rPr>
            </w:pPr>
            <w:r w:rsidRPr="00EC066C">
              <w:rPr>
                <w:rFonts w:ascii="HG丸ｺﾞｼｯｸM-PRO" w:eastAsia="HG丸ｺﾞｼｯｸM-PRO" w:hAnsi="HG丸ｺﾞｼｯｸM-PRO" w:cs="Times New Roman"/>
                <w:noProof/>
                <w:sz w:val="22"/>
              </w:rPr>
              <w:drawing>
                <wp:anchor distT="0" distB="0" distL="114300" distR="114300" simplePos="0" relativeHeight="252303360" behindDoc="0" locked="0" layoutInCell="1" allowOverlap="1" wp14:anchorId="49D914FF" wp14:editId="2807542E">
                  <wp:simplePos x="0" y="0"/>
                  <wp:positionH relativeFrom="column">
                    <wp:posOffset>29210</wp:posOffset>
                  </wp:positionH>
                  <wp:positionV relativeFrom="paragraph">
                    <wp:posOffset>40640</wp:posOffset>
                  </wp:positionV>
                  <wp:extent cx="3432810" cy="2179320"/>
                  <wp:effectExtent l="0" t="0" r="0"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7163" t="14818" r="13617" b="5080"/>
                          <a:stretch/>
                        </pic:blipFill>
                        <pic:spPr bwMode="auto">
                          <a:xfrm>
                            <a:off x="0" y="0"/>
                            <a:ext cx="3432810" cy="217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66C" w:rsidRPr="00EC066C" w:rsidRDefault="00EC066C" w:rsidP="00EC066C">
            <w:pPr>
              <w:rPr>
                <w:rFonts w:ascii="HG丸ｺﾞｼｯｸM-PRO" w:eastAsia="HG丸ｺﾞｼｯｸM-PRO" w:hAnsi="HG丸ｺﾞｼｯｸM-PRO" w:cs="Times New Roman"/>
                <w:sz w:val="22"/>
              </w:rPr>
            </w:pPr>
          </w:p>
          <w:p w:rsidR="00EC066C" w:rsidRPr="00EC066C" w:rsidRDefault="00EC066C" w:rsidP="00EC066C">
            <w:pPr>
              <w:rPr>
                <w:rFonts w:ascii="HG丸ｺﾞｼｯｸM-PRO" w:eastAsia="HG丸ｺﾞｼｯｸM-PRO" w:hAnsi="HG丸ｺﾞｼｯｸM-PRO" w:cs="Times New Roman"/>
                <w:sz w:val="22"/>
              </w:rPr>
            </w:pPr>
          </w:p>
          <w:p w:rsidR="00EC066C" w:rsidRPr="00EC066C" w:rsidRDefault="00EC066C" w:rsidP="00EC066C">
            <w:pPr>
              <w:rPr>
                <w:rFonts w:ascii="HG丸ｺﾞｼｯｸM-PRO" w:eastAsia="HG丸ｺﾞｼｯｸM-PRO" w:hAnsi="HG丸ｺﾞｼｯｸM-PRO" w:cs="Times New Roman"/>
                <w:sz w:val="22"/>
              </w:rPr>
            </w:pPr>
          </w:p>
          <w:p w:rsidR="00EC066C" w:rsidRPr="00EC066C" w:rsidRDefault="00EC066C" w:rsidP="00EC066C">
            <w:pPr>
              <w:rPr>
                <w:rFonts w:ascii="HG丸ｺﾞｼｯｸM-PRO" w:eastAsia="HG丸ｺﾞｼｯｸM-PRO" w:hAnsi="HG丸ｺﾞｼｯｸM-PRO" w:cs="Times New Roman"/>
                <w:sz w:val="22"/>
              </w:rPr>
            </w:pPr>
          </w:p>
          <w:p w:rsidR="00EC066C" w:rsidRPr="00EC066C" w:rsidRDefault="00EC066C" w:rsidP="00EC066C">
            <w:pPr>
              <w:rPr>
                <w:rFonts w:ascii="HG丸ｺﾞｼｯｸM-PRO" w:eastAsia="HG丸ｺﾞｼｯｸM-PRO" w:hAnsi="HG丸ｺﾞｼｯｸM-PRO" w:cs="Times New Roman"/>
                <w:sz w:val="22"/>
              </w:rPr>
            </w:pPr>
          </w:p>
          <w:p w:rsidR="00EC066C" w:rsidRPr="00EC066C" w:rsidRDefault="00EC066C" w:rsidP="00EC066C">
            <w:pPr>
              <w:rPr>
                <w:rFonts w:ascii="HG丸ｺﾞｼｯｸM-PRO" w:eastAsia="HG丸ｺﾞｼｯｸM-PRO" w:hAnsi="HG丸ｺﾞｼｯｸM-PRO" w:cs="Times New Roman"/>
                <w:sz w:val="22"/>
              </w:rPr>
            </w:pPr>
          </w:p>
          <w:p w:rsidR="00EC066C" w:rsidRPr="00EC066C" w:rsidRDefault="00EC066C" w:rsidP="00EC066C">
            <w:pPr>
              <w:rPr>
                <w:rFonts w:ascii="HG丸ｺﾞｼｯｸM-PRO" w:eastAsia="HG丸ｺﾞｼｯｸM-PRO" w:hAnsi="HG丸ｺﾞｼｯｸM-PRO" w:cs="Times New Roman"/>
                <w:sz w:val="22"/>
              </w:rPr>
            </w:pPr>
          </w:p>
          <w:p w:rsidR="00EC066C" w:rsidRPr="00EC066C" w:rsidRDefault="00EC066C" w:rsidP="00EC066C">
            <w:pPr>
              <w:rPr>
                <w:rFonts w:ascii="HG丸ｺﾞｼｯｸM-PRO" w:eastAsia="HG丸ｺﾞｼｯｸM-PRO" w:hAnsi="HG丸ｺﾞｼｯｸM-PRO" w:cs="Times New Roman"/>
                <w:sz w:val="22"/>
              </w:rPr>
            </w:pPr>
          </w:p>
          <w:p w:rsidR="00EC066C" w:rsidRPr="00EC066C" w:rsidRDefault="00EC066C" w:rsidP="00EC066C">
            <w:pPr>
              <w:rPr>
                <w:rFonts w:ascii="HG丸ｺﾞｼｯｸM-PRO" w:eastAsia="HG丸ｺﾞｼｯｸM-PRO" w:hAnsi="HG丸ｺﾞｼｯｸM-PRO" w:cs="Times New Roman"/>
                <w:sz w:val="22"/>
              </w:rPr>
            </w:pPr>
          </w:p>
          <w:p w:rsidR="00EC066C" w:rsidRPr="00EC066C" w:rsidRDefault="00EC066C" w:rsidP="00EC066C">
            <w:pPr>
              <w:rPr>
                <w:rFonts w:ascii="HG丸ｺﾞｼｯｸM-PRO" w:eastAsia="HG丸ｺﾞｼｯｸM-PRO" w:hAnsi="HG丸ｺﾞｼｯｸM-PRO" w:cs="Times New Roman"/>
                <w:sz w:val="22"/>
              </w:rPr>
            </w:pPr>
            <w:r w:rsidRPr="00EC066C">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300288" behindDoc="0" locked="0" layoutInCell="1" allowOverlap="1" wp14:anchorId="3C351E83" wp14:editId="5CE04B19">
                      <wp:simplePos x="0" y="0"/>
                      <wp:positionH relativeFrom="column">
                        <wp:posOffset>3187065</wp:posOffset>
                      </wp:positionH>
                      <wp:positionV relativeFrom="paragraph">
                        <wp:posOffset>106045</wp:posOffset>
                      </wp:positionV>
                      <wp:extent cx="3475355" cy="257175"/>
                      <wp:effectExtent l="0" t="0" r="0" b="0"/>
                      <wp:wrapNone/>
                      <wp:docPr id="3101"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75355" cy="257175"/>
                              </a:xfrm>
                              <a:prstGeom prst="rect">
                                <a:avLst/>
                              </a:prstGeom>
                            </wps:spPr>
                            <wps:txbx>
                              <w:txbxContent>
                                <w:p w:rsidR="001B52AC" w:rsidRPr="00042861" w:rsidRDefault="001B52AC" w:rsidP="00EC066C">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w:t>
                                  </w:r>
                                  <w:r w:rsidRPr="00042861">
                                    <w:rPr>
                                      <w:rFonts w:asciiTheme="minorEastAsia" w:hAnsiTheme="minorEastAsia" w:cstheme="majorBidi" w:hint="eastAsia"/>
                                      <w:color w:val="000000" w:themeColor="text1"/>
                                      <w:kern w:val="24"/>
                                      <w:sz w:val="18"/>
                                      <w:szCs w:val="40"/>
                                    </w:rPr>
                                    <w:t>がん・がん検診に対する府民の意識と行動に関する調査</w:t>
                                  </w:r>
                                </w:p>
                                <w:p w:rsidR="001B52AC" w:rsidRPr="00042861" w:rsidRDefault="001B52AC" w:rsidP="00EC066C">
                                  <w:pPr>
                                    <w:pStyle w:val="Web"/>
                                    <w:spacing w:line="240" w:lineRule="exact"/>
                                    <w:ind w:left="240" w:hangingChars="300" w:hanging="240"/>
                                    <w:rPr>
                                      <w:rFonts w:ascii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8" style="position:absolute;left:0;text-align:left;margin-left:250.95pt;margin-top:8.35pt;width:273.65pt;height:20.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Ux5QEAAIwDAAAOAAAAZHJzL2Uyb0RvYy54bWysU81u00AQviPxDqu9E9tJTMCKU1WtqJAq&#10;qFR4gM16HVt4d5bZTexwbC88CDcegofJizC7cdMWbojLyvP3zTffjJdng+7YTqFrwZQ8m6ScKSOh&#10;as2m5J8/vXv1hjPnhalEB0aVfK8cP1u9fLHsbaGm0EBXKWQEYlzR25I33tsiSZxslBZuAlYZCtaA&#10;WngycZNUKHpC110yTdPXSQ9YWQSpnCPv5THIVxG/rpX0H+vaKc+6khM3H1+M7zq8yWopig0K27Ry&#10;pCH+gYUWraGmJ6hL4QXbYvsXlG4lgoPaTyToBOq6lSrOQNNk6R/T3DbCqjgLiePsSSb3/2Dlh90N&#10;srYq+SxLM86M0LSlw92vw92Pw/33w/1PNgsi9dYVlHtrbzCM6ew1yC+OGbhC2loohItGmI06d5ZE&#10;Dy6qSp6VBcONAEONOgCRAmyI69if1qEGzyQ5Z/NFPstzziTFpvkiW+QRVBQP1Radv1KgWfgoOVLn&#10;uAWxu3Y+9BfFQ8pI5tg/MPHDeoiDZ2k8g+BbQ7UnOeieCa0B/MZZT7dRcvd1K1Bx1r03JP7bbD4P&#10;xxSNeb6YkoFPI+tnEd9dwPH8hJGEWnLpMfI0cL71ULeR6yOBkSutPI4wnme4qad2zHr8iVa/AQAA&#10;//8DAFBLAwQUAAYACAAAACEATXcyteAAAAAKAQAADwAAAGRycy9kb3ducmV2LnhtbEyPQUvDQBCF&#10;74L/YRnBi9jdhtqYmE2pggfBi6kg3qbZMQnNzobspk3/vduTHofv8d43xWa2vTjS6DvHGpYLBYK4&#10;dqbjRsPn7vX+EYQPyAZ7x6ThTB425fVVgblxJ/6gYxUaEUvY56ihDWHIpfR1Sxb9wg3Ekf240WKI&#10;59hIM+IpltteJkqtpcWO40KLA720VB+qyWo4nN/t83b15nbp/DVO9q7L8LvS+vZm3j6BCDSHvzBc&#10;9KM6lNFp7yY2XvQaHtQyi9EI1imIS0CtsgTEPqI0AVkW8v8L5S8AAAD//wMAUEsBAi0AFAAGAAgA&#10;AAAhALaDOJL+AAAA4QEAABMAAAAAAAAAAAAAAAAAAAAAAFtDb250ZW50X1R5cGVzXS54bWxQSwEC&#10;LQAUAAYACAAAACEAOP0h/9YAAACUAQAACwAAAAAAAAAAAAAAAAAvAQAAX3JlbHMvLnJlbHNQSwEC&#10;LQAUAAYACAAAACEAMY81MeUBAACMAwAADgAAAAAAAAAAAAAAAAAuAgAAZHJzL2Uyb0RvYy54bWxQ&#10;SwECLQAUAAYACAAAACEATXcyteAAAAAKAQAADwAAAAAAAAAAAAAAAAA/BAAAZHJzL2Rvd25yZXYu&#10;eG1sUEsFBgAAAAAEAAQA8wAAAEwFAAAAAA==&#10;" filled="f" stroked="f">
                      <v:path arrowok="t"/>
                      <o:lock v:ext="edit" aspectratio="t" grouping="t"/>
                      <v:textbox>
                        <w:txbxContent>
                          <w:p w:rsidR="001B52AC" w:rsidRPr="00042861" w:rsidRDefault="001B52AC" w:rsidP="00EC066C">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w:t>
                            </w:r>
                            <w:r w:rsidRPr="00042861">
                              <w:rPr>
                                <w:rFonts w:asciiTheme="minorEastAsia" w:hAnsiTheme="minorEastAsia" w:cstheme="majorBidi" w:hint="eastAsia"/>
                                <w:color w:val="000000" w:themeColor="text1"/>
                                <w:kern w:val="24"/>
                                <w:sz w:val="18"/>
                                <w:szCs w:val="40"/>
                              </w:rPr>
                              <w:t>がん・がん検診に対する府民の意識と行動に関する調査</w:t>
                            </w:r>
                          </w:p>
                          <w:p w:rsidR="001B52AC" w:rsidRPr="00042861" w:rsidRDefault="001B52AC" w:rsidP="00EC066C">
                            <w:pPr>
                              <w:pStyle w:val="Web"/>
                              <w:spacing w:line="240" w:lineRule="exact"/>
                              <w:ind w:left="240" w:hangingChars="300" w:hanging="240"/>
                              <w:rPr>
                                <w:rFonts w:asciiTheme="minorEastAsia" w:hAnsiTheme="minorEastAsia"/>
                                <w:sz w:val="8"/>
                              </w:rPr>
                            </w:pPr>
                          </w:p>
                        </w:txbxContent>
                      </v:textbox>
                    </v:rect>
                  </w:pict>
                </mc:Fallback>
              </mc:AlternateContent>
            </w:r>
          </w:p>
          <w:p w:rsidR="00EC066C" w:rsidRPr="00EC066C" w:rsidRDefault="00EC066C" w:rsidP="00EC066C">
            <w:pPr>
              <w:rPr>
                <w:rFonts w:ascii="HG丸ｺﾞｼｯｸM-PRO" w:eastAsia="HG丸ｺﾞｼｯｸM-PRO" w:hAnsi="HG丸ｺﾞｼｯｸM-PRO" w:cs="Times New Roman"/>
                <w:sz w:val="22"/>
              </w:rPr>
            </w:pPr>
          </w:p>
          <w:p w:rsidR="00630744" w:rsidRPr="00431940" w:rsidRDefault="00EC066C" w:rsidP="00EC066C">
            <w:pPr>
              <w:ind w:leftChars="200" w:left="640" w:hangingChars="100" w:hanging="220"/>
            </w:pPr>
            <w:r w:rsidRPr="00EC066C">
              <w:rPr>
                <w:rFonts w:ascii="HG丸ｺﾞｼｯｸM-PRO" w:eastAsia="HG丸ｺﾞｼｯｸM-PRO" w:hAnsi="HG丸ｺﾞｼｯｸM-PRO" w:cs="HG丸ｺﾞｼｯｸM-PRO" w:hint="eastAsia"/>
                <w:kern w:val="0"/>
                <w:sz w:val="22"/>
              </w:rPr>
              <w:t>○「がん患者ニーズ調査」によると、がんと診断された後、退職して再就職していない方は32.8％もあり、がん患者が仕事を継続できるような支援が必要です。また、有職者は所属する職場で理</w:t>
            </w:r>
            <w:r w:rsidRPr="00EC066C">
              <w:rPr>
                <w:rFonts w:ascii="HG丸ｺﾞｼｯｸM-PRO" w:eastAsia="HG丸ｺﾞｼｯｸM-PRO" w:hAnsi="HG丸ｺﾞｼｯｸM-PRO" w:cs="HG丸ｺﾞｼｯｸM-PRO" w:hint="eastAsia"/>
                <w:color w:val="000000" w:themeColor="text1"/>
                <w:kern w:val="0"/>
                <w:sz w:val="22"/>
              </w:rPr>
              <w:t>解を得ることが課題となっています。治療内容や職場の理解により必要となる支援は異なるため、事業主に対して、治療内容に応じた支援の必要性について理解を促進するとともに、職場の理解を含めた社会環境の整備が求められま</w:t>
            </w:r>
            <w:r w:rsidRPr="00EC066C">
              <w:rPr>
                <w:rFonts w:ascii="HG丸ｺﾞｼｯｸM-PRO" w:eastAsia="HG丸ｺﾞｼｯｸM-PRO" w:hAnsi="HG丸ｺﾞｼｯｸM-PRO" w:cs="HG丸ｺﾞｼｯｸM-PRO" w:hint="eastAsia"/>
                <w:kern w:val="0"/>
                <w:sz w:val="22"/>
              </w:rPr>
              <w:t>す。</w:t>
            </w: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3213B9" w:rsidRPr="003213B9" w:rsidRDefault="003213B9" w:rsidP="003213B9">
            <w:pPr>
              <w:tabs>
                <w:tab w:val="left" w:pos="8364"/>
              </w:tabs>
              <w:adjustRightInd w:val="0"/>
              <w:snapToGrid w:val="0"/>
              <w:spacing w:line="360" w:lineRule="auto"/>
              <w:ind w:firstLineChars="150" w:firstLine="331"/>
              <w:textAlignment w:val="baseline"/>
              <w:rPr>
                <w:rFonts w:asciiTheme="majorEastAsia" w:eastAsiaTheme="majorEastAsia" w:hAnsiTheme="majorEastAsia" w:cs="Times New Roman"/>
                <w:b/>
                <w:sz w:val="22"/>
              </w:rPr>
            </w:pPr>
            <w:r w:rsidRPr="003213B9">
              <w:rPr>
                <w:rFonts w:asciiTheme="majorEastAsia" w:eastAsiaTheme="majorEastAsia" w:hAnsiTheme="majorEastAsia" w:cs="Times New Roman" w:hint="eastAsia"/>
                <w:b/>
                <w:sz w:val="22"/>
              </w:rPr>
              <w:t>ウ　高齢のがん患者の支援</w:t>
            </w:r>
          </w:p>
          <w:p w:rsidR="003213B9" w:rsidRPr="003213B9" w:rsidRDefault="003213B9" w:rsidP="00431940">
            <w:pPr>
              <w:ind w:leftChars="235" w:left="713" w:hangingChars="100" w:hanging="220"/>
              <w:rPr>
                <w:rFonts w:ascii="HG丸ｺﾞｼｯｸM-PRO" w:eastAsia="HG丸ｺﾞｼｯｸM-PRO" w:hAnsi="HG丸ｺﾞｼｯｸM-PRO" w:cs="Times New Roman"/>
                <w:sz w:val="22"/>
              </w:rPr>
            </w:pPr>
            <w:r w:rsidRPr="003213B9">
              <w:rPr>
                <w:rFonts w:ascii="HG丸ｺﾞｼｯｸM-PRO" w:eastAsia="HG丸ｺﾞｼｯｸM-PRO" w:hAnsi="HG丸ｺﾞｼｯｸM-PRO" w:cs="Times New Roman" w:hint="eastAsia"/>
                <w:sz w:val="22"/>
              </w:rPr>
              <w:t>○高齢者は、がんり患による入院をきっかけとして、認知症と診断される場合があることや、既にある認知症の症状が悪化する場合があるため、人生の最終段階における意思決定等について、一定の基準が必要と考えられますが、明確になっていない状況にあります。</w:t>
            </w:r>
          </w:p>
          <w:p w:rsidR="003213B9" w:rsidRPr="003213B9" w:rsidRDefault="003213B9" w:rsidP="003213B9">
            <w:pPr>
              <w:ind w:leftChars="205" w:left="650" w:hangingChars="100" w:hanging="220"/>
              <w:rPr>
                <w:rFonts w:ascii="HG丸ｺﾞｼｯｸM-PRO" w:eastAsia="HG丸ｺﾞｼｯｸM-PRO" w:hAnsi="HG丸ｺﾞｼｯｸM-PRO" w:cs="Times New Roman"/>
                <w:sz w:val="22"/>
              </w:rPr>
            </w:pPr>
          </w:p>
          <w:p w:rsidR="003213B9" w:rsidRPr="003213B9" w:rsidRDefault="003213B9" w:rsidP="003213B9">
            <w:pPr>
              <w:ind w:leftChars="235" w:left="713" w:hangingChars="100" w:hanging="220"/>
              <w:rPr>
                <w:rFonts w:ascii="HG丸ｺﾞｼｯｸM-PRO" w:eastAsia="HG丸ｺﾞｼｯｸM-PRO" w:hAnsi="HG丸ｺﾞｼｯｸM-PRO" w:cs="Times New Roman"/>
                <w:sz w:val="22"/>
              </w:rPr>
            </w:pPr>
            <w:r w:rsidRPr="003213B9">
              <w:rPr>
                <w:rFonts w:ascii="HG丸ｺﾞｼｯｸM-PRO" w:eastAsia="HG丸ｺﾞｼｯｸM-PRO" w:hAnsi="HG丸ｺﾞｼｯｸM-PRO" w:cs="Times New Roman" w:hint="eastAsia"/>
                <w:sz w:val="22"/>
              </w:rPr>
              <w:t>○高齢者ががんにり患したとき、医療介護の連携のもと適切ながん医療を受けられるよう、医療従事者のみならず介護従事者にも、がんに関する十分な知識が必要です。</w:t>
            </w:r>
          </w:p>
          <w:p w:rsidR="003213B9" w:rsidRPr="003213B9" w:rsidRDefault="003213B9" w:rsidP="003213B9">
            <w:pPr>
              <w:tabs>
                <w:tab w:val="left" w:pos="8364"/>
              </w:tabs>
              <w:adjustRightInd w:val="0"/>
              <w:spacing w:line="300" w:lineRule="exact"/>
              <w:ind w:leftChars="277" w:left="802" w:hangingChars="100" w:hanging="220"/>
              <w:textAlignment w:val="baseline"/>
              <w:rPr>
                <w:rFonts w:ascii="HG丸ｺﾞｼｯｸM-PRO" w:eastAsia="HG丸ｺﾞｼｯｸM-PRO" w:hAnsi="HG丸ｺﾞｼｯｸM-PRO" w:cs="HG丸ｺﾞｼｯｸM-PRO"/>
                <w:kern w:val="0"/>
                <w:sz w:val="22"/>
              </w:rPr>
            </w:pPr>
          </w:p>
          <w:p w:rsidR="00630744" w:rsidRPr="003213B9" w:rsidRDefault="00630744" w:rsidP="007B321E"/>
        </w:tc>
        <w:tc>
          <w:tcPr>
            <w:tcW w:w="10926" w:type="dxa"/>
          </w:tcPr>
          <w:p w:rsidR="00EC066C" w:rsidRPr="00EC066C" w:rsidRDefault="00EC066C" w:rsidP="00EC066C">
            <w:pPr>
              <w:widowControl/>
              <w:jc w:val="left"/>
              <w:rPr>
                <w:rFonts w:ascii="HG丸ｺﾞｼｯｸM-PRO" w:eastAsia="HG丸ｺﾞｼｯｸM-PRO" w:hAnsi="HG丸ｺﾞｼｯｸM-PRO" w:cs="HG丸ｺﾞｼｯｸM-PRO"/>
                <w:kern w:val="0"/>
                <w:szCs w:val="24"/>
              </w:rPr>
            </w:pPr>
            <w:r w:rsidRPr="00EC066C">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306432" behindDoc="0" locked="0" layoutInCell="1" allowOverlap="1" wp14:anchorId="23ADF12D" wp14:editId="6309FED2">
                      <wp:simplePos x="0" y="0"/>
                      <wp:positionH relativeFrom="margin">
                        <wp:align>center</wp:align>
                      </wp:positionH>
                      <wp:positionV relativeFrom="paragraph">
                        <wp:posOffset>57150</wp:posOffset>
                      </wp:positionV>
                      <wp:extent cx="3467100" cy="327025"/>
                      <wp:effectExtent l="0" t="0" r="0" b="0"/>
                      <wp:wrapNone/>
                      <wp:docPr id="321"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67100" cy="390713"/>
                              </a:xfrm>
                              <a:prstGeom prst="rect">
                                <a:avLst/>
                              </a:prstGeom>
                            </wps:spPr>
                            <wps:txbx>
                              <w:txbxContent>
                                <w:p w:rsidR="001B52AC" w:rsidRPr="00042861" w:rsidRDefault="001B52AC" w:rsidP="00EC066C">
                                  <w:pPr>
                                    <w:pStyle w:val="Web"/>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31：</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(n=749)</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29" style="position:absolute;margin-left:0;margin-top:4.5pt;width:273pt;height:25.75pt;z-index:25230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3t5AEAAIsDAAAOAAAAZHJzL2Uyb0RvYy54bWysU0tu2zAQ3RfoHQjua0m2GzeC5SBI0KBA&#10;0AZIewCaIi2hIocd0pbcZbLpQbLrIXoYX6RD2nGSdld0Q2h+b968Gc3PBtOxjULfgq14Mco5U1ZC&#10;3dpVxb98fv/mHWc+CFuLDqyq+FZ5frZ4/Wreu1KNoYGuVsgIxPqydxVvQnBllnnZKCP8CJyyFNSA&#10;RgQycZXVKHpCN102zvOTrAesHYJU3pP3ch/ki4SvtZLhk9ZeBdZVnLiF9GJ6l/HNFnNRrlC4ppUH&#10;GuIfWBjRWmp6hLoUQbA1tn9BmVYieNBhJMFkoHUrVZqBpinyP6a5bYRTaRYSx7ujTP7/wcqPmxtk&#10;bV3xybjgzApDS9rd/drdPezuf+zuf7JJ1Kh3vqTUW3eDcUrvrkF+9czCFdLSYiFcNMKu1Ll3pHl0&#10;UVX2oiwa/gAwaDQRiARgQ9rG9rgNNQQmyTmZnsyKnJYmKTY5zWdFopKJ8rHaoQ9XCgyLHxVH6pyW&#10;IDbXPsT+onxMOZDZ949MwrAc0txFnrhG3xLqLalB50xoDeB3zno6jYr7b2uBirPugyXtT4vpNN5S&#10;MqZvZ2My8Hlk+SISugvYX5+wklArLgMmnhbO1wF0m7g+EThwpY2nEQ7XGU/quZ2ynv6hxW8AAAD/&#10;/wMAUEsDBBQABgAIAAAAIQCH8Khe3QAAAAUBAAAPAAAAZHJzL2Rvd25yZXYueG1sTI9BS8NAEIXv&#10;gv9hGcGL2I3SRhszKVXwIHgxFUpv2+yYhGZnQ3bTpv/e8WRP84Y3vPdNvppcp440hNYzwsMsAUVc&#10;edtyjfC9eb9/BhWiYWs6z4RwpgCr4voqN5n1J/6iYxlrJSEcMoPQxNhnWoeqIWfCzPfE4v34wZko&#10;61BrO5iThLtOPyZJqp1pWRoa09NbQ9WhHB3C4fzpXtfzD795mrbD6O7apdmViLc30/oFVKQp/h/D&#10;H76gQyFMez+yDapDkEciwlKGmIt5KmKPkCYL0EWuL+mLXwAAAP//AwBQSwECLQAUAAYACAAAACEA&#10;toM4kv4AAADhAQAAEwAAAAAAAAAAAAAAAAAAAAAAW0NvbnRlbnRfVHlwZXNdLnhtbFBLAQItABQA&#10;BgAIAAAAIQA4/SH/1gAAAJQBAAALAAAAAAAAAAAAAAAAAC8BAABfcmVscy8ucmVsc1BLAQItABQA&#10;BgAIAAAAIQAzFH3t5AEAAIsDAAAOAAAAAAAAAAAAAAAAAC4CAABkcnMvZTJvRG9jLnhtbFBLAQIt&#10;ABQABgAIAAAAIQCH8Khe3QAAAAUBAAAPAAAAAAAAAAAAAAAAAD4EAABkcnMvZG93bnJldi54bWxQ&#10;SwUGAAAAAAQABADzAAAASAUAAAAA&#10;" filled="f" stroked="f">
                      <v:path arrowok="t"/>
                      <o:lock v:ext="edit" aspectratio="t" grouping="t"/>
                      <v:textbox>
                        <w:txbxContent>
                          <w:p w:rsidR="001B52AC" w:rsidRPr="00042861" w:rsidRDefault="001B52AC" w:rsidP="00EC066C">
                            <w:pPr>
                              <w:pStyle w:val="Web"/>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31：</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(n=749)</w:t>
                            </w:r>
                          </w:p>
                        </w:txbxContent>
                      </v:textbox>
                      <w10:wrap anchorx="margin"/>
                    </v:rect>
                  </w:pict>
                </mc:Fallback>
              </mc:AlternateContent>
            </w:r>
          </w:p>
          <w:p w:rsidR="00EC066C" w:rsidRPr="00EC066C" w:rsidRDefault="00EC066C" w:rsidP="00EC066C">
            <w:pPr>
              <w:tabs>
                <w:tab w:val="left" w:pos="8364"/>
              </w:tabs>
              <w:adjustRightInd w:val="0"/>
              <w:snapToGrid w:val="0"/>
              <w:spacing w:line="360" w:lineRule="auto"/>
              <w:ind w:leftChars="100" w:left="430" w:hangingChars="100" w:hanging="220"/>
              <w:textAlignment w:val="baseline"/>
              <w:rPr>
                <w:rFonts w:ascii="HG丸ｺﾞｼｯｸM-PRO" w:eastAsia="HG丸ｺﾞｼｯｸM-PRO" w:hAnsi="HG丸ｺﾞｼｯｸM-PRO" w:cs="HG丸ｺﾞｼｯｸM-PRO"/>
                <w:kern w:val="0"/>
                <w:szCs w:val="24"/>
              </w:rPr>
            </w:pPr>
            <w:r w:rsidRPr="00EC066C">
              <w:rPr>
                <w:rFonts w:ascii="HG丸ｺﾞｼｯｸM-PRO" w:eastAsia="HG丸ｺﾞｼｯｸM-PRO" w:hAnsi="HG丸ｺﾞｼｯｸM-PRO" w:cs="HG丸ｺﾞｼｯｸM-PRO"/>
                <w:noProof/>
                <w:kern w:val="0"/>
                <w:sz w:val="22"/>
              </w:rPr>
              <w:drawing>
                <wp:anchor distT="0" distB="0" distL="114300" distR="114300" simplePos="0" relativeHeight="252310528" behindDoc="0" locked="0" layoutInCell="1" allowOverlap="1" wp14:anchorId="1181B654" wp14:editId="383C678B">
                  <wp:simplePos x="0" y="0"/>
                  <wp:positionH relativeFrom="margin">
                    <wp:align>center</wp:align>
                  </wp:positionH>
                  <wp:positionV relativeFrom="paragraph">
                    <wp:posOffset>53673</wp:posOffset>
                  </wp:positionV>
                  <wp:extent cx="6453505" cy="2282190"/>
                  <wp:effectExtent l="0" t="0" r="0"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a:extLst>
                              <a:ext uri="{28A0092B-C50C-407E-A947-70E740481C1C}">
                                <a14:useLocalDpi xmlns:a14="http://schemas.microsoft.com/office/drawing/2010/main" val="0"/>
                              </a:ext>
                            </a:extLst>
                          </a:blip>
                          <a:srcRect l="13711" t="30453" r="2967"/>
                          <a:stretch/>
                        </pic:blipFill>
                        <pic:spPr bwMode="auto">
                          <a:xfrm>
                            <a:off x="0" y="0"/>
                            <a:ext cx="6453505" cy="228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EC066C" w:rsidRPr="00EC066C" w:rsidRDefault="00EC066C" w:rsidP="00EC066C">
            <w:pPr>
              <w:tabs>
                <w:tab w:val="left" w:pos="8364"/>
              </w:tabs>
              <w:adjustRightInd w:val="0"/>
              <w:snapToGrid w:val="0"/>
              <w:spacing w:line="360" w:lineRule="auto"/>
              <w:ind w:leftChars="100" w:left="450" w:hangingChars="100" w:hanging="240"/>
              <w:textAlignment w:val="baseline"/>
              <w:rPr>
                <w:rFonts w:ascii="HG丸ｺﾞｼｯｸM-PRO" w:eastAsia="HG丸ｺﾞｼｯｸM-PRO" w:hAnsi="HG丸ｺﾞｼｯｸM-PRO" w:cs="HG丸ｺﾞｼｯｸM-PRO"/>
                <w:kern w:val="0"/>
                <w:szCs w:val="24"/>
              </w:rPr>
            </w:pPr>
            <w:r w:rsidRPr="00EC066C">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309504" behindDoc="0" locked="0" layoutInCell="1" allowOverlap="1" wp14:anchorId="005D0DBA" wp14:editId="0CE43DF7">
                      <wp:simplePos x="0" y="0"/>
                      <wp:positionH relativeFrom="column">
                        <wp:posOffset>2315210</wp:posOffset>
                      </wp:positionH>
                      <wp:positionV relativeFrom="paragraph">
                        <wp:posOffset>62865</wp:posOffset>
                      </wp:positionV>
                      <wp:extent cx="3695700" cy="257175"/>
                      <wp:effectExtent l="0" t="0" r="0" b="0"/>
                      <wp:wrapNone/>
                      <wp:docPr id="322"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95700" cy="257175"/>
                              </a:xfrm>
                              <a:prstGeom prst="rect">
                                <a:avLst/>
                              </a:prstGeom>
                            </wps:spPr>
                            <wps:txbx>
                              <w:txbxContent>
                                <w:p w:rsidR="001B52AC" w:rsidRPr="00042861" w:rsidRDefault="001B52AC" w:rsidP="00EC066C">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42861" w:rsidRDefault="001B52AC" w:rsidP="00EC066C">
                                  <w:pPr>
                                    <w:pStyle w:val="Web"/>
                                    <w:spacing w:line="240" w:lineRule="exact"/>
                                    <w:ind w:left="240" w:hangingChars="300" w:hanging="240"/>
                                    <w:rPr>
                                      <w:rFonts w:ascii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30" style="position:absolute;left:0;text-align:left;margin-left:182.3pt;margin-top:4.95pt;width:291pt;height:20.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in5gEAAIsDAAAOAAAAZHJzL2Uyb0RvYy54bWysU0tu2zAQ3RfoHQjua31sx41gOQgSNCgQ&#10;tAHSHoCmKEuoyGGHtCV3mWx6kOx6iB7GF+mQ/jRpd0U3hIbDefPevNH8YtAd2yh0LZiSZ6OUM2Uk&#10;VK1Zlfzzp3dv3nLmvDCV6MCokm+V4xeL16/mvS1UDg10lUJGIMYVvS15470tksTJRmnhRmCVoWQN&#10;qIWnEFdJhaIndN0leZqeJT1gZRGkco5ur/dJvoj4da2k/1jXTnnWlZy4+XhiPJfhTBZzUaxQ2KaV&#10;BxriH1ho0RpqeoK6Fl6wNbZ/QelWIjio/UiCTqCuW6miBlKTpX+ouW+EVVELDcfZ05jc/4OVHzZ3&#10;yNqq5OM858wITSbtHn7uHp52j993jz/YOMyot66gp/f2DoNKZ29BfnHMwA2SaRkVwlUjzEpdOksz&#10;D1dUlbwoC4E7AAw16gBEA2BDdGN7ckMNnkm6HJ+dT2cpmSYpl09n2WwaQUVxrLbo/I0CzcJHyZE6&#10;RxPE5tb50F8UxycHMvv+gYkflkPUnaX5UeESqi1Ng9aZ0BrAb5z1tBold1/XAhVn3XtDsz/PJpOw&#10;SzGYTGc5Bfg8s3yR8d0V7LdPGEmoJZceI08Dl2sPdRu5BlJ7Ageu5HiUcNjOsFLP4/jq9z+0+AUA&#10;AP//AwBQSwMEFAAGAAgAAAAhAP9OJ23fAAAACAEAAA8AAABkcnMvZG93bnJldi54bWxMj0FLw0AU&#10;hO+C/2F5ghexGzWmJualVMGD0IupULy9ZtckNLsbdjdt+u99nvQ4zDDzTbmazSCO2ofeWYS7RQJC&#10;28ap3rYIn9u32ycQIZJVNDirEc46wKq6vCipUO5kP/Sxjq3gEhsKQuhiHAspQ9NpQ2HhRm3Z+3be&#10;UGTpW6k8nbjcDPI+STJpqLe80NGoXzvdHOrJIBzOG/OyTt/ddjnv/GRu+py+asTrq3n9DCLqOf6F&#10;4Ref0aFipr2brApiQHjI0oyjCHkOgv08zVjvER6TFGRVyv8Hqh8AAAD//wMAUEsBAi0AFAAGAAgA&#10;AAAhALaDOJL+AAAA4QEAABMAAAAAAAAAAAAAAAAAAAAAAFtDb250ZW50X1R5cGVzXS54bWxQSwEC&#10;LQAUAAYACAAAACEAOP0h/9YAAACUAQAACwAAAAAAAAAAAAAAAAAvAQAAX3JlbHMvLnJlbHNQSwEC&#10;LQAUAAYACAAAACEAqauIp+YBAACLAwAADgAAAAAAAAAAAAAAAAAuAgAAZHJzL2Uyb0RvYy54bWxQ&#10;SwECLQAUAAYACAAAACEA/04nbd8AAAAIAQAADwAAAAAAAAAAAAAAAABABAAAZHJzL2Rvd25yZXYu&#10;eG1sUEsFBgAAAAAEAAQA8wAAAEwFAAAAAA==&#10;" filled="f" stroked="f">
                      <v:path arrowok="t"/>
                      <o:lock v:ext="edit" aspectratio="t" grouping="t"/>
                      <v:textbox>
                        <w:txbxContent>
                          <w:p w:rsidR="001B52AC" w:rsidRPr="00042861" w:rsidRDefault="001B52AC" w:rsidP="00EC066C">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42861" w:rsidRDefault="001B52AC" w:rsidP="00EC066C">
                            <w:pPr>
                              <w:pStyle w:val="Web"/>
                              <w:spacing w:line="240" w:lineRule="exact"/>
                              <w:ind w:left="240" w:hangingChars="300" w:hanging="240"/>
                              <w:rPr>
                                <w:rFonts w:asciiTheme="minorEastAsia" w:hAnsiTheme="minorEastAsia"/>
                                <w:sz w:val="8"/>
                              </w:rPr>
                            </w:pPr>
                          </w:p>
                        </w:txbxContent>
                      </v:textbox>
                    </v:rect>
                  </w:pict>
                </mc:Fallback>
              </mc:AlternateContent>
            </w:r>
          </w:p>
          <w:p w:rsidR="00EC066C" w:rsidRPr="00EC066C" w:rsidRDefault="00EC066C" w:rsidP="00EC066C">
            <w:pPr>
              <w:tabs>
                <w:tab w:val="left" w:pos="8364"/>
              </w:tabs>
              <w:adjustRightInd w:val="0"/>
              <w:snapToGrid w:val="0"/>
              <w:spacing w:line="360" w:lineRule="auto"/>
              <w:ind w:leftChars="100" w:left="450" w:hangingChars="100" w:hanging="240"/>
              <w:textAlignment w:val="baseline"/>
              <w:rPr>
                <w:rFonts w:ascii="HG丸ｺﾞｼｯｸM-PRO" w:eastAsia="HG丸ｺﾞｼｯｸM-PRO" w:hAnsi="HG丸ｺﾞｼｯｸM-PRO" w:cs="HG丸ｺﾞｼｯｸM-PRO"/>
                <w:kern w:val="0"/>
                <w:szCs w:val="24"/>
              </w:rPr>
            </w:pPr>
            <w:r w:rsidRPr="00EC066C">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307456" behindDoc="0" locked="0" layoutInCell="1" allowOverlap="1" wp14:anchorId="2B29D259" wp14:editId="7E776939">
                      <wp:simplePos x="0" y="0"/>
                      <wp:positionH relativeFrom="margin">
                        <wp:align>center</wp:align>
                      </wp:positionH>
                      <wp:positionV relativeFrom="paragraph">
                        <wp:posOffset>105410</wp:posOffset>
                      </wp:positionV>
                      <wp:extent cx="4241800" cy="327025"/>
                      <wp:effectExtent l="0" t="0" r="0" b="0"/>
                      <wp:wrapNone/>
                      <wp:docPr id="323"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41800" cy="327025"/>
                              </a:xfrm>
                              <a:prstGeom prst="rect">
                                <a:avLst/>
                              </a:prstGeom>
                            </wps:spPr>
                            <wps:txbx>
                              <w:txbxContent>
                                <w:p w:rsidR="001B52AC" w:rsidRPr="00042861" w:rsidRDefault="001B52AC" w:rsidP="00EC066C">
                                  <w:pPr>
                                    <w:pStyle w:val="Web"/>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表32：</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がんと診断された後の職場の理解や支援（治療中）</w:t>
                                  </w:r>
                                  <w:r>
                                    <w:rPr>
                                      <w:rFonts w:asciiTheme="majorEastAsia" w:eastAsiaTheme="majorEastAsia" w:hAnsiTheme="majorEastAsia" w:cstheme="majorBidi" w:hint="eastAsia"/>
                                      <w:b/>
                                      <w:color w:val="000000" w:themeColor="text1"/>
                                      <w:kern w:val="24"/>
                                      <w:sz w:val="20"/>
                                      <w:szCs w:val="40"/>
                                    </w:rPr>
                                    <w:t>(n=973)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31" style="position:absolute;left:0;text-align:left;margin-left:0;margin-top:8.3pt;width:334pt;height:25.75pt;z-index:25230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985QEAAIsDAAAOAAAAZHJzL2Uyb0RvYy54bWysU81u1DAQviPxDpbvbH42pSXabFW1okKq&#10;oFLhAbyOs4mIPWbs3WQ5thcehBsPwcPsizD2pksLN8TFyng833zffJPF+ah7tlXoOjAVz2YpZ8pI&#10;qDuzrvinj29fnXHmvDC16MGoiu+U4+fLly8Wgy1VDi30tUJGIMaVg614670tk8TJVmnhZmCVoWQD&#10;qIWnENdJjWIgdN0neZq+TgbA2iJI5RzdXh2SfBnxm0ZJ/6FpnPKsrzhx8/HEeK7CmSwXolyjsG0n&#10;JxriH1ho0RlqeoS6El6wDXZ/QelOIjho/EyCTqBpOqmiBlKTpX+ouWuFVVELDcfZ45jc/4OV77e3&#10;yLq64vN8zpkRmkza3//c33/fP3zbP/xg8zCjwbqSnt7ZWwwqnb0B+dkxA9dIpmVUCJetMGt14SzN&#10;PFxRVfKsLARuAhgb1AGIBsDG6Mbu6IYaPZN0WeRFdpaSaZJy8/w0zU8iqCgfqy06f61As/BRcaTO&#10;0QSxvXE+9Bfl45OJzKF/YOLH1Rh1Z+lR4QrqHU2D1pnQWsCvnA20GhV3XzYCFWf9O0Ozf5MVRdil&#10;GBQnpzkF+DSzepbx/SUctk8YSagVlx4jTwMXGw9NF7kGUgcCE1dyPEqYtjOs1NM4vvr9Dy1/AQAA&#10;//8DAFBLAwQUAAYACAAAACEAqOSk1dwAAAAGAQAADwAAAGRycy9kb3ducmV2LnhtbEyPQU/DMAyF&#10;70j8h8hIXBBLh1DoStNpIHFA4kKHhHbLGtNWa5wqSbfu32NO7Ga/Zz1/r1zPbhBHDLH3pGG5yEAg&#10;Nd721Gr42r7d5yBiMmTN4Ak1nDHCurq+Kk1h/Yk+8VinVnAIxcJo6FIaCylj06EzceFHJPZ+fHAm&#10;8RpaaYM5cbgb5EOWKelMT/yhMyO+dtgc6slpOJw/3Mvm8d1vn+bvMLm7fmV2tda3N/PmGUTCOf0f&#10;wx8+o0PFTHs/kY1i0MBFEqtKgWBXqZyFPQ/5EmRVykv86hcAAP//AwBQSwECLQAUAAYACAAAACEA&#10;toM4kv4AAADhAQAAEwAAAAAAAAAAAAAAAAAAAAAAW0NvbnRlbnRfVHlwZXNdLnhtbFBLAQItABQA&#10;BgAIAAAAIQA4/SH/1gAAAJQBAAALAAAAAAAAAAAAAAAAAC8BAABfcmVscy8ucmVsc1BLAQItABQA&#10;BgAIAAAAIQCvcW985QEAAIsDAAAOAAAAAAAAAAAAAAAAAC4CAABkcnMvZTJvRG9jLnhtbFBLAQIt&#10;ABQABgAIAAAAIQCo5KTV3AAAAAYBAAAPAAAAAAAAAAAAAAAAAD8EAABkcnMvZG93bnJldi54bWxQ&#10;SwUGAAAAAAQABADzAAAASAUAAAAA&#10;" filled="f" stroked="f">
                      <v:path arrowok="t"/>
                      <o:lock v:ext="edit" aspectratio="t" grouping="t"/>
                      <v:textbox>
                        <w:txbxContent>
                          <w:p w:rsidR="001B52AC" w:rsidRPr="00042861" w:rsidRDefault="001B52AC" w:rsidP="00EC066C">
                            <w:pPr>
                              <w:pStyle w:val="Web"/>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表32：</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がんと診断された後の職場の理解や支援（治療中）</w:t>
                            </w:r>
                            <w:r>
                              <w:rPr>
                                <w:rFonts w:asciiTheme="majorEastAsia" w:eastAsiaTheme="majorEastAsia" w:hAnsiTheme="majorEastAsia" w:cstheme="majorBidi" w:hint="eastAsia"/>
                                <w:b/>
                                <w:color w:val="000000" w:themeColor="text1"/>
                                <w:kern w:val="24"/>
                                <w:sz w:val="20"/>
                                <w:szCs w:val="40"/>
                              </w:rPr>
                              <w:t>(n=973)</w:t>
                            </w:r>
                          </w:p>
                        </w:txbxContent>
                      </v:textbox>
                      <w10:wrap anchorx="margin"/>
                    </v:rect>
                  </w:pict>
                </mc:Fallback>
              </mc:AlternateContent>
            </w: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r w:rsidRPr="00EC066C">
              <w:rPr>
                <w:rFonts w:ascii="HG丸ｺﾞｼｯｸM-PRO" w:eastAsia="HG丸ｺﾞｼｯｸM-PRO" w:hAnsi="HG丸ｺﾞｼｯｸM-PRO" w:cs="HG丸ｺﾞｼｯｸM-PRO"/>
                <w:noProof/>
                <w:kern w:val="0"/>
                <w:szCs w:val="24"/>
              </w:rPr>
              <w:drawing>
                <wp:anchor distT="0" distB="0" distL="114300" distR="114300" simplePos="0" relativeHeight="252311552" behindDoc="0" locked="0" layoutInCell="1" allowOverlap="1" wp14:anchorId="460CBCE9" wp14:editId="71B808D7">
                  <wp:simplePos x="0" y="0"/>
                  <wp:positionH relativeFrom="margin">
                    <wp:align>center</wp:align>
                  </wp:positionH>
                  <wp:positionV relativeFrom="paragraph">
                    <wp:posOffset>193675</wp:posOffset>
                  </wp:positionV>
                  <wp:extent cx="6410325" cy="2199843"/>
                  <wp:effectExtent l="0" t="0" r="0" b="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6">
                            <a:extLst>
                              <a:ext uri="{28A0092B-C50C-407E-A947-70E740481C1C}">
                                <a14:useLocalDpi xmlns:a14="http://schemas.microsoft.com/office/drawing/2010/main" val="0"/>
                              </a:ext>
                            </a:extLst>
                          </a:blip>
                          <a:srcRect l="18148" t="18066" b="5392"/>
                          <a:stretch/>
                        </pic:blipFill>
                        <pic:spPr bwMode="auto">
                          <a:xfrm>
                            <a:off x="0" y="0"/>
                            <a:ext cx="6410325" cy="21998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EC066C" w:rsidRPr="00EC066C" w:rsidRDefault="00EC066C" w:rsidP="00EC066C">
            <w:pPr>
              <w:tabs>
                <w:tab w:val="left" w:pos="8364"/>
              </w:tabs>
              <w:adjustRightInd w:val="0"/>
              <w:snapToGrid w:val="0"/>
              <w:spacing w:line="360" w:lineRule="auto"/>
              <w:ind w:leftChars="100" w:left="420" w:hangingChars="100" w:hanging="210"/>
              <w:textAlignment w:val="baseline"/>
              <w:rPr>
                <w:rFonts w:ascii="HG丸ｺﾞｼｯｸM-PRO" w:eastAsia="HG丸ｺﾞｼｯｸM-PRO" w:hAnsi="HG丸ｺﾞｼｯｸM-PRO" w:cs="HG丸ｺﾞｼｯｸM-PRO"/>
                <w:kern w:val="0"/>
                <w:szCs w:val="24"/>
              </w:rPr>
            </w:pPr>
          </w:p>
          <w:p w:rsidR="00EC066C" w:rsidRPr="00EC066C" w:rsidRDefault="00EC066C" w:rsidP="00EC066C">
            <w:pPr>
              <w:tabs>
                <w:tab w:val="left" w:pos="8364"/>
              </w:tabs>
              <w:adjustRightInd w:val="0"/>
              <w:snapToGrid w:val="0"/>
              <w:spacing w:line="360" w:lineRule="auto"/>
              <w:ind w:leftChars="100" w:left="450" w:hangingChars="100" w:hanging="240"/>
              <w:textAlignment w:val="baseline"/>
              <w:rPr>
                <w:rFonts w:ascii="HG丸ｺﾞｼｯｸM-PRO" w:eastAsia="HG丸ｺﾞｼｯｸM-PRO" w:hAnsi="HG丸ｺﾞｼｯｸM-PRO" w:cs="HG丸ｺﾞｼｯｸM-PRO"/>
                <w:kern w:val="0"/>
                <w:szCs w:val="24"/>
              </w:rPr>
            </w:pPr>
            <w:r w:rsidRPr="00EC066C">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2308480" behindDoc="0" locked="0" layoutInCell="1" allowOverlap="1" wp14:anchorId="3C3803E9" wp14:editId="4BFAD963">
                      <wp:simplePos x="0" y="0"/>
                      <wp:positionH relativeFrom="column">
                        <wp:posOffset>2361565</wp:posOffset>
                      </wp:positionH>
                      <wp:positionV relativeFrom="paragraph">
                        <wp:posOffset>62865</wp:posOffset>
                      </wp:positionV>
                      <wp:extent cx="3482340" cy="257175"/>
                      <wp:effectExtent l="0" t="0" r="0" b="0"/>
                      <wp:wrapNone/>
                      <wp:docPr id="352"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82340" cy="257175"/>
                              </a:xfrm>
                              <a:prstGeom prst="rect">
                                <a:avLst/>
                              </a:prstGeom>
                            </wps:spPr>
                            <wps:txbx>
                              <w:txbxContent>
                                <w:p w:rsidR="001B52AC" w:rsidRPr="00042861" w:rsidRDefault="001B52AC" w:rsidP="00EC066C">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42861" w:rsidRDefault="001B52AC" w:rsidP="00EC066C">
                                  <w:pPr>
                                    <w:pStyle w:val="Web"/>
                                    <w:spacing w:line="240" w:lineRule="exact"/>
                                    <w:ind w:left="240" w:hangingChars="300" w:hanging="240"/>
                                    <w:rPr>
                                      <w:rFonts w:ascii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32" style="position:absolute;left:0;text-align:left;margin-left:185.95pt;margin-top:4.95pt;width:274.2pt;height:20.2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PD5gEAAIsDAAAOAAAAZHJzL2Uyb0RvYy54bWysU0tu2zAQ3RfoHQjua30s14lgOQgSNCgQ&#10;tAHSHoCmKEuoxGGHtCV3mWx6kO56iB7GF+mQlp2k3RXdEBoO581780aLi6Fr2VahbUAXPJnEnCkt&#10;oWz0uuCfP717c8aZdUKXogWtCr5Tll8sX79a9CZXKdTQlgoZgWib96bgtXMmjyIra9UJOwGjNCUr&#10;wE44CnEdlSh6Qu/aKI3jt1EPWBoEqayl2+tDki8DflUp6T5WlVWOtQUnbi6cGM6VP6PlQuRrFKZu&#10;5EhD/AOLTjSamp6groUTbIPNX1BdIxEsVG4ioYugqhqpggZSk8R/qLmvhVFBCw3HmtOY7P+DlR+2&#10;d8iasuDTWcqZFh2ZtH/4tX/4sX/8vn/8yaZ+Rr2xOT29N3foVVpzC/KLZRpukExLqBCuaqHX6tIa&#10;mrm/oqroRZkP7AgwVNh5IBoAG4Ibu5MbanBM0uU0O0unGZkmKZfO5sl8FkBFfqw2aN2Ngo75j4Ij&#10;dQ4miO2tdb6/yI9PRjKH/p6JG1ZD0J3E2VHhCsodTYPWmdBqwG+c9bQaBbdfNwIVZ+17TbM/TzJP&#10;y4Ugm81TCvB5ZvUi49orOGyf0JJQCy4dBp4aLjcOqiZw9aQOBEau5HiQMG6nX6nncXj19A8tfwMA&#10;AP//AwBQSwMEFAAGAAgAAAAhADFqL4zgAAAACAEAAA8AAABkcnMvZG93bnJldi54bWxMj81OwzAQ&#10;hO9IvIO1SFwQtfsDJSFOVZA4IHEhRULc3HhJosbryHba9O1ZTnAarWY0822xmVwvjhhi50nDfKZA&#10;INXedtRo+Ni93D6AiMmQNb0n1HDGCJvy8qIwufUnesdjlRrBJRRzo6FNaciljHWLzsSZH5DY+/bB&#10;mcRnaKQN5sTlrpcLpe6lMx3xQmsGfG6xPlSj03A4v7mn7erV79bTZxjdTZeZr0rr66tp+wgi4ZT+&#10;wvCLz+hQMtPej2Sj6DUs1/OMoxoyFvazhVqC2Gu4UyuQZSH/P1D+AAAA//8DAFBLAQItABQABgAI&#10;AAAAIQC2gziS/gAAAOEBAAATAAAAAAAAAAAAAAAAAAAAAABbQ29udGVudF9UeXBlc10ueG1sUEsB&#10;Ai0AFAAGAAgAAAAhADj9If/WAAAAlAEAAAsAAAAAAAAAAAAAAAAALwEAAF9yZWxzLy5yZWxzUEsB&#10;Ai0AFAAGAAgAAAAhAM4o48PmAQAAiwMAAA4AAAAAAAAAAAAAAAAALgIAAGRycy9lMm9Eb2MueG1s&#10;UEsBAi0AFAAGAAgAAAAhADFqL4zgAAAACAEAAA8AAAAAAAAAAAAAAAAAQAQAAGRycy9kb3ducmV2&#10;LnhtbFBLBQYAAAAABAAEAPMAAABNBQAAAAA=&#10;" filled="f" stroked="f">
                      <v:path arrowok="t"/>
                      <o:lock v:ext="edit" aspectratio="t" grouping="t"/>
                      <v:textbox>
                        <w:txbxContent>
                          <w:p w:rsidR="001B52AC" w:rsidRPr="00042861" w:rsidRDefault="001B52AC" w:rsidP="00EC066C">
                            <w:pPr>
                              <w:pStyle w:val="Web"/>
                              <w:spacing w:line="240" w:lineRule="exact"/>
                              <w:ind w:left="540" w:hangingChars="300" w:hanging="540"/>
                              <w:rPr>
                                <w:rFonts w:asciiTheme="minorEastAsia" w:hAnsiTheme="minorEastAsia" w:cstheme="majorBidi"/>
                                <w:color w:val="000000" w:themeColor="text1"/>
                                <w:kern w:val="24"/>
                                <w:sz w:val="18"/>
                                <w:szCs w:val="40"/>
                              </w:rPr>
                            </w:pPr>
                            <w:r w:rsidRPr="00042861">
                              <w:rPr>
                                <w:rFonts w:asciiTheme="minorEastAsia" w:hAnsiTheme="minorEastAsia" w:cstheme="majorBidi" w:hint="eastAsia"/>
                                <w:color w:val="000000" w:themeColor="text1"/>
                                <w:kern w:val="24"/>
                                <w:sz w:val="18"/>
                                <w:szCs w:val="40"/>
                              </w:rPr>
                              <w:t>出典</w:t>
                            </w:r>
                            <w:r>
                              <w:rPr>
                                <w:rFonts w:asciiTheme="minorEastAsia" w:hAnsiTheme="minorEastAsia" w:cstheme="majorBidi" w:hint="eastAsia"/>
                                <w:color w:val="000000" w:themeColor="text1"/>
                                <w:kern w:val="24"/>
                                <w:sz w:val="18"/>
                                <w:szCs w:val="40"/>
                              </w:rPr>
                              <w:t>：</w:t>
                            </w:r>
                            <w:r w:rsidRPr="00042861">
                              <w:rPr>
                                <w:rFonts w:asciiTheme="minorEastAsia" w:hAnsiTheme="minorEastAsia" w:cstheme="majorBidi" w:hint="eastAsia"/>
                                <w:color w:val="000000" w:themeColor="text1"/>
                                <w:kern w:val="24"/>
                                <w:sz w:val="18"/>
                                <w:szCs w:val="40"/>
                              </w:rPr>
                              <w:t>大阪府におけるがん患者の悩みやニーズに関する実態調査</w:t>
                            </w:r>
                          </w:p>
                          <w:p w:rsidR="001B52AC" w:rsidRPr="00042861" w:rsidRDefault="001B52AC" w:rsidP="00EC066C">
                            <w:pPr>
                              <w:pStyle w:val="Web"/>
                              <w:spacing w:line="240" w:lineRule="exact"/>
                              <w:ind w:left="240" w:hangingChars="300" w:hanging="240"/>
                              <w:rPr>
                                <w:rFonts w:asciiTheme="minorEastAsia" w:hAnsiTheme="minorEastAsia"/>
                                <w:sz w:val="8"/>
                              </w:rPr>
                            </w:pPr>
                          </w:p>
                        </w:txbxContent>
                      </v:textbox>
                    </v:rect>
                  </w:pict>
                </mc:Fallback>
              </mc:AlternateContent>
            </w:r>
          </w:p>
          <w:p w:rsidR="00EC066C" w:rsidRPr="00EC066C" w:rsidRDefault="006D0DE4" w:rsidP="00EC066C">
            <w:pPr>
              <w:tabs>
                <w:tab w:val="left" w:pos="8364"/>
              </w:tabs>
              <w:adjustRightInd w:val="0"/>
              <w:snapToGrid w:val="0"/>
              <w:ind w:firstLineChars="150" w:firstLine="331"/>
              <w:textAlignment w:val="baseline"/>
              <w:rPr>
                <w:rFonts w:asciiTheme="majorEastAsia" w:eastAsiaTheme="majorEastAsia" w:hAnsiTheme="majorEastAsia" w:cs="Times New Roman"/>
                <w:b/>
                <w:sz w:val="22"/>
              </w:rPr>
            </w:pPr>
            <w:r>
              <w:rPr>
                <w:rFonts w:asciiTheme="majorEastAsia" w:eastAsiaTheme="majorEastAsia" w:hAnsiTheme="majorEastAsia" w:cs="Times New Roman" w:hint="eastAsia"/>
                <w:b/>
                <w:sz w:val="22"/>
              </w:rPr>
              <w:t xml:space="preserve">ウ </w:t>
            </w:r>
            <w:r w:rsidR="00EC066C" w:rsidRPr="00EC066C">
              <w:rPr>
                <w:rFonts w:asciiTheme="majorEastAsia" w:eastAsiaTheme="majorEastAsia" w:hAnsiTheme="majorEastAsia" w:cs="Times New Roman" w:hint="eastAsia"/>
                <w:b/>
                <w:sz w:val="22"/>
              </w:rPr>
              <w:t>高齢のがん患者の支援</w:t>
            </w:r>
          </w:p>
          <w:p w:rsidR="00EC066C" w:rsidRPr="00EC066C" w:rsidRDefault="00EC066C" w:rsidP="00EC066C">
            <w:pPr>
              <w:ind w:leftChars="235" w:left="713" w:hangingChars="100" w:hanging="220"/>
              <w:rPr>
                <w:rFonts w:ascii="HG丸ｺﾞｼｯｸM-PRO" w:eastAsia="HG丸ｺﾞｼｯｸM-PRO" w:hAnsi="HG丸ｺﾞｼｯｸM-PRO" w:cs="Times New Roman"/>
                <w:sz w:val="22"/>
              </w:rPr>
            </w:pPr>
            <w:r w:rsidRPr="00EC066C">
              <w:rPr>
                <w:rFonts w:ascii="HG丸ｺﾞｼｯｸM-PRO" w:eastAsia="HG丸ｺﾞｼｯｸM-PRO" w:hAnsi="HG丸ｺﾞｼｯｸM-PRO" w:cs="Times New Roman" w:hint="eastAsia"/>
                <w:sz w:val="22"/>
              </w:rPr>
              <w:t>○高齢者は、がんり患による入院をきっかけとして、認知症と診断される場合があることや、既にある認知症の症状が悪化する場合があるため、人生の最終段階における意思決定等について、一定の基準が必要と考えられますが、明確になっていない状況にあります。</w:t>
            </w:r>
          </w:p>
          <w:p w:rsidR="00EC066C" w:rsidRPr="00EC066C" w:rsidRDefault="00EC066C" w:rsidP="00EC066C">
            <w:pPr>
              <w:ind w:leftChars="205" w:left="650" w:hangingChars="100" w:hanging="220"/>
              <w:rPr>
                <w:rFonts w:ascii="HG丸ｺﾞｼｯｸM-PRO" w:eastAsia="HG丸ｺﾞｼｯｸM-PRO" w:hAnsi="HG丸ｺﾞｼｯｸM-PRO" w:cs="Times New Roman"/>
                <w:sz w:val="22"/>
              </w:rPr>
            </w:pPr>
          </w:p>
          <w:p w:rsidR="00EC066C" w:rsidRPr="00EC066C" w:rsidRDefault="00EC066C" w:rsidP="00EC066C">
            <w:pPr>
              <w:ind w:leftChars="235" w:left="713" w:hangingChars="100" w:hanging="220"/>
              <w:rPr>
                <w:rFonts w:ascii="HG丸ｺﾞｼｯｸM-PRO" w:eastAsia="HG丸ｺﾞｼｯｸM-PRO" w:hAnsi="HG丸ｺﾞｼｯｸM-PRO" w:cs="Times New Roman"/>
                <w:sz w:val="22"/>
              </w:rPr>
            </w:pPr>
            <w:r w:rsidRPr="00EC066C">
              <w:rPr>
                <w:rFonts w:ascii="HG丸ｺﾞｼｯｸM-PRO" w:eastAsia="HG丸ｺﾞｼｯｸM-PRO" w:hAnsi="HG丸ｺﾞｼｯｸM-PRO" w:cs="Times New Roman" w:hint="eastAsia"/>
                <w:sz w:val="22"/>
              </w:rPr>
              <w:t>○高齢者ががんにり患したとき、医療介護の連携のもと適切ながん医療を受けられるよう、医療従事者のみならず介護従事者にも、がんに関する十分な知識が必要です。</w:t>
            </w:r>
          </w:p>
          <w:p w:rsidR="00EC066C" w:rsidRPr="00EC066C" w:rsidRDefault="00EC066C" w:rsidP="00EC066C">
            <w:pPr>
              <w:rPr>
                <w:rFonts w:ascii="HG丸ｺﾞｼｯｸM-PRO" w:eastAsia="HG丸ｺﾞｼｯｸM-PRO" w:hAnsi="HG丸ｺﾞｼｯｸM-PRO" w:cs="Times New Roman"/>
                <w:sz w:val="22"/>
              </w:rPr>
            </w:pPr>
          </w:p>
          <w:p w:rsidR="00EC066C" w:rsidRPr="00EC066C" w:rsidRDefault="006D0DE4" w:rsidP="00EC066C">
            <w:pPr>
              <w:adjustRightInd w:val="0"/>
              <w:ind w:firstLineChars="150" w:firstLine="331"/>
              <w:textAlignment w:val="baseline"/>
              <w:rPr>
                <w:rFonts w:asciiTheme="majorEastAsia" w:eastAsiaTheme="majorEastAsia" w:hAnsiTheme="majorEastAsia" w:cs="HG丸ｺﾞｼｯｸM-PRO"/>
                <w:b/>
                <w:kern w:val="0"/>
                <w:sz w:val="22"/>
              </w:rPr>
            </w:pPr>
            <w:r>
              <w:rPr>
                <w:rFonts w:asciiTheme="majorEastAsia" w:eastAsiaTheme="majorEastAsia" w:hAnsiTheme="majorEastAsia" w:cs="HG丸ｺﾞｼｯｸM-PRO" w:hint="eastAsia"/>
                <w:b/>
                <w:kern w:val="0"/>
                <w:sz w:val="22"/>
              </w:rPr>
              <w:t xml:space="preserve">エ </w:t>
            </w:r>
            <w:r w:rsidR="00EC066C" w:rsidRPr="00EC066C">
              <w:rPr>
                <w:rFonts w:asciiTheme="majorEastAsia" w:eastAsiaTheme="majorEastAsia" w:hAnsiTheme="majorEastAsia" w:cs="HG丸ｺﾞｼｯｸM-PRO" w:hint="eastAsia"/>
                <w:b/>
                <w:kern w:val="0"/>
                <w:sz w:val="22"/>
              </w:rPr>
              <w:t>新たな課題（アピアランスケア・生殖機能の温存等）</w:t>
            </w:r>
          </w:p>
          <w:p w:rsidR="00630744" w:rsidRPr="00431940" w:rsidRDefault="00EC066C" w:rsidP="00EC066C">
            <w:pPr>
              <w:ind w:leftChars="250" w:left="745" w:hangingChars="100" w:hanging="220"/>
            </w:pPr>
            <w:r w:rsidRPr="00EC066C">
              <w:rPr>
                <w:rFonts w:ascii="HG丸ｺﾞｼｯｸM-PRO" w:eastAsia="HG丸ｺﾞｼｯｸM-PRO" w:hAnsi="Century" w:cs="HG丸ｺﾞｼｯｸM-PRO" w:hint="eastAsia"/>
                <w:color w:val="000000"/>
                <w:kern w:val="0"/>
                <w:sz w:val="22"/>
                <w:szCs w:val="24"/>
              </w:rPr>
              <w:t>○がん患者のQOLの確保に向けて、就労支援のみならず、治療に伴う外見（アピアランス）の変化や生殖機能の温存等の新たな課題が生じており、それらの課題に対する相談支援や情報提供体制の構築が不十分であるとの指摘があります。</w:t>
            </w: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431940" w:rsidTr="00431940">
        <w:tc>
          <w:tcPr>
            <w:tcW w:w="10926" w:type="dxa"/>
            <w:tcBorders>
              <w:top w:val="single" w:sz="4" w:space="0" w:color="auto"/>
              <w:left w:val="single" w:sz="4" w:space="0" w:color="auto"/>
              <w:bottom w:val="single" w:sz="4" w:space="0" w:color="auto"/>
              <w:right w:val="single" w:sz="4" w:space="0" w:color="auto"/>
            </w:tcBorders>
            <w:hideMark/>
          </w:tcPr>
          <w:p w:rsidR="00431940" w:rsidRDefault="00431940">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431940" w:rsidRDefault="00431940">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bookmarkStart w:id="184" w:name="_Toc487755800"/>
      <w:bookmarkStart w:id="185" w:name="_Toc487757238"/>
      <w:bookmarkStart w:id="186" w:name="_Toc487757350"/>
      <w:bookmarkStart w:id="187" w:name="_Toc487757549"/>
      <w:bookmarkStart w:id="188" w:name="_Toc488834903"/>
      <w:bookmarkStart w:id="189" w:name="_Toc488877899"/>
      <w:bookmarkStart w:id="190" w:name="_Toc489275333"/>
      <w:tr w:rsidR="00431940" w:rsidTr="00431940">
        <w:tc>
          <w:tcPr>
            <w:tcW w:w="10926" w:type="dxa"/>
            <w:tcBorders>
              <w:top w:val="single" w:sz="4" w:space="0" w:color="auto"/>
              <w:left w:val="single" w:sz="4" w:space="0" w:color="auto"/>
              <w:bottom w:val="single" w:sz="4" w:space="0" w:color="auto"/>
              <w:right w:val="single" w:sz="4" w:space="0" w:color="auto"/>
            </w:tcBorders>
          </w:tcPr>
          <w:p w:rsidR="00431940" w:rsidRPr="003213B9" w:rsidRDefault="00431940" w:rsidP="00431940">
            <w:pPr>
              <w:keepNext/>
              <w:adjustRightInd w:val="0"/>
              <w:ind w:firstLineChars="50" w:firstLine="110"/>
              <w:textAlignment w:val="baseline"/>
              <w:outlineLvl w:val="2"/>
              <w:rPr>
                <w:rFonts w:asciiTheme="majorEastAsia" w:eastAsiaTheme="majorEastAsia" w:hAnsiTheme="majorEastAsia" w:cs="Times New Roman"/>
                <w:b/>
                <w:color w:val="0070C0"/>
                <w:kern w:val="0"/>
                <w:sz w:val="28"/>
                <w:szCs w:val="24"/>
              </w:rPr>
            </w:pPr>
            <w:r w:rsidRPr="003213B9">
              <w:rPr>
                <w:rFonts w:asciiTheme="majorEastAsia" w:eastAsiaTheme="majorEastAsia" w:hAnsiTheme="majorEastAsia" w:cs="Times New Roman"/>
                <w:noProof/>
                <w:sz w:val="22"/>
              </w:rPr>
              <mc:AlternateContent>
                <mc:Choice Requires="wps">
                  <w:drawing>
                    <wp:anchor distT="0" distB="0" distL="114300" distR="114300" simplePos="0" relativeHeight="252029952" behindDoc="0" locked="0" layoutInCell="1" allowOverlap="1" wp14:anchorId="71727956" wp14:editId="4FA5D84B">
                      <wp:simplePos x="0" y="0"/>
                      <wp:positionH relativeFrom="margin">
                        <wp:posOffset>19050</wp:posOffset>
                      </wp:positionH>
                      <wp:positionV relativeFrom="paragraph">
                        <wp:posOffset>434975</wp:posOffset>
                      </wp:positionV>
                      <wp:extent cx="6662057" cy="876300"/>
                      <wp:effectExtent l="0" t="0" r="24765" b="19050"/>
                      <wp:wrapNone/>
                      <wp:docPr id="20" name="正方形/長方形 20"/>
                      <wp:cNvGraphicFramePr/>
                      <a:graphic xmlns:a="http://schemas.openxmlformats.org/drawingml/2006/main">
                        <a:graphicData uri="http://schemas.microsoft.com/office/word/2010/wordprocessingShape">
                          <wps:wsp>
                            <wps:cNvSpPr/>
                            <wps:spPr>
                              <a:xfrm>
                                <a:off x="0" y="0"/>
                                <a:ext cx="6662057" cy="876300"/>
                              </a:xfrm>
                              <a:prstGeom prst="rect">
                                <a:avLst/>
                              </a:prstGeom>
                              <a:solidFill>
                                <a:sysClr val="window" lastClr="FFFFFF"/>
                              </a:solidFill>
                              <a:ln w="25400" cap="flat" cmpd="sng" algn="ctr">
                                <a:solidFill>
                                  <a:sysClr val="windowText" lastClr="000000"/>
                                </a:solidFill>
                                <a:prstDash val="solid"/>
                              </a:ln>
                              <a:effectLst/>
                            </wps:spPr>
                            <wps:txbx>
                              <w:txbxContent>
                                <w:p w:rsidR="001B52AC" w:rsidRDefault="001B52AC" w:rsidP="00431940">
                                  <w:pPr>
                                    <w:ind w:left="210" w:hangingChars="100" w:hanging="210"/>
                                    <w:jc w:val="left"/>
                                  </w:pPr>
                                  <w:r>
                                    <w:rPr>
                                      <w:rFonts w:hint="eastAsia"/>
                                    </w:rPr>
                                    <w:t>▽</w:t>
                                  </w:r>
                                  <w:r>
                                    <w:rPr>
                                      <w:rFonts w:hint="eastAsia"/>
                                    </w:rPr>
                                    <w:t xml:space="preserve"> </w:t>
                                  </w:r>
                                  <w:r>
                                    <w:rPr>
                                      <w:rFonts w:hint="eastAsia"/>
                                    </w:rPr>
                                    <w:t>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Pr>
                                      <w:rFonts w:hint="eastAsia"/>
                                    </w:rPr>
                                    <w:t>主体</w:t>
                                  </w:r>
                                  <w:r w:rsidRPr="000D6040">
                                    <w:rPr>
                                      <w:rFonts w:hint="eastAsia"/>
                                    </w:rPr>
                                    <w:t>と連携し</w:t>
                                  </w:r>
                                  <w:r>
                                    <w:rPr>
                                      <w:rFonts w:hint="eastAsia"/>
                                    </w:rPr>
                                    <w:t>た取組みが必要です。</w:t>
                                  </w:r>
                                </w:p>
                                <w:p w:rsidR="001B52AC" w:rsidRDefault="001B52AC" w:rsidP="00431940">
                                  <w:pPr>
                                    <w:spacing w:line="100" w:lineRule="exact"/>
                                    <w:jc w:val="left"/>
                                  </w:pPr>
                                </w:p>
                                <w:p w:rsidR="001B52AC" w:rsidRPr="00C10C63" w:rsidRDefault="001B52AC" w:rsidP="00431940">
                                  <w:pPr>
                                    <w:jc w:val="left"/>
                                  </w:pPr>
                                  <w:r>
                                    <w:rPr>
                                      <w:rFonts w:hint="eastAsia"/>
                                    </w:rPr>
                                    <w:t>▽</w:t>
                                  </w: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133" style="position:absolute;left:0;text-align:left;margin-left:1.5pt;margin-top:34.25pt;width:524.55pt;height:69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YElgIAAB4FAAAOAAAAZHJzL2Uyb0RvYy54bWysVEtu2zAQ3RfoHQjuG8mu7aRG5MBI4KJA&#10;kARIiqxpirIEUCRL0pbce7QHaNZdF130OA3QW/SRUhLnsyqqBTXDGc7wvZnh4VFbS7IR1lVaZXSw&#10;l1IiFNd5pVYZ/Xi1eHNAifNM5UxqJTK6FY4ezV6/OmzMVAx1qWUuLEEQ5aaNyWjpvZkmieOlqJnb&#10;00YoGAtta+ah2lWSW9Ygei2TYZpOkkbb3FjNhXPYPemMdBbjF4Xg/rwonPBEZhR383G1cV2GNZkd&#10;sunKMlNWvL8G+4db1KxSSHof6oR5Rta2ehaqrrjVThd+j+s60UVRcRExAM0gfYLmsmRGRCwgx5l7&#10;mtz/C8vPNheWVHlGh6BHsRo1uv1+c/v15+9f35I/X350EoEVVDXGTXHi0lzYXnMQA+62sHX4AxFp&#10;I73be3pF6wnH5mQyGabjfUo4bAf7k7dpDJo8nDbW+fdC1yQIGbUoX2SVbU6dR0a43rmEZE7LKl9U&#10;UkZl646lJRuGSqNBct1QIpnz2MzoIn4BAkI8OiYVaQB+PMJlCGdowUIyD7E2IMWpFSVMrtDb3Nt4&#10;l0en3bOkV0C7kziN30uJA5AT5sruxjFq7yZVwCNi9/a4A/Ed1UHy7bKNNRuk43Am7C11vkUlre5a&#10;3Bm+qJDhFAxcMIueBjzMqT/HUkgNzLqXKCm1/fzSfvBHq8FKSYMZAR+f1swK4Pug0ITvBqNRGKqo&#10;jMb7oYXsrmW5a1Hr+lijOAO8CIZHMfh7eScWVtfXGOd5yAoTUxy5O+Z75dh3s4sHgYv5PLphkAzz&#10;p+rS8BA8cBe4vWqvmTV9J3lU5UzfzRObPmmozjecVHq+9rqoYrc98Iq+CQqGMHZQ/2CEKd/Vo9fD&#10;szb7CwAA//8DAFBLAwQUAAYACAAAACEAjqWLad8AAAAJAQAADwAAAGRycy9kb3ducmV2LnhtbEyP&#10;QUvDQBCF74L/YRnBS7GbRhJqzKaIIEjxYuzF2zQ7bkKzsyG7TdJ/7/akx8d78+Z75W6xvZho9J1j&#10;BZt1AoK4cbpjo+Dw9fawBeEDssbeMSm4kIdddXtTYqHdzJ801cGIWMK+QAVtCEMhpW9asujXbiCO&#10;3o8bLYYoRyP1iHMst71MkySXFjuOH1oc6LWl5lSfbcRYycP7Zarl3pzwafiY5v3q2yh1f7e8PIMI&#10;tIS/MFzx4w1Ukenozqy96BU8xiVBQb7NQFztJEs3II4K0iTPQFal/L+g+gUAAP//AwBQSwECLQAU&#10;AAYACAAAACEAtoM4kv4AAADhAQAAEwAAAAAAAAAAAAAAAAAAAAAAW0NvbnRlbnRfVHlwZXNdLnht&#10;bFBLAQItABQABgAIAAAAIQA4/SH/1gAAAJQBAAALAAAAAAAAAAAAAAAAAC8BAABfcmVscy8ucmVs&#10;c1BLAQItABQABgAIAAAAIQAjbJYElgIAAB4FAAAOAAAAAAAAAAAAAAAAAC4CAABkcnMvZTJvRG9j&#10;LnhtbFBLAQItABQABgAIAAAAIQCOpYtp3wAAAAkBAAAPAAAAAAAAAAAAAAAAAPAEAABkcnMvZG93&#10;bnJldi54bWxQSwUGAAAAAAQABADzAAAA/AUAAAAA&#10;" fillcolor="window" strokecolor="windowText" strokeweight="2pt">
                      <v:textbox>
                        <w:txbxContent>
                          <w:p w:rsidR="001B52AC" w:rsidRDefault="001B52AC" w:rsidP="00431940">
                            <w:pPr>
                              <w:ind w:left="210" w:hangingChars="100" w:hanging="210"/>
                              <w:jc w:val="left"/>
                            </w:pPr>
                            <w:r>
                              <w:rPr>
                                <w:rFonts w:hint="eastAsia"/>
                              </w:rPr>
                              <w:t>▽</w:t>
                            </w:r>
                            <w:r>
                              <w:rPr>
                                <w:rFonts w:hint="eastAsia"/>
                              </w:rPr>
                              <w:t xml:space="preserve"> </w:t>
                            </w:r>
                            <w:r>
                              <w:rPr>
                                <w:rFonts w:hint="eastAsia"/>
                              </w:rPr>
                              <w:t>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Pr>
                                <w:rFonts w:hint="eastAsia"/>
                              </w:rPr>
                              <w:t>主体</w:t>
                            </w:r>
                            <w:r w:rsidRPr="000D6040">
                              <w:rPr>
                                <w:rFonts w:hint="eastAsia"/>
                              </w:rPr>
                              <w:t>と連携し</w:t>
                            </w:r>
                            <w:r>
                              <w:rPr>
                                <w:rFonts w:hint="eastAsia"/>
                              </w:rPr>
                              <w:t>た取組みが必要です。</w:t>
                            </w:r>
                          </w:p>
                          <w:p w:rsidR="001B52AC" w:rsidRDefault="001B52AC" w:rsidP="00431940">
                            <w:pPr>
                              <w:spacing w:line="100" w:lineRule="exact"/>
                              <w:jc w:val="left"/>
                            </w:pPr>
                          </w:p>
                          <w:p w:rsidR="001B52AC" w:rsidRPr="00C10C63" w:rsidRDefault="001B52AC" w:rsidP="00431940">
                            <w:pPr>
                              <w:jc w:val="left"/>
                            </w:pPr>
                            <w:r>
                              <w:rPr>
                                <w:rFonts w:hint="eastAsia"/>
                              </w:rPr>
                              <w:t>▽</w:t>
                            </w: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Pr="003213B9">
              <w:rPr>
                <w:rFonts w:asciiTheme="majorEastAsia" w:eastAsiaTheme="majorEastAsia" w:hAnsiTheme="majorEastAsia" w:cs="Times New Roman"/>
                <w:b/>
                <w:color w:val="0070C0"/>
                <w:kern w:val="0"/>
                <w:sz w:val="28"/>
                <w:szCs w:val="24"/>
              </w:rPr>
              <w:t xml:space="preserve">(4) </w:t>
            </w:r>
            <w:r w:rsidRPr="003213B9">
              <w:rPr>
                <w:rFonts w:asciiTheme="majorEastAsia" w:eastAsiaTheme="majorEastAsia" w:hAnsiTheme="majorEastAsia" w:cs="Times New Roman" w:hint="eastAsia"/>
                <w:b/>
                <w:color w:val="0070C0"/>
                <w:kern w:val="0"/>
                <w:sz w:val="28"/>
                <w:szCs w:val="24"/>
              </w:rPr>
              <w:t>がん対策を社会全体で進める環境づくり</w:t>
            </w:r>
            <w:bookmarkEnd w:id="184"/>
            <w:bookmarkEnd w:id="185"/>
            <w:bookmarkEnd w:id="186"/>
            <w:bookmarkEnd w:id="187"/>
            <w:bookmarkEnd w:id="188"/>
            <w:bookmarkEnd w:id="189"/>
            <w:bookmarkEnd w:id="190"/>
          </w:p>
          <w:p w:rsidR="00431940" w:rsidRPr="003213B9" w:rsidRDefault="00431940" w:rsidP="00431940">
            <w:pPr>
              <w:adjustRightInd w:val="0"/>
              <w:textAlignment w:val="baseline"/>
              <w:rPr>
                <w:rFonts w:ascii="HG丸ｺﾞｼｯｸM-PRO" w:eastAsia="HG丸ｺﾞｼｯｸM-PRO" w:hAnsi="HG丸ｺﾞｼｯｸM-PRO" w:cs="HG丸ｺﾞｼｯｸM-PRO"/>
                <w:color w:val="000000"/>
                <w:kern w:val="0"/>
                <w:sz w:val="24"/>
                <w:szCs w:val="24"/>
              </w:rPr>
            </w:pPr>
          </w:p>
          <w:p w:rsidR="00431940" w:rsidRPr="003213B9" w:rsidRDefault="00431940" w:rsidP="00431940">
            <w:pPr>
              <w:adjustRightInd w:val="0"/>
              <w:textAlignment w:val="baseline"/>
              <w:rPr>
                <w:rFonts w:ascii="HG丸ｺﾞｼｯｸM-PRO" w:eastAsia="HG丸ｺﾞｼｯｸM-PRO" w:hAnsi="HG丸ｺﾞｼｯｸM-PRO" w:cs="HG丸ｺﾞｼｯｸM-PRO"/>
                <w:color w:val="000000"/>
                <w:kern w:val="0"/>
                <w:sz w:val="24"/>
                <w:szCs w:val="24"/>
              </w:rPr>
            </w:pPr>
          </w:p>
          <w:p w:rsidR="00431940" w:rsidRPr="003213B9" w:rsidRDefault="00431940" w:rsidP="00431940">
            <w:pPr>
              <w:adjustRightInd w:val="0"/>
              <w:textAlignment w:val="baseline"/>
              <w:rPr>
                <w:rFonts w:ascii="HG丸ｺﾞｼｯｸM-PRO" w:eastAsia="HG丸ｺﾞｼｯｸM-PRO" w:hAnsi="HG丸ｺﾞｼｯｸM-PRO" w:cs="HG丸ｺﾞｼｯｸM-PRO"/>
                <w:color w:val="000000"/>
                <w:kern w:val="0"/>
                <w:sz w:val="24"/>
                <w:szCs w:val="24"/>
              </w:rPr>
            </w:pPr>
          </w:p>
          <w:p w:rsidR="00431940" w:rsidRPr="003213B9" w:rsidRDefault="00431940" w:rsidP="00431940">
            <w:pPr>
              <w:adjustRightInd w:val="0"/>
              <w:textAlignment w:val="baseline"/>
              <w:rPr>
                <w:rFonts w:ascii="HG丸ｺﾞｼｯｸM-PRO" w:eastAsia="HG丸ｺﾞｼｯｸM-PRO" w:hAnsi="HG丸ｺﾞｼｯｸM-PRO" w:cs="HG丸ｺﾞｼｯｸM-PRO"/>
                <w:color w:val="000000"/>
                <w:kern w:val="0"/>
                <w:sz w:val="24"/>
                <w:szCs w:val="24"/>
              </w:rPr>
            </w:pPr>
          </w:p>
          <w:p w:rsidR="00431940" w:rsidRPr="003213B9" w:rsidRDefault="00431940" w:rsidP="00431940">
            <w:pPr>
              <w:keepNext/>
              <w:adjustRightInd w:val="0"/>
              <w:spacing w:line="300" w:lineRule="exact"/>
              <w:ind w:firstLineChars="150" w:firstLine="361"/>
              <w:jc w:val="left"/>
              <w:textAlignment w:val="baseline"/>
              <w:outlineLvl w:val="3"/>
              <w:rPr>
                <w:rFonts w:asciiTheme="majorEastAsia" w:eastAsiaTheme="majorEastAsia" w:hAnsiTheme="majorEastAsia" w:cs="HG丸ｺﾞｼｯｸM-PRO"/>
                <w:b/>
                <w:bCs/>
                <w:kern w:val="0"/>
                <w:sz w:val="24"/>
              </w:rPr>
            </w:pPr>
            <w:bookmarkStart w:id="191" w:name="_Toc487755803"/>
            <w:bookmarkStart w:id="192" w:name="_Toc489275334"/>
            <w:bookmarkStart w:id="193" w:name="_Toc487755801"/>
            <w:r w:rsidRPr="003213B9">
              <w:rPr>
                <w:rFonts w:asciiTheme="majorEastAsia" w:eastAsiaTheme="majorEastAsia" w:hAnsiTheme="majorEastAsia" w:cs="HG丸ｺﾞｼｯｸM-PRO" w:hint="eastAsia"/>
                <w:b/>
                <w:bCs/>
                <w:kern w:val="0"/>
                <w:sz w:val="24"/>
              </w:rPr>
              <w:t>①社会全体での機運づくり</w:t>
            </w:r>
            <w:bookmarkEnd w:id="191"/>
            <w:bookmarkEnd w:id="192"/>
          </w:p>
          <w:p w:rsidR="00431940" w:rsidRDefault="00431940" w:rsidP="00431940">
            <w:pPr>
              <w:tabs>
                <w:tab w:val="left" w:pos="8364"/>
              </w:tabs>
              <w:adjustRightInd w:val="0"/>
              <w:spacing w:line="300" w:lineRule="exact"/>
              <w:ind w:leftChars="277" w:left="802" w:hangingChars="100" w:hanging="220"/>
              <w:textAlignment w:val="baseline"/>
              <w:rPr>
                <w:rFonts w:ascii="HG丸ｺﾞｼｯｸM-PRO" w:eastAsia="HG丸ｺﾞｼｯｸM-PRO" w:hAnsi="HG丸ｺﾞｼｯｸM-PRO" w:cs="HG丸ｺﾞｼｯｸM-PRO"/>
                <w:color w:val="000000"/>
                <w:kern w:val="0"/>
                <w:sz w:val="22"/>
                <w:szCs w:val="24"/>
              </w:rPr>
            </w:pPr>
            <w:r w:rsidRPr="003213B9">
              <w:rPr>
                <w:rFonts w:ascii="HG丸ｺﾞｼｯｸM-PRO" w:eastAsia="HG丸ｺﾞｼｯｸM-PRO" w:hAnsi="HG丸ｺﾞｼｯｸM-PRO" w:cs="HG丸ｺﾞｼｯｸM-PRO" w:hint="eastAsia"/>
                <w:color w:val="000000"/>
                <w:kern w:val="0"/>
                <w:sz w:val="22"/>
                <w:szCs w:val="24"/>
              </w:rPr>
              <w:t>○平成23年に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めざすと明記しています。</w:t>
            </w:r>
          </w:p>
          <w:p w:rsidR="00431940" w:rsidRPr="003213B9" w:rsidRDefault="00431940" w:rsidP="00431940">
            <w:pPr>
              <w:tabs>
                <w:tab w:val="left" w:pos="8364"/>
              </w:tabs>
              <w:adjustRightInd w:val="0"/>
              <w:spacing w:line="300" w:lineRule="exact"/>
              <w:ind w:leftChars="277" w:left="802" w:hangingChars="100" w:hanging="220"/>
              <w:textAlignment w:val="baseline"/>
              <w:rPr>
                <w:rFonts w:ascii="HG丸ｺﾞｼｯｸM-PRO" w:eastAsia="HG丸ｺﾞｼｯｸM-PRO" w:hAnsi="HG丸ｺﾞｼｯｸM-PRO" w:cs="HG丸ｺﾞｼｯｸM-PRO"/>
                <w:color w:val="000000"/>
                <w:kern w:val="0"/>
                <w:sz w:val="22"/>
                <w:szCs w:val="24"/>
              </w:rPr>
            </w:pPr>
          </w:p>
          <w:p w:rsidR="00431940" w:rsidRPr="003213B9" w:rsidRDefault="00431940" w:rsidP="00431940">
            <w:pPr>
              <w:tabs>
                <w:tab w:val="left" w:pos="8364"/>
              </w:tabs>
              <w:adjustRightInd w:val="0"/>
              <w:spacing w:line="300" w:lineRule="exact"/>
              <w:ind w:leftChars="277" w:left="802" w:hangingChars="100" w:hanging="220"/>
              <w:textAlignment w:val="baseline"/>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また、これまで民間企業と連携協定を締結し、がん検診受診率向上のためのイベントの開催や啓発資材の配布等に取り組んできました。がんになっても安心して暮らせる社会の実現を目指すには、行政だけでなく、</w:t>
            </w:r>
            <w:r w:rsidRPr="003213B9">
              <w:rPr>
                <w:rFonts w:ascii="HG丸ｺﾞｼｯｸM-PRO" w:eastAsia="HG丸ｺﾞｼｯｸM-PRO" w:hAnsi="HG丸ｺﾞｼｯｸM-PRO" w:cs="HG丸ｺﾞｼｯｸM-PRO" w:hint="eastAsia"/>
                <w:color w:val="000000" w:themeColor="text1"/>
                <w:kern w:val="0"/>
                <w:sz w:val="22"/>
              </w:rPr>
              <w:t>医療関係団体や</w:t>
            </w:r>
            <w:r w:rsidRPr="003213B9">
              <w:rPr>
                <w:rFonts w:ascii="HG丸ｺﾞｼｯｸM-PRO" w:eastAsia="HG丸ｺﾞｼｯｸM-PRO" w:hAnsi="HG丸ｺﾞｼｯｸM-PRO" w:cs="HG丸ｺﾞｼｯｸM-PRO" w:hint="eastAsia"/>
                <w:kern w:val="0"/>
                <w:sz w:val="22"/>
              </w:rPr>
              <w:t>医療保険者</w:t>
            </w:r>
            <w:r w:rsidRPr="003213B9">
              <w:rPr>
                <w:rFonts w:ascii="HG丸ｺﾞｼｯｸM-PRO" w:eastAsia="HG丸ｺﾞｼｯｸM-PRO" w:hAnsi="HG丸ｺﾞｼｯｸM-PRO" w:cs="HG丸ｺﾞｼｯｸM-PRO" w:hint="eastAsia"/>
                <w:color w:val="000000" w:themeColor="text1"/>
                <w:kern w:val="0"/>
                <w:sz w:val="22"/>
              </w:rPr>
              <w:t>、患者会及び患者支援団体、企業、マスメディアなど、</w:t>
            </w:r>
            <w:r w:rsidRPr="003213B9">
              <w:rPr>
                <w:rFonts w:ascii="HG丸ｺﾞｼｯｸM-PRO" w:eastAsia="HG丸ｺﾞｼｯｸM-PRO" w:hAnsi="HG丸ｺﾞｼｯｸM-PRO" w:cs="HG丸ｺﾞｼｯｸM-PRO" w:hint="eastAsia"/>
                <w:kern w:val="0"/>
                <w:sz w:val="22"/>
              </w:rPr>
              <w:t>社会全体で、がん患者や家族への理解を深める普及啓発や支援体制の構築が必要です。</w:t>
            </w:r>
          </w:p>
          <w:p w:rsidR="00431940" w:rsidRPr="003213B9" w:rsidRDefault="00431940" w:rsidP="00431940">
            <w:pPr>
              <w:tabs>
                <w:tab w:val="left" w:pos="8364"/>
              </w:tabs>
              <w:adjustRightInd w:val="0"/>
              <w:spacing w:line="300" w:lineRule="exact"/>
              <w:ind w:leftChars="200" w:left="640" w:hangingChars="100" w:hanging="220"/>
              <w:textAlignment w:val="baseline"/>
              <w:rPr>
                <w:rFonts w:ascii="HG丸ｺﾞｼｯｸM-PRO" w:eastAsia="HG丸ｺﾞｼｯｸM-PRO" w:hAnsi="HG丸ｺﾞｼｯｸM-PRO" w:cs="HG丸ｺﾞｼｯｸM-PRO"/>
                <w:kern w:val="0"/>
                <w:sz w:val="22"/>
              </w:rPr>
            </w:pPr>
          </w:p>
          <w:p w:rsidR="00431940" w:rsidRPr="003213B9" w:rsidRDefault="00431940" w:rsidP="00431940">
            <w:pPr>
              <w:keepNext/>
              <w:adjustRightInd w:val="0"/>
              <w:spacing w:line="300" w:lineRule="exact"/>
              <w:ind w:firstLineChars="150" w:firstLine="361"/>
              <w:textAlignment w:val="baseline"/>
              <w:outlineLvl w:val="3"/>
              <w:rPr>
                <w:rFonts w:asciiTheme="majorEastAsia" w:eastAsiaTheme="majorEastAsia" w:hAnsiTheme="majorEastAsia" w:cs="HG丸ｺﾞｼｯｸM-PRO"/>
                <w:bCs/>
                <w:kern w:val="0"/>
                <w:sz w:val="24"/>
              </w:rPr>
            </w:pPr>
            <w:bookmarkStart w:id="194" w:name="_Toc489275335"/>
            <w:r w:rsidRPr="003213B9">
              <w:rPr>
                <w:rFonts w:asciiTheme="majorEastAsia" w:eastAsiaTheme="majorEastAsia" w:hAnsiTheme="majorEastAsia" w:cs="HG丸ｺﾞｼｯｸM-PRO" w:hint="eastAsia"/>
                <w:b/>
                <w:bCs/>
                <w:kern w:val="0"/>
                <w:sz w:val="24"/>
              </w:rPr>
              <w:t>②大阪府がん対策基金</w:t>
            </w:r>
            <w:bookmarkEnd w:id="193"/>
            <w:bookmarkEnd w:id="194"/>
          </w:p>
          <w:p w:rsidR="00431940" w:rsidRPr="003213B9" w:rsidRDefault="00431940" w:rsidP="00431940">
            <w:pPr>
              <w:tabs>
                <w:tab w:val="left" w:pos="8364"/>
              </w:tabs>
              <w:adjustRightInd w:val="0"/>
              <w:spacing w:line="300" w:lineRule="exact"/>
              <w:ind w:leftChars="277" w:left="802" w:hangingChars="100" w:hanging="220"/>
              <w:textAlignment w:val="baseline"/>
              <w:rPr>
                <w:rFonts w:ascii="HG丸ｺﾞｼｯｸM-PRO" w:eastAsia="HG丸ｺﾞｼｯｸM-PRO" w:hAnsi="HG丸ｺﾞｼｯｸM-PRO" w:cs="HG丸ｺﾞｼｯｸM-PRO"/>
                <w:color w:val="000000" w:themeColor="text1"/>
                <w:kern w:val="0"/>
                <w:sz w:val="22"/>
              </w:rPr>
            </w:pPr>
            <w:r w:rsidRPr="003213B9">
              <w:rPr>
                <w:rFonts w:ascii="HG丸ｺﾞｼｯｸM-PRO" w:eastAsia="HG丸ｺﾞｼｯｸM-PRO" w:hAnsi="HG丸ｺﾞｼｯｸM-PRO" w:cs="HG丸ｺﾞｼｯｸM-PRO" w:hint="eastAsia"/>
                <w:color w:val="000000" w:themeColor="text1"/>
                <w:kern w:val="0"/>
                <w:sz w:val="22"/>
              </w:rPr>
              <w:t>○大阪府がん対策基金は、がんの予防及び早期発見の推進、その他がん対策の推進に資するため、平成24年度に大阪府がん対策基金条例を制定し</w:t>
            </w:r>
            <w:r w:rsidRPr="003213B9">
              <w:rPr>
                <w:rFonts w:ascii="HG丸ｺﾞｼｯｸM-PRO" w:eastAsia="HG丸ｺﾞｼｯｸM-PRO" w:hAnsi="HG丸ｺﾞｼｯｸM-PRO" w:cs="HG丸ｺﾞｼｯｸM-PRO"/>
                <w:color w:val="000000" w:themeColor="text1"/>
                <w:kern w:val="0"/>
                <w:sz w:val="22"/>
              </w:rPr>
              <w:t>ま</w:t>
            </w:r>
            <w:r w:rsidRPr="003213B9">
              <w:rPr>
                <w:rFonts w:ascii="HG丸ｺﾞｼｯｸM-PRO" w:eastAsia="HG丸ｺﾞｼｯｸM-PRO" w:hAnsi="HG丸ｺﾞｼｯｸM-PRO" w:cs="HG丸ｺﾞｼｯｸM-PRO" w:hint="eastAsia"/>
                <w:color w:val="000000" w:themeColor="text1"/>
                <w:kern w:val="0"/>
                <w:sz w:val="22"/>
              </w:rPr>
              <w:t>した。</w:t>
            </w:r>
          </w:p>
          <w:p w:rsidR="00431940" w:rsidRPr="003213B9" w:rsidRDefault="00431940" w:rsidP="00431940">
            <w:pPr>
              <w:tabs>
                <w:tab w:val="left" w:pos="8364"/>
              </w:tabs>
              <w:adjustRightInd w:val="0"/>
              <w:spacing w:line="300" w:lineRule="exact"/>
              <w:ind w:leftChars="277" w:left="802" w:hangingChars="100" w:hanging="220"/>
              <w:textAlignment w:val="baseline"/>
              <w:rPr>
                <w:rFonts w:ascii="HG丸ｺﾞｼｯｸM-PRO" w:eastAsia="HG丸ｺﾞｼｯｸM-PRO" w:hAnsi="HG丸ｺﾞｼｯｸM-PRO" w:cs="HG丸ｺﾞｼｯｸM-PRO"/>
                <w:color w:val="000000" w:themeColor="text1"/>
                <w:kern w:val="0"/>
                <w:sz w:val="22"/>
              </w:rPr>
            </w:pPr>
          </w:p>
          <w:p w:rsidR="00431940" w:rsidRPr="003213B9" w:rsidRDefault="00431940" w:rsidP="00431940">
            <w:pPr>
              <w:tabs>
                <w:tab w:val="left" w:pos="8364"/>
              </w:tabs>
              <w:adjustRightInd w:val="0"/>
              <w:spacing w:line="300" w:lineRule="exact"/>
              <w:ind w:leftChars="277" w:left="802" w:hangingChars="100" w:hanging="220"/>
              <w:textAlignment w:val="baseline"/>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がん対策基金を活用し、がん検診の受診勧奨資材を作成し、民間企業と連携して、がん予防や早期発見の推進につながる普及啓発活動を行うとともに、がん患者や家族を支える患者会の活動を支援してきましたが、社会全体においてがん対策を進める必要があるため、大阪府がん対策基金の運用を継続することが必要です。</w:t>
            </w:r>
          </w:p>
          <w:p w:rsidR="00431940" w:rsidRPr="003213B9" w:rsidRDefault="00431940" w:rsidP="00431940">
            <w:pPr>
              <w:tabs>
                <w:tab w:val="left" w:pos="8364"/>
              </w:tabs>
              <w:adjustRightInd w:val="0"/>
              <w:spacing w:line="300" w:lineRule="exact"/>
              <w:ind w:firstLineChars="300" w:firstLine="663"/>
              <w:textAlignment w:val="baseline"/>
              <w:rPr>
                <w:rFonts w:ascii="HG丸ｺﾞｼｯｸM-PRO" w:eastAsia="HG丸ｺﾞｼｯｸM-PRO" w:hAnsi="HG丸ｺﾞｼｯｸM-PRO" w:cs="HG丸ｺﾞｼｯｸM-PRO"/>
                <w:b/>
                <w:kern w:val="0"/>
                <w:sz w:val="22"/>
              </w:rPr>
            </w:pPr>
          </w:p>
          <w:p w:rsidR="00431940" w:rsidRPr="003213B9" w:rsidRDefault="00431940" w:rsidP="00431940">
            <w:pPr>
              <w:keepNext/>
              <w:adjustRightInd w:val="0"/>
              <w:spacing w:line="300" w:lineRule="exact"/>
              <w:ind w:leftChars="150" w:left="414" w:hangingChars="41" w:hanging="99"/>
              <w:textAlignment w:val="baseline"/>
              <w:outlineLvl w:val="3"/>
              <w:rPr>
                <w:rFonts w:asciiTheme="majorEastAsia" w:eastAsiaTheme="majorEastAsia" w:hAnsiTheme="majorEastAsia" w:cs="HG丸ｺﾞｼｯｸM-PRO"/>
                <w:b/>
                <w:bCs/>
                <w:kern w:val="0"/>
                <w:sz w:val="24"/>
              </w:rPr>
            </w:pPr>
            <w:bookmarkStart w:id="195" w:name="_Toc487755802"/>
            <w:bookmarkStart w:id="196" w:name="_Toc489275336"/>
            <w:r w:rsidRPr="003213B9">
              <w:rPr>
                <w:rFonts w:asciiTheme="majorEastAsia" w:eastAsiaTheme="majorEastAsia" w:hAnsiTheme="majorEastAsia" w:cs="HG丸ｺﾞｼｯｸM-PRO" w:hint="eastAsia"/>
                <w:b/>
                <w:bCs/>
                <w:kern w:val="0"/>
                <w:sz w:val="24"/>
              </w:rPr>
              <w:t>③がん患者会等との連携</w:t>
            </w:r>
            <w:bookmarkEnd w:id="195"/>
            <w:bookmarkEnd w:id="196"/>
          </w:p>
          <w:p w:rsidR="00431940" w:rsidRDefault="00431940" w:rsidP="00431940">
            <w:pPr>
              <w:ind w:leftChars="250" w:left="745" w:hangingChars="100" w:hanging="220"/>
            </w:pPr>
            <w:r w:rsidRPr="003213B9">
              <w:rPr>
                <w:rFonts w:ascii="HG丸ｺﾞｼｯｸM-PRO" w:eastAsia="HG丸ｺﾞｼｯｸM-PRO" w:hAnsi="HG丸ｺﾞｼｯｸM-PRO" w:cs="HG丸ｺﾞｼｯｸM-PRO" w:hint="eastAsia"/>
                <w:kern w:val="0"/>
                <w:sz w:val="22"/>
              </w:rPr>
              <w:t>○平成28年</w:t>
            </w:r>
            <w:r w:rsidRPr="003213B9">
              <w:rPr>
                <w:rFonts w:ascii="HG丸ｺﾞｼｯｸM-PRO" w:eastAsia="HG丸ｺﾞｼｯｸM-PRO" w:hAnsi="HG丸ｺﾞｼｯｸM-PRO" w:cs="HG丸ｺﾞｼｯｸM-PRO" w:hint="eastAsia"/>
                <w:color w:val="000000" w:themeColor="text1"/>
                <w:kern w:val="0"/>
                <w:sz w:val="22"/>
              </w:rPr>
              <w:t>12月に</w:t>
            </w:r>
            <w:r w:rsidRPr="003213B9">
              <w:rPr>
                <w:rFonts w:ascii="HG丸ｺﾞｼｯｸM-PRO" w:eastAsia="HG丸ｺﾞｼｯｸM-PRO" w:hAnsi="HG丸ｺﾞｼｯｸM-PRO" w:cs="HG丸ｺﾞｼｯｸM-PRO"/>
                <w:color w:val="000000" w:themeColor="text1"/>
                <w:kern w:val="0"/>
                <w:sz w:val="22"/>
              </w:rPr>
              <w:t>改正されたがん対策基本法に</w:t>
            </w:r>
            <w:r w:rsidRPr="003213B9">
              <w:rPr>
                <w:rFonts w:ascii="HG丸ｺﾞｼｯｸM-PRO" w:eastAsia="HG丸ｺﾞｼｯｸM-PRO" w:hAnsi="HG丸ｺﾞｼｯｸM-PRO" w:cs="HG丸ｺﾞｼｯｸM-PRO" w:hint="eastAsia"/>
                <w:color w:val="000000" w:themeColor="text1"/>
                <w:kern w:val="0"/>
                <w:sz w:val="22"/>
              </w:rPr>
              <w:t>は、「国及び地方公共団体は、民間団体が行うがん患者の支援に関する活動、がん患者の団体が行う情報交換等の活動等を支援するため、情報提供その他の必要な施策を講ずるよう努めること」と定められたこともあり、一層、がん患者の視点に立った施策を実施するため、患者会などとの継続的な情報交換、意見交換が必要です。</w:t>
            </w:r>
          </w:p>
        </w:tc>
        <w:bookmarkStart w:id="197" w:name="_Toc501472706"/>
        <w:tc>
          <w:tcPr>
            <w:tcW w:w="10926" w:type="dxa"/>
            <w:tcBorders>
              <w:top w:val="single" w:sz="4" w:space="0" w:color="auto"/>
              <w:left w:val="single" w:sz="4" w:space="0" w:color="auto"/>
              <w:bottom w:val="single" w:sz="4" w:space="0" w:color="auto"/>
              <w:right w:val="single" w:sz="4" w:space="0" w:color="auto"/>
            </w:tcBorders>
          </w:tcPr>
          <w:p w:rsidR="00EC066C" w:rsidRPr="00EC066C" w:rsidRDefault="00EC066C" w:rsidP="00EC066C">
            <w:pPr>
              <w:keepNext/>
              <w:adjustRightInd w:val="0"/>
              <w:ind w:firstLineChars="50" w:firstLine="110"/>
              <w:textAlignment w:val="baseline"/>
              <w:outlineLvl w:val="2"/>
              <w:rPr>
                <w:rFonts w:asciiTheme="majorEastAsia" w:eastAsiaTheme="majorEastAsia" w:hAnsiTheme="majorEastAsia" w:cs="Times New Roman"/>
                <w:b/>
                <w:color w:val="0070C0"/>
                <w:kern w:val="0"/>
                <w:sz w:val="28"/>
                <w:szCs w:val="24"/>
              </w:rPr>
            </w:pPr>
            <w:r w:rsidRPr="00EC066C">
              <w:rPr>
                <w:rFonts w:asciiTheme="majorEastAsia" w:eastAsiaTheme="majorEastAsia" w:hAnsiTheme="majorEastAsia" w:cs="Times New Roman"/>
                <w:noProof/>
                <w:sz w:val="22"/>
              </w:rPr>
              <mc:AlternateContent>
                <mc:Choice Requires="wps">
                  <w:drawing>
                    <wp:anchor distT="0" distB="0" distL="114300" distR="114300" simplePos="0" relativeHeight="252313600" behindDoc="0" locked="0" layoutInCell="1" allowOverlap="1" wp14:anchorId="28679F6C" wp14:editId="2A5BB479">
                      <wp:simplePos x="0" y="0"/>
                      <wp:positionH relativeFrom="margin">
                        <wp:posOffset>24765</wp:posOffset>
                      </wp:positionH>
                      <wp:positionV relativeFrom="paragraph">
                        <wp:posOffset>387351</wp:posOffset>
                      </wp:positionV>
                      <wp:extent cx="6753225" cy="1009650"/>
                      <wp:effectExtent l="0" t="0" r="28575" b="19050"/>
                      <wp:wrapNone/>
                      <wp:docPr id="355" name="正方形/長方形 355"/>
                      <wp:cNvGraphicFramePr/>
                      <a:graphic xmlns:a="http://schemas.openxmlformats.org/drawingml/2006/main">
                        <a:graphicData uri="http://schemas.microsoft.com/office/word/2010/wordprocessingShape">
                          <wps:wsp>
                            <wps:cNvSpPr/>
                            <wps:spPr>
                              <a:xfrm>
                                <a:off x="0" y="0"/>
                                <a:ext cx="6753225" cy="1009650"/>
                              </a:xfrm>
                              <a:prstGeom prst="rect">
                                <a:avLst/>
                              </a:prstGeom>
                              <a:solidFill>
                                <a:sysClr val="window" lastClr="FFFFFF"/>
                              </a:solidFill>
                              <a:ln w="25400" cap="flat" cmpd="sng" algn="ctr">
                                <a:solidFill>
                                  <a:sysClr val="windowText" lastClr="000000"/>
                                </a:solidFill>
                                <a:prstDash val="solid"/>
                              </a:ln>
                              <a:effectLst/>
                            </wps:spPr>
                            <wps:txbx>
                              <w:txbxContent>
                                <w:p w:rsidR="001B52AC" w:rsidRPr="00EC066C" w:rsidRDefault="001B52AC" w:rsidP="00EC066C">
                                  <w:pPr>
                                    <w:ind w:left="240" w:hangingChars="100" w:hanging="240"/>
                                    <w:jc w:val="left"/>
                                    <w:rPr>
                                      <w:rFonts w:ascii="HG丸ｺﾞｼｯｸM-PRO" w:eastAsia="HG丸ｺﾞｼｯｸM-PRO" w:hAnsi="HG丸ｺﾞｼｯｸM-PRO"/>
                                      <w:sz w:val="24"/>
                                    </w:rPr>
                                  </w:pPr>
                                  <w:r w:rsidRPr="00EC066C">
                                    <w:rPr>
                                      <w:rFonts w:ascii="HG丸ｺﾞｼｯｸM-PRO" w:eastAsia="HG丸ｺﾞｼｯｸM-PRO" w:hAnsi="HG丸ｺﾞｼｯｸM-PRO" w:hint="eastAsia"/>
                                      <w:sz w:val="24"/>
                                    </w:rPr>
                                    <w:t>▽ がん対策を社会全体で推進するためには、医療関係団体や医療保険者、患者会及び患者支援団体、企業、マスメディアなど、社会全体で、がん患者や家族への理解を深める普及啓発や支援体制の構築が必要です。</w:t>
                                  </w:r>
                                </w:p>
                                <w:p w:rsidR="001B52AC" w:rsidRPr="00EC066C" w:rsidRDefault="001B52AC" w:rsidP="00EC066C">
                                  <w:pPr>
                                    <w:ind w:left="240" w:hangingChars="100" w:hanging="240"/>
                                    <w:jc w:val="left"/>
                                    <w:rPr>
                                      <w:rFonts w:ascii="HG丸ｺﾞｼｯｸM-PRO" w:eastAsia="HG丸ｺﾞｼｯｸM-PRO" w:hAnsi="HG丸ｺﾞｼｯｸM-PRO"/>
                                      <w:sz w:val="24"/>
                                    </w:rPr>
                                  </w:pPr>
                                  <w:r w:rsidRPr="00EC066C">
                                    <w:rPr>
                                      <w:rFonts w:ascii="HG丸ｺﾞｼｯｸM-PRO" w:eastAsia="HG丸ｺﾞｼｯｸM-PRO" w:hAnsi="HG丸ｺﾞｼｯｸM-PRO" w:hint="eastAsia"/>
                                      <w:sz w:val="24"/>
                                    </w:rPr>
                                    <w:t xml:space="preserve">▽ </w:t>
                                  </w:r>
                                  <w:r w:rsidRPr="00EC066C">
                                    <w:rPr>
                                      <w:rFonts w:ascii="HG丸ｺﾞｼｯｸM-PRO" w:eastAsia="HG丸ｺﾞｼｯｸM-PRO" w:hAnsi="HG丸ｺﾞｼｯｸM-PRO" w:hint="eastAsia"/>
                                      <w:spacing w:val="-4"/>
                                      <w:sz w:val="2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5" o:spid="_x0000_s1134" style="position:absolute;left:0;text-align:left;margin-left:1.95pt;margin-top:30.5pt;width:531.75pt;height:79.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ysmQIAACEFAAAOAAAAZHJzL2Uyb0RvYy54bWysVEtu2zAQ3RfoHQjuG8mO7TRG5MBI4KJA&#10;kARIiqxpirIEUCRL0pbce7QHaNddF130OA3QW/SRUhLnsyqqBTXDGc5w3rzh0XFbS7IR1lVaZXSw&#10;l1IiFNd5pVYZ/XC9ePOWEueZypnUSmR0Kxw9nr1+ddSYqRjqUstcWIIgyk0bk9HSezNNEsdLUTO3&#10;p41QMBba1sxDtaskt6xB9FomwzSdJI22ubGaC+ewe9oZ6SzGLwrB/UVROOGJzCju5uNq47oMazI7&#10;YtOVZaaseH8N9g+3qFmlkPQ+1CnzjKxt9SxUXXGrnS78Htd1ooui4iLWgGoG6ZNqrkpmRKwF4Dhz&#10;D5P7f2H5+ebSkirP6P54TIliNZp0+/3b7Zefv399Tf58/tFJJJgBVmPcFGeuzKXtNQcxVN4Wtg5/&#10;1ETaCPD2HmDResKxOTkY7w+HyMNhG6Tp4WQcW5A8HDfW+XdC1yQIGbXoYASWbc6cR0q43rmEbE7L&#10;Kl9UUkZl606kJRuGZoMjuW4okcx5bGZ0Eb9QA0I8OiYVaTI6HI9SMIQzsLCQzEOsDXBxakUJkyvQ&#10;m3sb7/LotHuW9Brl7iRO4/dS4lDIKXNld+MYtXeTKtQjIoH7ugPyHdZB8u2yjW0bpJNwJuwtdb5F&#10;M63uWO4MX1TIcAYELpkFrVEeRtVfYCmkRs26lygptf300n7wB9tgpaTBmACPj2tmBep7r8DDw8Fo&#10;FOYqKqPxwRCK3bUsdy1qXZ9oNGeAR8HwKAZ/L+/Ewur6BhM9D1lhYoojd4d8r5z4bnzxJnAxn0c3&#10;zJJh/kxdGR6CB+wCttftDbOmZ5JHV8713Uix6RNCdb7hpNLztddFFdn2gCt4ExTMYWRQ/2aEQd/V&#10;o9fDyzb7CwAA//8DAFBLAwQUAAYACAAAACEAGjRB9t4AAAAJAQAADwAAAGRycy9kb3ducmV2Lnht&#10;bEyPQUvDQBCF74L/YRnBS7GbVok2ZlNEEKR4MfbibZodk9DsbMhuk/TfOz3pcXhv3vtevp1dp0Ya&#10;QuvZwGqZgCKuvG25NrD/ert7AhUissXOMxk4U4BtcX2VY2b9xJ80lrFWEsIhQwNNjH2mdagachiW&#10;vicW7ccPDqOcQ63tgJOEu06vkyTVDluWhgZ7em2oOpYnJxgLvX8/j6Xe1Ufc9B/jtFt818bc3swv&#10;z6AizfHPDBd8+YFCmA7+xDaozsD9RowG0pUsushJ+vgA6mBgLb2gi1z/X1D8AgAA//8DAFBLAQIt&#10;ABQABgAIAAAAIQC2gziS/gAAAOEBAAATAAAAAAAAAAAAAAAAAAAAAABbQ29udGVudF9UeXBlc10u&#10;eG1sUEsBAi0AFAAGAAgAAAAhADj9If/WAAAAlAEAAAsAAAAAAAAAAAAAAAAALwEAAF9yZWxzLy5y&#10;ZWxzUEsBAi0AFAAGAAgAAAAhAA3JHKyZAgAAIQUAAA4AAAAAAAAAAAAAAAAALgIAAGRycy9lMm9E&#10;b2MueG1sUEsBAi0AFAAGAAgAAAAhABo0QfbeAAAACQEAAA8AAAAAAAAAAAAAAAAA8wQAAGRycy9k&#10;b3ducmV2LnhtbFBLBQYAAAAABAAEAPMAAAD+BQAAAAA=&#10;" fillcolor="window" strokecolor="windowText" strokeweight="2pt">
                      <v:textbox>
                        <w:txbxContent>
                          <w:p w:rsidR="001B52AC" w:rsidRPr="00EC066C" w:rsidRDefault="001B52AC" w:rsidP="00EC066C">
                            <w:pPr>
                              <w:ind w:left="240" w:hangingChars="100" w:hanging="240"/>
                              <w:jc w:val="left"/>
                              <w:rPr>
                                <w:rFonts w:ascii="HG丸ｺﾞｼｯｸM-PRO" w:eastAsia="HG丸ｺﾞｼｯｸM-PRO" w:hAnsi="HG丸ｺﾞｼｯｸM-PRO"/>
                                <w:sz w:val="24"/>
                              </w:rPr>
                            </w:pPr>
                            <w:r w:rsidRPr="00EC066C">
                              <w:rPr>
                                <w:rFonts w:ascii="HG丸ｺﾞｼｯｸM-PRO" w:eastAsia="HG丸ｺﾞｼｯｸM-PRO" w:hAnsi="HG丸ｺﾞｼｯｸM-PRO" w:hint="eastAsia"/>
                                <w:sz w:val="24"/>
                              </w:rPr>
                              <w:t>▽ がん対策を社会全体で推進するためには、医療関係団体や医療保険者、患者会及び患者支援団体、企業、マスメディアなど、社会全体で、がん患者や家族への理解を深める普及啓発や支援体制の構築が必要です。</w:t>
                            </w:r>
                          </w:p>
                          <w:p w:rsidR="001B52AC" w:rsidRPr="00EC066C" w:rsidRDefault="001B52AC" w:rsidP="00EC066C">
                            <w:pPr>
                              <w:ind w:left="240" w:hangingChars="100" w:hanging="240"/>
                              <w:jc w:val="left"/>
                              <w:rPr>
                                <w:rFonts w:ascii="HG丸ｺﾞｼｯｸM-PRO" w:eastAsia="HG丸ｺﾞｼｯｸM-PRO" w:hAnsi="HG丸ｺﾞｼｯｸM-PRO"/>
                                <w:sz w:val="24"/>
                              </w:rPr>
                            </w:pPr>
                            <w:r w:rsidRPr="00EC066C">
                              <w:rPr>
                                <w:rFonts w:ascii="HG丸ｺﾞｼｯｸM-PRO" w:eastAsia="HG丸ｺﾞｼｯｸM-PRO" w:hAnsi="HG丸ｺﾞｼｯｸM-PRO" w:hint="eastAsia"/>
                                <w:sz w:val="24"/>
                              </w:rPr>
                              <w:t xml:space="preserve">▽ </w:t>
                            </w:r>
                            <w:r w:rsidRPr="00EC066C">
                              <w:rPr>
                                <w:rFonts w:ascii="HG丸ｺﾞｼｯｸM-PRO" w:eastAsia="HG丸ｺﾞｼｯｸM-PRO" w:hAnsi="HG丸ｺﾞｼｯｸM-PRO" w:hint="eastAsia"/>
                                <w:spacing w:val="-4"/>
                                <w:sz w:val="24"/>
                              </w:rPr>
                              <w:t>大阪府がん対策基金の効果的な活用や、がん患者団体等との連携を図る必要があります。</w:t>
                            </w:r>
                          </w:p>
                        </w:txbxContent>
                      </v:textbox>
                      <w10:wrap anchorx="margin"/>
                    </v:rect>
                  </w:pict>
                </mc:Fallback>
              </mc:AlternateContent>
            </w:r>
            <w:r w:rsidRPr="00EC066C">
              <w:rPr>
                <w:rFonts w:asciiTheme="majorEastAsia" w:eastAsiaTheme="majorEastAsia" w:hAnsiTheme="majorEastAsia" w:cs="Times New Roman"/>
                <w:b/>
                <w:color w:val="0070C0"/>
                <w:kern w:val="0"/>
                <w:sz w:val="28"/>
                <w:szCs w:val="24"/>
              </w:rPr>
              <w:t xml:space="preserve">(4) </w:t>
            </w:r>
            <w:r w:rsidRPr="00EC066C">
              <w:rPr>
                <w:rFonts w:asciiTheme="majorEastAsia" w:eastAsiaTheme="majorEastAsia" w:hAnsiTheme="majorEastAsia" w:cs="Times New Roman" w:hint="eastAsia"/>
                <w:b/>
                <w:color w:val="0070C0"/>
                <w:kern w:val="0"/>
                <w:sz w:val="28"/>
                <w:szCs w:val="24"/>
              </w:rPr>
              <w:t>がん対策を社会全体で進める環境づくり</w:t>
            </w:r>
            <w:bookmarkEnd w:id="197"/>
          </w:p>
          <w:p w:rsidR="00EC066C" w:rsidRPr="00EC066C" w:rsidRDefault="00EC066C" w:rsidP="00EC066C">
            <w:pPr>
              <w:adjustRightInd w:val="0"/>
              <w:textAlignment w:val="baseline"/>
              <w:rPr>
                <w:rFonts w:ascii="HG丸ｺﾞｼｯｸM-PRO" w:eastAsia="HG丸ｺﾞｼｯｸM-PRO" w:hAnsi="HG丸ｺﾞｼｯｸM-PRO" w:cs="HG丸ｺﾞｼｯｸM-PRO"/>
                <w:color w:val="000000"/>
                <w:kern w:val="0"/>
                <w:sz w:val="24"/>
                <w:szCs w:val="24"/>
              </w:rPr>
            </w:pPr>
          </w:p>
          <w:p w:rsidR="00EC066C" w:rsidRPr="00EC066C" w:rsidRDefault="00EC066C" w:rsidP="00EC066C">
            <w:pPr>
              <w:adjustRightInd w:val="0"/>
              <w:textAlignment w:val="baseline"/>
              <w:rPr>
                <w:rFonts w:ascii="HG丸ｺﾞｼｯｸM-PRO" w:eastAsia="HG丸ｺﾞｼｯｸM-PRO" w:hAnsi="HG丸ｺﾞｼｯｸM-PRO" w:cs="HG丸ｺﾞｼｯｸM-PRO"/>
                <w:color w:val="000000"/>
                <w:kern w:val="0"/>
                <w:sz w:val="24"/>
                <w:szCs w:val="24"/>
              </w:rPr>
            </w:pPr>
          </w:p>
          <w:p w:rsidR="00EC066C" w:rsidRPr="00EC066C" w:rsidRDefault="00EC066C" w:rsidP="00EC066C">
            <w:pPr>
              <w:adjustRightInd w:val="0"/>
              <w:textAlignment w:val="baseline"/>
              <w:rPr>
                <w:rFonts w:ascii="HG丸ｺﾞｼｯｸM-PRO" w:eastAsia="HG丸ｺﾞｼｯｸM-PRO" w:hAnsi="HG丸ｺﾞｼｯｸM-PRO" w:cs="HG丸ｺﾞｼｯｸM-PRO"/>
                <w:color w:val="000000"/>
                <w:kern w:val="0"/>
                <w:sz w:val="24"/>
                <w:szCs w:val="24"/>
              </w:rPr>
            </w:pPr>
          </w:p>
          <w:p w:rsidR="00EC066C" w:rsidRPr="00EC066C" w:rsidRDefault="00EC066C" w:rsidP="00EC066C">
            <w:pPr>
              <w:adjustRightInd w:val="0"/>
              <w:textAlignment w:val="baseline"/>
              <w:rPr>
                <w:rFonts w:ascii="HG丸ｺﾞｼｯｸM-PRO" w:eastAsia="HG丸ｺﾞｼｯｸM-PRO" w:hAnsi="HG丸ｺﾞｼｯｸM-PRO" w:cs="HG丸ｺﾞｼｯｸM-PRO"/>
                <w:color w:val="000000"/>
                <w:kern w:val="0"/>
                <w:sz w:val="24"/>
                <w:szCs w:val="24"/>
              </w:rPr>
            </w:pPr>
          </w:p>
          <w:p w:rsidR="00EC066C" w:rsidRPr="00EC066C" w:rsidRDefault="00EC066C" w:rsidP="00EC066C">
            <w:pPr>
              <w:adjustRightInd w:val="0"/>
              <w:textAlignment w:val="baseline"/>
              <w:rPr>
                <w:rFonts w:ascii="HG丸ｺﾞｼｯｸM-PRO" w:eastAsia="HG丸ｺﾞｼｯｸM-PRO" w:hAnsi="HG丸ｺﾞｼｯｸM-PRO" w:cs="HG丸ｺﾞｼｯｸM-PRO"/>
                <w:color w:val="000000"/>
                <w:kern w:val="0"/>
                <w:sz w:val="24"/>
                <w:szCs w:val="24"/>
              </w:rPr>
            </w:pPr>
          </w:p>
          <w:p w:rsidR="00EC066C" w:rsidRPr="00EC066C" w:rsidRDefault="00EC066C" w:rsidP="00EC066C">
            <w:pPr>
              <w:keepNext/>
              <w:adjustRightInd w:val="0"/>
              <w:ind w:firstLineChars="150" w:firstLine="361"/>
              <w:jc w:val="left"/>
              <w:textAlignment w:val="baseline"/>
              <w:outlineLvl w:val="3"/>
              <w:rPr>
                <w:rFonts w:asciiTheme="majorEastAsia" w:eastAsiaTheme="majorEastAsia" w:hAnsiTheme="majorEastAsia" w:cs="HG丸ｺﾞｼｯｸM-PRO"/>
                <w:b/>
                <w:bCs/>
                <w:kern w:val="0"/>
                <w:sz w:val="24"/>
              </w:rPr>
            </w:pPr>
            <w:bookmarkStart w:id="198" w:name="_Toc501472707"/>
            <w:r w:rsidRPr="00EC066C">
              <w:rPr>
                <w:rFonts w:asciiTheme="majorEastAsia" w:eastAsiaTheme="majorEastAsia" w:hAnsiTheme="majorEastAsia" w:cs="HG丸ｺﾞｼｯｸM-PRO" w:hint="eastAsia"/>
                <w:b/>
                <w:bCs/>
                <w:kern w:val="0"/>
                <w:sz w:val="24"/>
              </w:rPr>
              <w:t>①社会全体での機運づくり</w:t>
            </w:r>
            <w:bookmarkEnd w:id="198"/>
          </w:p>
          <w:p w:rsidR="00EC066C" w:rsidRPr="00EC066C" w:rsidRDefault="00EC066C" w:rsidP="00EC066C">
            <w:pPr>
              <w:tabs>
                <w:tab w:val="left" w:pos="8364"/>
              </w:tabs>
              <w:adjustRightInd w:val="0"/>
              <w:ind w:leftChars="236" w:left="635" w:hangingChars="63" w:hanging="139"/>
              <w:textAlignment w:val="baseline"/>
              <w:rPr>
                <w:rFonts w:ascii="HG丸ｺﾞｼｯｸM-PRO" w:eastAsia="HG丸ｺﾞｼｯｸM-PRO" w:hAnsi="HG丸ｺﾞｼｯｸM-PRO" w:cs="HG丸ｺﾞｼｯｸM-PRO"/>
                <w:color w:val="000000"/>
                <w:kern w:val="0"/>
                <w:sz w:val="22"/>
                <w:szCs w:val="24"/>
              </w:rPr>
            </w:pPr>
            <w:r w:rsidRPr="00EC066C">
              <w:rPr>
                <w:rFonts w:ascii="HG丸ｺﾞｼｯｸM-PRO" w:eastAsia="HG丸ｺﾞｼｯｸM-PRO" w:hAnsi="HG丸ｺﾞｼｯｸM-PRO" w:cs="HG丸ｺﾞｼｯｸM-PRO" w:hint="eastAsia"/>
                <w:color w:val="000000"/>
                <w:kern w:val="0"/>
                <w:sz w:val="22"/>
                <w:szCs w:val="24"/>
              </w:rPr>
              <w:t>○平成23年に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めざすと明記しています。</w:t>
            </w:r>
          </w:p>
          <w:p w:rsidR="00EC066C" w:rsidRPr="00EC066C" w:rsidRDefault="00EC066C" w:rsidP="00EC066C">
            <w:pPr>
              <w:tabs>
                <w:tab w:val="left" w:pos="8364"/>
              </w:tabs>
              <w:adjustRightInd w:val="0"/>
              <w:ind w:leftChars="236" w:left="635" w:hangingChars="63" w:hanging="139"/>
              <w:textAlignment w:val="baseline"/>
              <w:rPr>
                <w:rFonts w:ascii="HG丸ｺﾞｼｯｸM-PRO" w:eastAsia="HG丸ｺﾞｼｯｸM-PRO" w:hAnsi="HG丸ｺﾞｼｯｸM-PRO" w:cs="HG丸ｺﾞｼｯｸM-PRO"/>
                <w:color w:val="000000"/>
                <w:kern w:val="0"/>
                <w:sz w:val="22"/>
                <w:szCs w:val="24"/>
              </w:rPr>
            </w:pPr>
          </w:p>
          <w:p w:rsidR="00EC066C" w:rsidRPr="00EC066C" w:rsidRDefault="00EC066C" w:rsidP="00EC066C">
            <w:pPr>
              <w:tabs>
                <w:tab w:val="left" w:pos="8364"/>
              </w:tabs>
              <w:adjustRightInd w:val="0"/>
              <w:ind w:leftChars="236" w:left="635" w:hangingChars="63" w:hanging="139"/>
              <w:textAlignment w:val="baseline"/>
              <w:rPr>
                <w:rFonts w:ascii="HG丸ｺﾞｼｯｸM-PRO" w:eastAsia="HG丸ｺﾞｼｯｸM-PRO" w:hAnsi="HG丸ｺﾞｼｯｸM-PRO" w:cs="HG丸ｺﾞｼｯｸM-PRO"/>
                <w:kern w:val="0"/>
                <w:sz w:val="22"/>
              </w:rPr>
            </w:pPr>
            <w:r w:rsidRPr="00EC066C">
              <w:rPr>
                <w:rFonts w:ascii="HG丸ｺﾞｼｯｸM-PRO" w:eastAsia="HG丸ｺﾞｼｯｸM-PRO" w:hAnsi="HG丸ｺﾞｼｯｸM-PRO" w:cs="HG丸ｺﾞｼｯｸM-PRO" w:hint="eastAsia"/>
                <w:kern w:val="0"/>
                <w:sz w:val="22"/>
              </w:rPr>
              <w:t>○また、これまで民間企業と連携協定を締結し、がん検診受診率向上のためのイベントの開催や啓発資材の配布等に取り組んできました。がんになっても安心して暮らせる社会の実現をめざすには、行政だけでなく、</w:t>
            </w:r>
            <w:r w:rsidRPr="00EC066C">
              <w:rPr>
                <w:rFonts w:ascii="HG丸ｺﾞｼｯｸM-PRO" w:eastAsia="HG丸ｺﾞｼｯｸM-PRO" w:hAnsi="HG丸ｺﾞｼｯｸM-PRO" w:cs="HG丸ｺﾞｼｯｸM-PRO" w:hint="eastAsia"/>
                <w:color w:val="000000" w:themeColor="text1"/>
                <w:kern w:val="0"/>
                <w:sz w:val="22"/>
              </w:rPr>
              <w:t>医療関係団体や</w:t>
            </w:r>
            <w:r w:rsidRPr="00EC066C">
              <w:rPr>
                <w:rFonts w:ascii="HG丸ｺﾞｼｯｸM-PRO" w:eastAsia="HG丸ｺﾞｼｯｸM-PRO" w:hAnsi="HG丸ｺﾞｼｯｸM-PRO" w:cs="HG丸ｺﾞｼｯｸM-PRO" w:hint="eastAsia"/>
                <w:kern w:val="0"/>
                <w:sz w:val="22"/>
              </w:rPr>
              <w:t>医療保険者</w:t>
            </w:r>
            <w:r w:rsidRPr="00EC066C">
              <w:rPr>
                <w:rFonts w:ascii="HG丸ｺﾞｼｯｸM-PRO" w:eastAsia="HG丸ｺﾞｼｯｸM-PRO" w:hAnsi="HG丸ｺﾞｼｯｸM-PRO" w:cs="HG丸ｺﾞｼｯｸM-PRO" w:hint="eastAsia"/>
                <w:color w:val="000000" w:themeColor="text1"/>
                <w:kern w:val="0"/>
                <w:sz w:val="22"/>
              </w:rPr>
              <w:t>、患者会及び患者支援団体、企業、マスメディアなど、</w:t>
            </w:r>
            <w:r w:rsidRPr="00EC066C">
              <w:rPr>
                <w:rFonts w:ascii="HG丸ｺﾞｼｯｸM-PRO" w:eastAsia="HG丸ｺﾞｼｯｸM-PRO" w:hAnsi="HG丸ｺﾞｼｯｸM-PRO" w:cs="HG丸ｺﾞｼｯｸM-PRO" w:hint="eastAsia"/>
                <w:kern w:val="0"/>
                <w:sz w:val="22"/>
              </w:rPr>
              <w:t>社会全体で、がん患者や家族への理解を深める普及啓発や支援体制の構築が必要です。</w:t>
            </w:r>
          </w:p>
          <w:p w:rsidR="00EC066C" w:rsidRPr="00EC066C" w:rsidRDefault="00EC066C" w:rsidP="00EC066C">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kern w:val="0"/>
                <w:sz w:val="22"/>
              </w:rPr>
            </w:pPr>
          </w:p>
          <w:p w:rsidR="00EC066C" w:rsidRPr="00EC066C" w:rsidRDefault="00EC066C" w:rsidP="00EC066C">
            <w:pPr>
              <w:keepNext/>
              <w:adjustRightInd w:val="0"/>
              <w:ind w:firstLineChars="150" w:firstLine="361"/>
              <w:textAlignment w:val="baseline"/>
              <w:outlineLvl w:val="3"/>
              <w:rPr>
                <w:rFonts w:asciiTheme="majorEastAsia" w:eastAsiaTheme="majorEastAsia" w:hAnsiTheme="majorEastAsia" w:cs="HG丸ｺﾞｼｯｸM-PRO"/>
                <w:bCs/>
                <w:kern w:val="0"/>
                <w:sz w:val="24"/>
              </w:rPr>
            </w:pPr>
            <w:bookmarkStart w:id="199" w:name="_Toc501472708"/>
            <w:r w:rsidRPr="00EC066C">
              <w:rPr>
                <w:rFonts w:asciiTheme="majorEastAsia" w:eastAsiaTheme="majorEastAsia" w:hAnsiTheme="majorEastAsia" w:cs="HG丸ｺﾞｼｯｸM-PRO" w:hint="eastAsia"/>
                <w:b/>
                <w:bCs/>
                <w:kern w:val="0"/>
                <w:sz w:val="24"/>
              </w:rPr>
              <w:t>②大阪府がん対策基金</w:t>
            </w:r>
            <w:bookmarkEnd w:id="199"/>
          </w:p>
          <w:p w:rsidR="00EC066C" w:rsidRPr="00EC066C" w:rsidRDefault="00EC066C" w:rsidP="00EC066C">
            <w:pPr>
              <w:tabs>
                <w:tab w:val="left" w:pos="8364"/>
              </w:tabs>
              <w:adjustRightInd w:val="0"/>
              <w:ind w:leftChars="236" w:left="635" w:hangingChars="63" w:hanging="139"/>
              <w:textAlignment w:val="baseline"/>
              <w:rPr>
                <w:rFonts w:ascii="HG丸ｺﾞｼｯｸM-PRO" w:eastAsia="HG丸ｺﾞｼｯｸM-PRO" w:hAnsi="HG丸ｺﾞｼｯｸM-PRO" w:cs="HG丸ｺﾞｼｯｸM-PRO"/>
                <w:color w:val="000000" w:themeColor="text1"/>
                <w:kern w:val="0"/>
                <w:sz w:val="22"/>
              </w:rPr>
            </w:pPr>
            <w:r w:rsidRPr="00EC066C">
              <w:rPr>
                <w:rFonts w:ascii="HG丸ｺﾞｼｯｸM-PRO" w:eastAsia="HG丸ｺﾞｼｯｸM-PRO" w:hAnsi="HG丸ｺﾞｼｯｸM-PRO" w:cs="HG丸ｺﾞｼｯｸM-PRO" w:hint="eastAsia"/>
                <w:color w:val="000000" w:themeColor="text1"/>
                <w:kern w:val="0"/>
                <w:sz w:val="22"/>
              </w:rPr>
              <w:t>○大阪府がん対策基金は、がんの予防及び早期発見の推進、その他がん対策の推進に資するため、平成24年度に大阪府がん対策基金条例を制定し</w:t>
            </w:r>
            <w:r w:rsidRPr="00EC066C">
              <w:rPr>
                <w:rFonts w:ascii="HG丸ｺﾞｼｯｸM-PRO" w:eastAsia="HG丸ｺﾞｼｯｸM-PRO" w:hAnsi="HG丸ｺﾞｼｯｸM-PRO" w:cs="HG丸ｺﾞｼｯｸM-PRO"/>
                <w:color w:val="000000" w:themeColor="text1"/>
                <w:kern w:val="0"/>
                <w:sz w:val="22"/>
              </w:rPr>
              <w:t>ま</w:t>
            </w:r>
            <w:r w:rsidRPr="00EC066C">
              <w:rPr>
                <w:rFonts w:ascii="HG丸ｺﾞｼｯｸM-PRO" w:eastAsia="HG丸ｺﾞｼｯｸM-PRO" w:hAnsi="HG丸ｺﾞｼｯｸM-PRO" w:cs="HG丸ｺﾞｼｯｸM-PRO" w:hint="eastAsia"/>
                <w:color w:val="000000" w:themeColor="text1"/>
                <w:kern w:val="0"/>
                <w:sz w:val="22"/>
              </w:rPr>
              <w:t>した。</w:t>
            </w:r>
          </w:p>
          <w:p w:rsidR="00EC066C" w:rsidRPr="00EC066C" w:rsidRDefault="00EC066C" w:rsidP="00EC066C">
            <w:pPr>
              <w:tabs>
                <w:tab w:val="left" w:pos="8364"/>
              </w:tabs>
              <w:adjustRightInd w:val="0"/>
              <w:ind w:leftChars="236" w:left="635" w:hangingChars="63" w:hanging="139"/>
              <w:textAlignment w:val="baseline"/>
              <w:rPr>
                <w:rFonts w:ascii="HG丸ｺﾞｼｯｸM-PRO" w:eastAsia="HG丸ｺﾞｼｯｸM-PRO" w:hAnsi="HG丸ｺﾞｼｯｸM-PRO" w:cs="HG丸ｺﾞｼｯｸM-PRO"/>
                <w:color w:val="000000" w:themeColor="text1"/>
                <w:kern w:val="0"/>
                <w:sz w:val="22"/>
              </w:rPr>
            </w:pPr>
          </w:p>
          <w:p w:rsidR="00EC066C" w:rsidRPr="00EC066C" w:rsidRDefault="00EC066C" w:rsidP="00EC066C">
            <w:pPr>
              <w:tabs>
                <w:tab w:val="left" w:pos="8364"/>
              </w:tabs>
              <w:adjustRightInd w:val="0"/>
              <w:ind w:leftChars="236" w:left="635" w:hangingChars="63" w:hanging="139"/>
              <w:textAlignment w:val="baseline"/>
              <w:rPr>
                <w:rFonts w:ascii="HG丸ｺﾞｼｯｸM-PRO" w:eastAsia="HG丸ｺﾞｼｯｸM-PRO" w:hAnsi="HG丸ｺﾞｼｯｸM-PRO" w:cs="HG丸ｺﾞｼｯｸM-PRO"/>
                <w:kern w:val="0"/>
                <w:sz w:val="22"/>
              </w:rPr>
            </w:pPr>
            <w:r w:rsidRPr="00EC066C">
              <w:rPr>
                <w:rFonts w:ascii="HG丸ｺﾞｼｯｸM-PRO" w:eastAsia="HG丸ｺﾞｼｯｸM-PRO" w:hAnsi="HG丸ｺﾞｼｯｸM-PRO" w:cs="HG丸ｺﾞｼｯｸM-PRO" w:hint="eastAsia"/>
                <w:kern w:val="0"/>
                <w:sz w:val="22"/>
              </w:rPr>
              <w:t>○がん対策基金を活用し、がん検診の受診勧奨資材を作成し、民間企業と連携して、がん予防や早期発見の推進につながる普及啓発活動を行うとともに、がん患者や家族を支える患者会の活動を支援し、がん専門医などの外部講師を活用したがん教育などの先駆的な取組みを実施してきました。大阪府がん対策基金の運用を継続し、社会全体でがん対策を進めることが必要です。</w:t>
            </w:r>
          </w:p>
          <w:p w:rsidR="00EC066C" w:rsidRPr="00EC066C" w:rsidRDefault="00EC066C" w:rsidP="00EC066C">
            <w:pPr>
              <w:tabs>
                <w:tab w:val="left" w:pos="8364"/>
              </w:tabs>
              <w:adjustRightInd w:val="0"/>
              <w:ind w:firstLineChars="300" w:firstLine="663"/>
              <w:textAlignment w:val="baseline"/>
              <w:rPr>
                <w:rFonts w:ascii="HG丸ｺﾞｼｯｸM-PRO" w:eastAsia="HG丸ｺﾞｼｯｸM-PRO" w:hAnsi="HG丸ｺﾞｼｯｸM-PRO" w:cs="HG丸ｺﾞｼｯｸM-PRO"/>
                <w:b/>
                <w:kern w:val="0"/>
                <w:sz w:val="22"/>
              </w:rPr>
            </w:pPr>
          </w:p>
          <w:p w:rsidR="00EC066C" w:rsidRPr="00EC066C" w:rsidRDefault="00EC066C" w:rsidP="00EC066C">
            <w:pPr>
              <w:keepNext/>
              <w:adjustRightInd w:val="0"/>
              <w:ind w:leftChars="150" w:left="414" w:hangingChars="41" w:hanging="99"/>
              <w:textAlignment w:val="baseline"/>
              <w:outlineLvl w:val="3"/>
              <w:rPr>
                <w:rFonts w:asciiTheme="majorEastAsia" w:eastAsiaTheme="majorEastAsia" w:hAnsiTheme="majorEastAsia" w:cs="HG丸ｺﾞｼｯｸM-PRO"/>
                <w:b/>
                <w:bCs/>
                <w:kern w:val="0"/>
                <w:sz w:val="24"/>
              </w:rPr>
            </w:pPr>
            <w:bookmarkStart w:id="200" w:name="_Toc501472709"/>
            <w:r w:rsidRPr="00EC066C">
              <w:rPr>
                <w:rFonts w:asciiTheme="majorEastAsia" w:eastAsiaTheme="majorEastAsia" w:hAnsiTheme="majorEastAsia" w:cs="HG丸ｺﾞｼｯｸM-PRO" w:hint="eastAsia"/>
                <w:b/>
                <w:bCs/>
                <w:kern w:val="0"/>
                <w:sz w:val="24"/>
              </w:rPr>
              <w:t>③がん患者会等との連携</w:t>
            </w:r>
            <w:bookmarkEnd w:id="200"/>
          </w:p>
          <w:p w:rsidR="00EC066C" w:rsidRPr="00EC066C" w:rsidRDefault="00EC066C" w:rsidP="00EC066C">
            <w:pPr>
              <w:tabs>
                <w:tab w:val="left" w:pos="8364"/>
              </w:tabs>
              <w:adjustRightInd w:val="0"/>
              <w:ind w:leftChars="236" w:left="635" w:hangingChars="63" w:hanging="139"/>
              <w:textAlignment w:val="baseline"/>
              <w:rPr>
                <w:rFonts w:ascii="HG丸ｺﾞｼｯｸM-PRO" w:eastAsia="HG丸ｺﾞｼｯｸM-PRO" w:hAnsi="HG丸ｺﾞｼｯｸM-PRO" w:cs="HG丸ｺﾞｼｯｸM-PRO"/>
                <w:kern w:val="0"/>
                <w:sz w:val="22"/>
              </w:rPr>
            </w:pPr>
            <w:r w:rsidRPr="00EC066C">
              <w:rPr>
                <w:rFonts w:ascii="HG丸ｺﾞｼｯｸM-PRO" w:eastAsia="HG丸ｺﾞｼｯｸM-PRO" w:hAnsi="HG丸ｺﾞｼｯｸM-PRO" w:cs="HG丸ｺﾞｼｯｸM-PRO" w:hint="eastAsia"/>
                <w:kern w:val="0"/>
                <w:sz w:val="22"/>
              </w:rPr>
              <w:t>○平成28年</w:t>
            </w:r>
            <w:r w:rsidRPr="00EC066C">
              <w:rPr>
                <w:rFonts w:ascii="HG丸ｺﾞｼｯｸM-PRO" w:eastAsia="HG丸ｺﾞｼｯｸM-PRO" w:hAnsi="HG丸ｺﾞｼｯｸM-PRO" w:cs="HG丸ｺﾞｼｯｸM-PRO" w:hint="eastAsia"/>
                <w:color w:val="000000" w:themeColor="text1"/>
                <w:kern w:val="0"/>
                <w:sz w:val="22"/>
              </w:rPr>
              <w:t>12月に</w:t>
            </w:r>
            <w:r w:rsidRPr="00EC066C">
              <w:rPr>
                <w:rFonts w:ascii="HG丸ｺﾞｼｯｸM-PRO" w:eastAsia="HG丸ｺﾞｼｯｸM-PRO" w:hAnsi="HG丸ｺﾞｼｯｸM-PRO" w:cs="HG丸ｺﾞｼｯｸM-PRO"/>
                <w:color w:val="000000" w:themeColor="text1"/>
                <w:kern w:val="0"/>
                <w:sz w:val="22"/>
              </w:rPr>
              <w:t>改正されたがん対策基本法に</w:t>
            </w:r>
            <w:r w:rsidRPr="00EC066C">
              <w:rPr>
                <w:rFonts w:ascii="HG丸ｺﾞｼｯｸM-PRO" w:eastAsia="HG丸ｺﾞｼｯｸM-PRO" w:hAnsi="HG丸ｺﾞｼｯｸM-PRO" w:cs="HG丸ｺﾞｼｯｸM-PRO" w:hint="eastAsia"/>
                <w:color w:val="000000" w:themeColor="text1"/>
                <w:kern w:val="0"/>
                <w:sz w:val="22"/>
              </w:rPr>
              <w:t>は、「国及び地方公共団体は、民間団体が行うがん患者の支援に関する活動、がん患者の団体が行う情報交換等の活動等を支援するため、情報提供その他の必要な施策を講ずるよう努めること」とあり、一層、がん患者の視点に立った施策を実施するため、患者会などとの継続的な情報交換、意見交換が必要です。</w:t>
            </w:r>
          </w:p>
          <w:p w:rsidR="00EC066C" w:rsidRPr="00EC066C" w:rsidRDefault="00EC066C" w:rsidP="00EC066C">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kern w:val="0"/>
                <w:sz w:val="22"/>
              </w:rPr>
            </w:pPr>
          </w:p>
          <w:p w:rsidR="00431940" w:rsidRPr="00EC066C" w:rsidRDefault="00431940"/>
        </w:tc>
      </w:tr>
    </w:tbl>
    <w:p w:rsidR="00431940" w:rsidRPr="00431940" w:rsidRDefault="00431940" w:rsidP="00630744">
      <w:pPr>
        <w:widowControl/>
        <w:jc w:val="left"/>
      </w:pPr>
    </w:p>
    <w:p w:rsidR="00431940" w:rsidRDefault="00431940">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3213B9" w:rsidRPr="003213B9" w:rsidRDefault="003213B9" w:rsidP="003213B9">
            <w:pPr>
              <w:tabs>
                <w:tab w:val="left" w:pos="8364"/>
              </w:tabs>
              <w:adjustRightInd w:val="0"/>
              <w:snapToGrid w:val="0"/>
              <w:textAlignment w:val="baseline"/>
              <w:rPr>
                <w:rFonts w:asciiTheme="majorEastAsia" w:eastAsiaTheme="majorEastAsia" w:hAnsiTheme="majorEastAsia"/>
                <w:sz w:val="44"/>
                <w:bdr w:val="single" w:sz="4" w:space="0" w:color="auto"/>
                <w:shd w:val="pct15" w:color="auto" w:fill="FFFFFF"/>
              </w:rPr>
            </w:pPr>
            <w:r w:rsidRPr="003213B9">
              <w:rPr>
                <w:rFonts w:asciiTheme="majorEastAsia" w:eastAsiaTheme="majorEastAsia" w:hAnsiTheme="majorEastAsia" w:cs="HG丸ｺﾞｼｯｸM-PRO"/>
                <w:b/>
                <w:noProof/>
                <w:color w:val="0070C0"/>
                <w:kern w:val="0"/>
                <w:sz w:val="36"/>
                <w:szCs w:val="28"/>
              </w:rPr>
              <mc:AlternateContent>
                <mc:Choice Requires="wps">
                  <w:drawing>
                    <wp:anchor distT="0" distB="0" distL="114300" distR="114300" simplePos="0" relativeHeight="251843584" behindDoc="0" locked="0" layoutInCell="1" allowOverlap="1" wp14:anchorId="1B274F50" wp14:editId="4E1A833B">
                      <wp:simplePos x="0" y="0"/>
                      <wp:positionH relativeFrom="column">
                        <wp:posOffset>216535</wp:posOffset>
                      </wp:positionH>
                      <wp:positionV relativeFrom="paragraph">
                        <wp:posOffset>253555</wp:posOffset>
                      </wp:positionV>
                      <wp:extent cx="1045028" cy="320634"/>
                      <wp:effectExtent l="0" t="0" r="3175" b="3810"/>
                      <wp:wrapNone/>
                      <wp:docPr id="259" name="テキスト ボックス 259"/>
                      <wp:cNvGraphicFramePr/>
                      <a:graphic xmlns:a="http://schemas.openxmlformats.org/drawingml/2006/main">
                        <a:graphicData uri="http://schemas.microsoft.com/office/word/2010/wordprocessingShape">
                          <wps:wsp>
                            <wps:cNvSpPr txBox="1"/>
                            <wps:spPr>
                              <a:xfrm>
                                <a:off x="0" y="0"/>
                                <a:ext cx="1045028" cy="320634"/>
                              </a:xfrm>
                              <a:prstGeom prst="rect">
                                <a:avLst/>
                              </a:prstGeom>
                              <a:noFill/>
                              <a:ln w="6350">
                                <a:noFill/>
                              </a:ln>
                              <a:effectLst/>
                            </wps:spPr>
                            <wps:txbx>
                              <w:txbxContent>
                                <w:p w:rsidR="001B52AC" w:rsidRPr="00846105" w:rsidRDefault="001B52AC" w:rsidP="003213B9">
                                  <w:pPr>
                                    <w:rPr>
                                      <w:rFonts w:asciiTheme="majorEastAsia" w:eastAsiaTheme="majorEastAsia" w:hAnsiTheme="majorEastAsia"/>
                                      <w:b/>
                                      <w:sz w:val="28"/>
                                      <w:szCs w:val="28"/>
                                    </w:rPr>
                                  </w:pPr>
                                  <w:r w:rsidRPr="00846105">
                                    <w:rPr>
                                      <w:rFonts w:asciiTheme="majorEastAsia" w:eastAsiaTheme="majorEastAsia" w:hAnsiTheme="majorEastAsia" w:hint="eastAsia"/>
                                      <w:b/>
                                      <w:sz w:val="28"/>
                                      <w:szCs w:val="28"/>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9" o:spid="_x0000_s1135" type="#_x0000_t202" style="position:absolute;left:0;text-align:left;margin-left:17.05pt;margin-top:19.95pt;width:82.3pt;height:25.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eoTwIAAG0EAAAOAAAAZHJzL2Uyb0RvYy54bWysVM2O0zAQviPxDpbvNGm7LRA1XZVdFSFV&#10;uyt10Z5dx24iJR5ju03KcSshHoJXQJx5nrwIY6fpooUT4uKMPf/fN5PZZVOVZC+MLUCldDiIKRGK&#10;Q1aobUo/3i9fvaHEOqYyVoISKT0ISy/nL1/Map2IEeRQZsIQDKJsUuuU5s7pJIosz0XF7AC0UKiU&#10;YCrm8Gq2UWZYjdGrMhrF8TSqwWTaABfW4ut1p6TzEF9Kwd2tlFY4UqYUa3PhNOHc+DOaz1iyNUzn&#10;BT+Vwf6hiooVCpOeQ10zx8jOFH+EqgpuwIJ0Aw5VBFIWXIQesJth/Kybdc60CL0gOFafYbL/Lyy/&#10;2d8ZUmQpHU3eUqJYhSS1xy/t4/f28Wd7/Era47f2eGwff+CdeCOErNY2Qc+1Rl/XvIMGqe/fLT56&#10;JBppKv/FHgnqEfzDGXDROMK9U3wxiUc4Ihx141E8HV/4MNGTtzbWvRdQES+k1CChAWe2X1nXmfYm&#10;PpmCZVGWgdRSkTql0/EkDg5nDQYvlbcVYTxOYXxHXeVecs2mCaAM49d9XxvIDtiugW6GrObLAmta&#10;MevumMGhwQ5xEdwtHrIEzA0niZIczOe/vXt75BK1lNQ4hCm1n3bMCErKDwpZ9hPbC6YXNr2gdtUV&#10;4FwPccU0DyI6GFf2ojRQPeB+LHwWVDHFMVdKXS9euW4VcL+4WCyCEc6lZm6l1pr70B4pj/B988CM&#10;PtHgkMAb6MeTJc/Y6Gw7PhY7B7IIVHlkOxSRYn/BmQ5kn/bPL83v92D19JeY/wIAAP//AwBQSwME&#10;FAAGAAgAAAAhAMk9RMDeAAAACAEAAA8AAABkcnMvZG93bnJldi54bWxMj0tPwzAQhO9I/AdrkbhR&#10;O1BBE+JUiMeNZ1skuDnxkkTY68h20vDvcU9wGq1mNPNtuZ6tYRP60DuSkC0EMKTG6Z5aCbvtw9kK&#10;WIiKtDKOUMIPBlhXx0elKrTb0xtOm9iyVEKhUBK6GIeC89B0aFVYuAEpeV/OWxXT6Vuuvdqncmv4&#10;uRCX3Kqe0kKnBrztsPnejFaC+Qj+sRbxc7prn+LrCx/f77NnKU9P5ptrYBHn+BeGA35Chyox1W4k&#10;HZiRcLHMUjJpngM7+PnqClgtIRdL4FXJ/z9Q/QIAAP//AwBQSwECLQAUAAYACAAAACEAtoM4kv4A&#10;AADhAQAAEwAAAAAAAAAAAAAAAAAAAAAAW0NvbnRlbnRfVHlwZXNdLnhtbFBLAQItABQABgAIAAAA&#10;IQA4/SH/1gAAAJQBAAALAAAAAAAAAAAAAAAAAC8BAABfcmVscy8ucmVsc1BLAQItABQABgAIAAAA&#10;IQAVQneoTwIAAG0EAAAOAAAAAAAAAAAAAAAAAC4CAABkcnMvZTJvRG9jLnhtbFBLAQItABQABgAI&#10;AAAAIQDJPUTA3gAAAAgBAAAPAAAAAAAAAAAAAAAAAKkEAABkcnMvZG93bnJldi54bWxQSwUGAAAA&#10;AAQABADzAAAAtAUAAAAA&#10;" filled="f" stroked="f" strokeweight=".5pt">
                      <v:textbox inset="0,0,0,0">
                        <w:txbxContent>
                          <w:p w:rsidR="001B52AC" w:rsidRPr="00846105" w:rsidRDefault="001B52AC" w:rsidP="003213B9">
                            <w:pPr>
                              <w:rPr>
                                <w:rFonts w:asciiTheme="majorEastAsia" w:eastAsiaTheme="majorEastAsia" w:hAnsiTheme="majorEastAsia"/>
                                <w:b/>
                                <w:sz w:val="28"/>
                                <w:szCs w:val="28"/>
                              </w:rPr>
                            </w:pPr>
                            <w:r w:rsidRPr="00846105">
                              <w:rPr>
                                <w:rFonts w:asciiTheme="majorEastAsia" w:eastAsiaTheme="majorEastAsia" w:hAnsiTheme="majorEastAsia" w:hint="eastAsia"/>
                                <w:b/>
                                <w:sz w:val="28"/>
                                <w:szCs w:val="28"/>
                              </w:rPr>
                              <w:t>[全体像]</w:t>
                            </w:r>
                          </w:p>
                        </w:txbxContent>
                      </v:textbox>
                    </v:shape>
                  </w:pict>
                </mc:Fallback>
              </mc:AlternateContent>
            </w:r>
            <w:r w:rsidRPr="003213B9">
              <w:rPr>
                <w:rFonts w:asciiTheme="majorEastAsia" w:eastAsiaTheme="majorEastAsia" w:hAnsiTheme="majorEastAsia" w:hint="eastAsia"/>
                <w:b/>
                <w:sz w:val="44"/>
                <w:bdr w:val="single" w:sz="4" w:space="0" w:color="auto"/>
                <w:shd w:val="pct15" w:color="auto" w:fill="FFFFFF"/>
              </w:rPr>
              <w:t xml:space="preserve">第４章　基本的な考え方　</w:t>
            </w:r>
            <w:r w:rsidRPr="003213B9">
              <w:rPr>
                <w:rFonts w:asciiTheme="majorEastAsia" w:eastAsiaTheme="majorEastAsia" w:hAnsiTheme="majorEastAsia" w:hint="eastAsia"/>
                <w:sz w:val="44"/>
                <w:bdr w:val="single" w:sz="4" w:space="0" w:color="auto"/>
                <w:shd w:val="pct15" w:color="auto" w:fill="FFFFFF"/>
              </w:rPr>
              <w:t xml:space="preserve">　　　　　　　　　　　　</w:t>
            </w:r>
          </w:p>
          <w:p w:rsidR="003213B9" w:rsidRPr="003213B9" w:rsidRDefault="003213B9" w:rsidP="003213B9">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bookmarkStart w:id="201" w:name="_Toc485731132"/>
          <w:bookmarkStart w:id="202" w:name="_Toc486531956"/>
          <w:bookmarkStart w:id="203" w:name="_Toc489275338"/>
          <w:bookmarkStart w:id="204" w:name="_Toc487755805"/>
          <w:bookmarkStart w:id="205" w:name="_Toc487757240"/>
          <w:bookmarkStart w:id="206" w:name="_Toc487757352"/>
          <w:bookmarkStart w:id="207" w:name="_Toc487757551"/>
          <w:bookmarkStart w:id="208" w:name="_Toc488834905"/>
          <w:bookmarkStart w:id="209" w:name="_Toc488877901"/>
          <w:p w:rsidR="003213B9" w:rsidRPr="003213B9" w:rsidRDefault="003213B9" w:rsidP="003213B9">
            <w:pPr>
              <w:keepNext/>
              <w:adjustRightInd w:val="0"/>
              <w:textAlignment w:val="baseline"/>
              <w:outlineLvl w:val="1"/>
              <w:rPr>
                <w:rFonts w:asciiTheme="majorEastAsia" w:eastAsiaTheme="majorEastAsia" w:hAnsiTheme="majorEastAsia" w:cs="Times New Roman"/>
                <w:b/>
                <w:color w:val="0070C0"/>
                <w:kern w:val="0"/>
                <w:sz w:val="36"/>
                <w:szCs w:val="24"/>
              </w:rPr>
            </w:pPr>
            <w:r w:rsidRPr="003213B9">
              <w:rPr>
                <w:rFonts w:asciiTheme="majorEastAsia" w:eastAsiaTheme="majorEastAsia" w:hAnsiTheme="majorEastAsia"/>
                <w:b/>
                <w:noProof/>
                <w:color w:val="0070C0"/>
                <w:sz w:val="36"/>
                <w:szCs w:val="28"/>
                <w:u w:val="single"/>
              </w:rPr>
              <mc:AlternateContent>
                <mc:Choice Requires="wps">
                  <w:drawing>
                    <wp:anchor distT="0" distB="0" distL="114300" distR="114300" simplePos="0" relativeHeight="251862016" behindDoc="0" locked="0" layoutInCell="1" allowOverlap="1" wp14:anchorId="6A296019" wp14:editId="50588DFA">
                      <wp:simplePos x="0" y="0"/>
                      <wp:positionH relativeFrom="column">
                        <wp:posOffset>133597</wp:posOffset>
                      </wp:positionH>
                      <wp:positionV relativeFrom="paragraph">
                        <wp:posOffset>28716</wp:posOffset>
                      </wp:positionV>
                      <wp:extent cx="5554345" cy="7184324"/>
                      <wp:effectExtent l="0" t="0" r="27305" b="17145"/>
                      <wp:wrapNone/>
                      <wp:docPr id="9276" name="正方形/長方形 9276"/>
                      <wp:cNvGraphicFramePr/>
                      <a:graphic xmlns:a="http://schemas.openxmlformats.org/drawingml/2006/main">
                        <a:graphicData uri="http://schemas.microsoft.com/office/word/2010/wordprocessingShape">
                          <wps:wsp>
                            <wps:cNvSpPr/>
                            <wps:spPr>
                              <a:xfrm>
                                <a:off x="0" y="0"/>
                                <a:ext cx="5554345" cy="7184324"/>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76" o:spid="_x0000_s1026" style="position:absolute;left:0;text-align:left;margin-left:10.5pt;margin-top:2.25pt;width:437.35pt;height:565.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ejiQIAAOIEAAAOAAAAZHJzL2Uyb0RvYy54bWysVM1uEzEQviPxDpbvdJN0tz+rbqrQKAip&#10;aiu1qOeJ186u5D9sJ5vyHvAA5cwZceBxqMRbMPZufyicEDk4M54fz3zzzR4db5UkG+58a3RFxzsj&#10;Srhmpm71qqLvrhavDijxAXQN0mhe0Rvu6fH05YujzpZ8Yhoja+4IJtG+7GxFmxBsmWWeNVyB3zGW&#10;azQK4xQEVN0qqx10mF3JbDIa7WWdcbV1hnHv8XbeG+k05ReCs3AuhOeByIpibSGdLp3LeGbTIyhX&#10;DmzTsqEM+IcqFLQaH31INYcAZO3aP1KpljnjjQg7zKjMCNEynnrAbsajZ91cNmB56gXB8fYBJv//&#10;0rKzzYUjbV3Rw8n+HiUaFE7p7svnu0/ffny/zX5+/NpLJNkRrs76EqMu7YUbNI9i7H0rnIr/2BXZ&#10;JohvHiDm20AYXhZFke/mBSUMbfvjg3x3kschZI/h1vnwhhtFolBRhzNM0MLm1Ife9d4lvqbNopUS&#10;76GUmnQV3dstcNIMkE1CQkBRWezP6xUlIFdIUxZcyuiNbOsYHYO9Wy1PpCMbQKrki4Px63nv1EDN&#10;+9tihL+h2sE9Vf5bnljbHHzThyTTECJ1fIcnVg6tRDB7+KK0NPUNTsOZnqbeskWL2U7BhwtwyEvs&#10;C3ctnOMhpMFezSBR0hj34W/30R/pglZKOuQ5AvF+DY5TIt9qJNLhOM/jYiQlL/YnqLinluVTi16r&#10;E4P4jHGrLUti9A/yXhTOqGtcyVl8FU2gGb7dQz4oJ6HfP1xqxmez5IbLYCGc6kvLYvKIU8TxansN&#10;zg5ECMihM3O/E1A+40PvGyO1ma2DEW0iyyOuOKqo4CKloQ1LHzf1qZ68Hj9N018AAAD//wMAUEsD&#10;BBQABgAIAAAAIQCXwDJQ4AAAAAkBAAAPAAAAZHJzL2Rvd25yZXYueG1sTI/BTsMwEETvSPyDtUjc&#10;qJNCShviVLQCcUCiokU5b2MTR8TrKHbT8PcsJziOZjTzplhPrhOjGULrSUE6S0AYqr1uqVHwcXi+&#10;WYIIEUlj58ko+DYB1uXlRYG59md6N+M+NoJLKOSowMbY51KG2hqHYeZ7Q+x9+sFhZDk0Ug945nLX&#10;yXmSLKTDlnjBYm+21tRf+5NTsMtex0NjF1W6rd7waec31fSyUer6anp8ABHNFP/C8IvP6FAy09Gf&#10;SAfRKZinfCUquMtAsL1cZfcgjpxLb7MVyLKQ/x+UPwAAAP//AwBQSwECLQAUAAYACAAAACEAtoM4&#10;kv4AAADhAQAAEwAAAAAAAAAAAAAAAAAAAAAAW0NvbnRlbnRfVHlwZXNdLnhtbFBLAQItABQABgAI&#10;AAAAIQA4/SH/1gAAAJQBAAALAAAAAAAAAAAAAAAAAC8BAABfcmVscy8ucmVsc1BLAQItABQABgAI&#10;AAAAIQAiuEejiQIAAOIEAAAOAAAAAAAAAAAAAAAAAC4CAABkcnMvZTJvRG9jLnhtbFBLAQItABQA&#10;BgAIAAAAIQCXwDJQ4AAAAAkBAAAPAAAAAAAAAAAAAAAAAOMEAABkcnMvZG93bnJldi54bWxQSwUG&#10;AAAAAAQABADzAAAA8AUAAAAA&#10;" filled="f" strokecolor="#385d8a" strokeweight=".5pt"/>
                  </w:pict>
                </mc:Fallback>
              </mc:AlternateContent>
            </w: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45632" behindDoc="0" locked="0" layoutInCell="1" allowOverlap="1" wp14:anchorId="704B8310" wp14:editId="1BEFF573">
                      <wp:simplePos x="0" y="0"/>
                      <wp:positionH relativeFrom="column">
                        <wp:posOffset>407035</wp:posOffset>
                      </wp:positionH>
                      <wp:positionV relativeFrom="paragraph">
                        <wp:posOffset>344170</wp:posOffset>
                      </wp:positionV>
                      <wp:extent cx="4962525" cy="533400"/>
                      <wp:effectExtent l="38100" t="38100" r="123825" b="114300"/>
                      <wp:wrapNone/>
                      <wp:docPr id="262" name="正方形/長方形 262"/>
                      <wp:cNvGraphicFramePr/>
                      <a:graphic xmlns:a="http://schemas.openxmlformats.org/drawingml/2006/main">
                        <a:graphicData uri="http://schemas.microsoft.com/office/word/2010/wordprocessingShape">
                          <wps:wsp>
                            <wps:cNvSpPr/>
                            <wps:spPr>
                              <a:xfrm>
                                <a:off x="0" y="0"/>
                                <a:ext cx="4962525" cy="533400"/>
                              </a:xfrm>
                              <a:prstGeom prst="rect">
                                <a:avLst/>
                              </a:prstGeom>
                              <a:solidFill>
                                <a:srgbClr val="4F81BD"/>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rsidR="001B52AC" w:rsidRPr="008C7A94" w:rsidRDefault="001B52AC" w:rsidP="003213B9">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1B52AC" w:rsidRPr="00A22781" w:rsidRDefault="001B52AC" w:rsidP="003213B9">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2" o:spid="_x0000_s1136" style="position:absolute;left:0;text-align:left;margin-left:32.05pt;margin-top:27.1pt;width:390.75pt;height:4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6N5AIAAMQFAAAOAAAAZHJzL2Uyb0RvYy54bWysVM1uEzEQviPxDpbvdDfbpE2jbqrQKAip&#10;aitS1POs15td4bWN7WRT3gMeAM6cEQceh0q8BWPv5qc/J0QOzszO/8w3c3q2rgVZcWMrJVPaO4gp&#10;4ZKpvJKLlL6/mb0aUmIdyByEkjyld9zSs/HLF6eNHvFElUrk3BB0Iu2o0SktndOjKLKs5DXYA6W5&#10;RGGhTA0OWbOIcgMNeq9FlMTxUdQok2ujGLcWv05bIR0H/0XBmbsqCssdESnF3Fx4TXgz/0bjUxgt&#10;DOiyYl0a8A9Z1FBJDLp1NQUHZGmqJ67qihllVeEOmKojVRQV46EGrKYXP6pmXoLmoRZsjtXbNtn/&#10;55Zdrq4NqfKUJkcJJRJqHNL992/3X37+/vU1+vP5R0sRL8ZmNdqO0Gaur03HWSR95evC1P4fayLr&#10;0OC7bYP52hGGH/snR8kgGVDCUDY4POzHYQLRzlob695wVRNPpNTgAENfYXVhHUZE1Y2KD2aVqPJZ&#10;JURgzCI7F4asAIfdnw17r6c+ZTR5oCYkabDcgQ9OGCDoCgEOyVpjG6xcUAJigWhmzoTYD6ztM0FC&#10;8BJy3oYexPjbRG7Vn2bhq5iCLVuTEKIzEdL74wG8WLRn1NJxMy/zhmRiad4B5jmIhz7/vPJtOhz2&#10;WgaRnRz78Chqi3CCEqPcbeXKACc/E+/Sx982KxPAPrR9FrqEroPBza7nqB3K2CYTuL08Iw+OFg6e&#10;cutsHZDVi4e+NP8tU/kd4g0TCgixms0qTOQCrLsGg5uHeeM1cVf4FELhnFRHUVIq8+m5714fFwKl&#10;lDS4yTjDj0swnBLxVuKqnPT6fXTrAtMfHCfImH1Jti+Ry/pcIX56eLc0C6TXd2JDFkbVt3h0Jj4q&#10;ikAyjN2ipWPOXXth8GwxPpkENVx3De5CzjXzzjcjuFnfgtEd2h3uyaXabD2MHoG+1fWWUk2WThVV&#10;2IhdX3EgnsFTEUbTnTV/i/b5oLU7vuO/AAAA//8DAFBLAwQUAAYACAAAACEAp7jAeuEAAAAJAQAA&#10;DwAAAGRycy9kb3ducmV2LnhtbEyPy07DMBBF90j8gzVIbBB1mpfSEKdCoC4qFhUpm+7c2CRR4nEU&#10;u03g6xlWsBzdo3vPFNvFDOyqJ9dZFLBeBcA01lZ12Aj4OO4eM2DOS1RysKgFfGkH2/L2ppC5sjO+&#10;62vlG0Yl6HIpoPV+zDl3dauNdCs7aqTs005GejqnhqtJzlRuBh4GQcqN7JAWWjnql1bXfXUxAjYP&#10;ffTW7w5ztD8dX5uq3g/ZdyLE/d3y/ATM68X/wfCrT+pQktPZXlA5NghI4zWRApI4BEZ5FicpsDOB&#10;URYCLwv+/4PyBwAA//8DAFBLAQItABQABgAIAAAAIQC2gziS/gAAAOEBAAATAAAAAAAAAAAAAAAA&#10;AAAAAABbQ29udGVudF9UeXBlc10ueG1sUEsBAi0AFAAGAAgAAAAhADj9If/WAAAAlAEAAAsAAAAA&#10;AAAAAAAAAAAALwEAAF9yZWxzLy5yZWxzUEsBAi0AFAAGAAgAAAAhACuFro3kAgAAxAUAAA4AAAAA&#10;AAAAAAAAAAAALgIAAGRycy9lMm9Eb2MueG1sUEsBAi0AFAAGAAgAAAAhAKe4wHrhAAAACQEAAA8A&#10;AAAAAAAAAAAAAAAAPgUAAGRycy9kb3ducmV2LnhtbFBLBQYAAAAABAAEAPMAAABMBgAAAAA=&#10;" fillcolor="#4f81bd" strokecolor="#385d8a" strokeweight="2pt">
                      <v:shadow on="t" color="black" opacity="26214f" origin="-.5,-.5" offset=".74836mm,.74836mm"/>
                      <v:textbox>
                        <w:txbxContent>
                          <w:p w:rsidR="001B52AC" w:rsidRPr="008C7A94" w:rsidRDefault="001B52AC" w:rsidP="003213B9">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1B52AC" w:rsidRPr="00A22781" w:rsidRDefault="001B52AC" w:rsidP="003213B9">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v:textbox>
                    </v:rect>
                  </w:pict>
                </mc:Fallback>
              </mc:AlternateContent>
            </w: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44608" behindDoc="0" locked="0" layoutInCell="1" allowOverlap="1" wp14:anchorId="5FA8012F" wp14:editId="4B42620F">
                      <wp:simplePos x="0" y="0"/>
                      <wp:positionH relativeFrom="column">
                        <wp:posOffset>213360</wp:posOffset>
                      </wp:positionH>
                      <wp:positionV relativeFrom="paragraph">
                        <wp:posOffset>10160</wp:posOffset>
                      </wp:positionV>
                      <wp:extent cx="5304155" cy="981075"/>
                      <wp:effectExtent l="0" t="0" r="10795" b="28575"/>
                      <wp:wrapNone/>
                      <wp:docPr id="261" name="角丸四角形 261"/>
                      <wp:cNvGraphicFramePr/>
                      <a:graphic xmlns:a="http://schemas.openxmlformats.org/drawingml/2006/main">
                        <a:graphicData uri="http://schemas.microsoft.com/office/word/2010/wordprocessingShape">
                          <wps:wsp>
                            <wps:cNvSpPr/>
                            <wps:spPr>
                              <a:xfrm>
                                <a:off x="0" y="0"/>
                                <a:ext cx="5304155" cy="98107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1B52AC" w:rsidRPr="005A2A95" w:rsidRDefault="001B52AC" w:rsidP="003213B9">
                                  <w:pPr>
                                    <w:spacing w:line="320" w:lineRule="exact"/>
                                    <w:ind w:firstLineChars="100" w:firstLine="211"/>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1" o:spid="_x0000_s1137" style="position:absolute;left:0;text-align:left;margin-left:16.8pt;margin-top:.8pt;width:417.65pt;height:7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CnxQIAAIEFAAAOAAAAZHJzL2Uyb0RvYy54bWysVM1u00AQviPxDqu9U9shoWlUpwqNgpBK&#10;W9GinifrdWy0f+xuYpfH4NobF16hF96GSjwGs2snbSkHhLjYszO738x883N41EpBNty6WqucZnsp&#10;JVwxXdRqldMPl4sXY0qcB1WA0Irn9Jo7ejR9/uywMRM+0JUWBbcEQZSbNCanlfdmkiSOVVyC29OG&#10;KzSW2krweLSrpLDQILoUySBNXyWNtoWxmnHnUDvvjHQa8cuSM39Wlo57InKKsfn4tfG7DN9kegiT&#10;lQVT1awPA/4hCgm1Qqc7qDl4IGtbP4GSNbPa6dLvMS0TXZY14zEHzCZLf8vmogLDYy5IjjM7mtz/&#10;g2Wnm3NL6iKng1cZJQokFunnty8/bm/vbm5QuPv+lQQTEtUYN8H7F+bc9ieHYsi6La0Mf8yHtJHc&#10;6x25vPWEoXL0Mh1moxElDG0H4yzdHwXQ5P61sc6/4VqSIOTU6rUq3mMFI7GwOXE+Mlz0UULxkZJS&#10;CqzXBgTJBtn4oEfsLyP2FjO8dFrUxaIWIh7sanksLMGnOR0uxtnrefQj1vKdLjo1NljatwiqsZE6&#10;9XirRnzXwcQ8HuELRRociME+IhAG2NqlAI+iNEi2UytKQKxwZpi30fGj1z3sk+hcBQXvtKO/iSKk&#10;PwdXdU+ii54ioQILPI4IMhsqEerbVTRIvl22sTGyNNIadEtdXGO7WN3NkTNsUaOHE3D+HCwWAnPF&#10;ZeDP8FMKjQToXqKk0vbzn/ThPvYzWilpcBCRnE9rsJwS8VZhpx9kw2GY3HgYjvYHeLAPLcuHFrWW&#10;xxorir2M0UUx3PdiK5ZWyyvcGbPgFU2gGPrOKZamE499tx5w5zA+m8VLOKsG/Im6MCxAB+YCs5ft&#10;FVjTt6vHRj/V25GFSezBrsHv74aXSs/WXpf1jvOO1b4AOOexmfqdFBbJw3O8db85p78AAAD//wMA&#10;UEsDBBQABgAIAAAAIQCGem7K3AAAAAgBAAAPAAAAZHJzL2Rvd25yZXYueG1sTI/NbsIwEITvlXgH&#10;ayv1VhyKGoU0DopaUalHfh7AxEuSNl6H2EDI03c5wWk1O6PZb7PlYFtxxt43jhTMphEIpNKZhioF&#10;u+3qNQHhgyajW0eo4IoelvnkKdOpcRda43kTKsEl5FOtoA6hS6X0ZY1W+6nrkNg7uN7qwLKvpOn1&#10;hcttK9+iKJZWN8QXat3hZ43l3+ZkFcx/xutx/NrSTobodzUmxfqbCqVenofiA0TAIdzDcMNndMiZ&#10;ae9OZLxouWMec5L3PNhO4mQBYs/6PZ6BzDP5+ED+DwAA//8DAFBLAQItABQABgAIAAAAIQC2gziS&#10;/gAAAOEBAAATAAAAAAAAAAAAAAAAAAAAAABbQ29udGVudF9UeXBlc10ueG1sUEsBAi0AFAAGAAgA&#10;AAAhADj9If/WAAAAlAEAAAsAAAAAAAAAAAAAAAAALwEAAF9yZWxzLy5yZWxzUEsBAi0AFAAGAAgA&#10;AAAhADYSwKfFAgAAgQUAAA4AAAAAAAAAAAAAAAAALgIAAGRycy9lMm9Eb2MueG1sUEsBAi0AFAAG&#10;AAgAAAAhAIZ6bsrcAAAACAEAAA8AAAAAAAAAAAAAAAAAHwUAAGRycy9kb3ducmV2LnhtbFBLBQYA&#10;AAAABAAEAPMAAAAoBgAAAAA=&#10;" fillcolor="#dce6f2" strokecolor="#385d8a" strokeweight="1pt">
                      <v:textbox>
                        <w:txbxContent>
                          <w:p w:rsidR="001B52AC" w:rsidRPr="005A2A95" w:rsidRDefault="001B52AC" w:rsidP="003213B9">
                            <w:pPr>
                              <w:spacing w:line="320" w:lineRule="exact"/>
                              <w:ind w:firstLineChars="100" w:firstLine="211"/>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v:textbox>
                    </v:roundrect>
                  </w:pict>
                </mc:Fallback>
              </mc:AlternateContent>
            </w:r>
          </w:p>
          <w:p w:rsidR="003213B9" w:rsidRPr="003213B9" w:rsidRDefault="003213B9" w:rsidP="003213B9">
            <w:pPr>
              <w:keepNext/>
              <w:adjustRightInd w:val="0"/>
              <w:textAlignment w:val="baseline"/>
              <w:outlineLvl w:val="1"/>
              <w:rPr>
                <w:rFonts w:asciiTheme="majorEastAsia" w:eastAsiaTheme="majorEastAsia" w:hAnsiTheme="majorEastAsia" w:cs="Times New Roman"/>
                <w:b/>
                <w:color w:val="0070C0"/>
                <w:kern w:val="0"/>
                <w:sz w:val="36"/>
                <w:szCs w:val="24"/>
              </w:rPr>
            </w:pPr>
          </w:p>
          <w:p w:rsidR="003213B9" w:rsidRPr="003213B9" w:rsidRDefault="003213B9" w:rsidP="003213B9">
            <w:pPr>
              <w:keepNext/>
              <w:adjustRightInd w:val="0"/>
              <w:textAlignment w:val="baseline"/>
              <w:outlineLvl w:val="1"/>
              <w:rPr>
                <w:rFonts w:asciiTheme="majorEastAsia" w:eastAsiaTheme="majorEastAsia" w:hAnsiTheme="majorEastAsia" w:cs="Times New Roman"/>
                <w:b/>
                <w:color w:val="0070C0"/>
                <w:kern w:val="0"/>
                <w:sz w:val="36"/>
                <w:szCs w:val="24"/>
              </w:rPr>
            </w:pP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57920" behindDoc="0" locked="0" layoutInCell="1" allowOverlap="1" wp14:anchorId="4CB8A833" wp14:editId="631982B1">
                      <wp:simplePos x="0" y="0"/>
                      <wp:positionH relativeFrom="column">
                        <wp:posOffset>408305</wp:posOffset>
                      </wp:positionH>
                      <wp:positionV relativeFrom="paragraph">
                        <wp:posOffset>2877820</wp:posOffset>
                      </wp:positionV>
                      <wp:extent cx="1562735" cy="323850"/>
                      <wp:effectExtent l="0" t="0" r="18415" b="19050"/>
                      <wp:wrapNone/>
                      <wp:docPr id="9248" name="正方形/長方形 9248"/>
                      <wp:cNvGraphicFramePr/>
                      <a:graphic xmlns:a="http://schemas.openxmlformats.org/drawingml/2006/main">
                        <a:graphicData uri="http://schemas.microsoft.com/office/word/2010/wordprocessingShape">
                          <wps:wsp>
                            <wps:cNvSpPr/>
                            <wps:spPr>
                              <a:xfrm>
                                <a:off x="0" y="0"/>
                                <a:ext cx="1562735" cy="32385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1B52AC" w:rsidRPr="00A03052" w:rsidRDefault="001B52AC" w:rsidP="003213B9">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248" o:spid="_x0000_s1138" style="position:absolute;left:0;text-align:left;margin-left:32.15pt;margin-top:226.6pt;width:123.05pt;height:25.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8dtQIAAFAFAAAOAAAAZHJzL2Uyb0RvYy54bWysVM1uEzEQviPxDpbvdLPbpD9RN1VoFIRU&#10;2kot6tnxerMr2R5jO9kN7wEPAGfOiAOPQyXegrF3k/5xQuSwmfGM5+f7Znxy2ipJ1sK6GnRO070B&#10;JUJzKGq9zOn7m/mrI0qcZ7pgErTI6UY4ejp5+eKkMWORQQWyEJZgEO3Gjclp5b0ZJ4njlVDM7YER&#10;Go0lWMU8qnaZFJY1GF3JJBsMDpIGbGEscOEcns46I53E+GUpuL8sSyc8kTnF2nz82vhdhG8yOWHj&#10;pWWmqnlfBvuHKhSrNSbdhZoxz8jK1s9CqZpbcFD6PQ4qgbKsuYg9YDfp4Ek31xUzIvaC4Dizg8n9&#10;v7D8Yn1lSV3k9DgbIleaKWTp7tvXu88/fv38kvz+9L2TSLQjXI1xY7x1ba5srzkUQ+9taVX4x65I&#10;GyHe7CAWrSccD9PRQXa4P6KEo20/2z8aRQ6S+9vGOv9GgCJByKlFCiOybH3uPGZE161LSOZA1sW8&#10;ljIqG3cmLVkzZBuHpICGEsmcx8OczuMvxpIr9Q6Kzg8rGGxrcPF+zPEortSkyWk2GqIn4QzntJTM&#10;o6gMIuf0khIml7gA3NuY4NFtZ5eLXVnD+VH6etY5VawQXRGhhl0RnfvzKkLbM+aq7kpMEeYXAZE6&#10;dC/ivPcoBZo6YoLk20UbWU7TmCacLaDYIPcWuqVwhs9rzHCOeF0xi1uAveJm+0v8lBIQAOglSiqw&#10;H/92HvxxONFKSYNbheB8WDErkIa3Gsf2OB0OwxpGZTg6zFCxDy2Lhxa9UmeAVKb4hhgexeDv5VYs&#10;LahbfACmISuamOaYu6OhV858t+34hHAxnUY3XD3D/Lm+NjwED9gFbG/aW2ZNP3ceJ/YCthvIxk/G&#10;r/MNNzVMVx7KOs7mPa7IS1BwbSND/RMT3oWHevS6fwgnfwAAAP//AwBQSwMEFAAGAAgAAAAhAMD8&#10;5mXfAAAACgEAAA8AAABkcnMvZG93bnJldi54bWxMj0FugzAQRfeVegdrKmXX2AGCKsoQRU2iqruW&#10;cgAHu4CCxxSbQG5fd9UuR//p/zf5bjE9u+rRdZYQNmsBTFNtVUcNQvV5enwC5rwkJXtLGuGmHeyK&#10;+7tcZsrO9KGvpW9YKCGXSYTW+yHj3NWtNtKt7aApZF92NNKHc2y4GuUcyk3PIyFSbmRHYaGVg35p&#10;dX0pJ4NAx9sl3lfV2/T6PR+EK917qmrE1cOyfwbm9eL/YPjVD+pQBKeznUg51iOkSRxIhGQbR8AC&#10;EG9EAuyMsBVJBLzI+f8Xih8AAAD//wMAUEsBAi0AFAAGAAgAAAAhALaDOJL+AAAA4QEAABMAAAAA&#10;AAAAAAAAAAAAAAAAAFtDb250ZW50X1R5cGVzXS54bWxQSwECLQAUAAYACAAAACEAOP0h/9YAAACU&#10;AQAACwAAAAAAAAAAAAAAAAAvAQAAX3JlbHMvLnJlbHNQSwECLQAUAAYACAAAACEA6UHPHbUCAABQ&#10;BQAADgAAAAAAAAAAAAAAAAAuAgAAZHJzL2Uyb0RvYy54bWxQSwECLQAUAAYACAAAACEAwPzmZd8A&#10;AAAKAQAADwAAAAAAAAAAAAAAAAAPBQAAZHJzL2Rvd25yZXYueG1sUEsFBgAAAAAEAAQA8wAAABsG&#10;AAAAAA==&#10;" fillcolor="#d9d9d9" strokecolor="#385d8a" strokeweight="2pt">
                      <v:textbox>
                        <w:txbxContent>
                          <w:p w:rsidR="001B52AC" w:rsidRPr="00A03052" w:rsidRDefault="001B52AC" w:rsidP="003213B9">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v:textbox>
                    </v:rect>
                  </w:pict>
                </mc:Fallback>
              </mc:AlternateContent>
            </w: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47680" behindDoc="0" locked="0" layoutInCell="1" allowOverlap="1" wp14:anchorId="64B7BC28" wp14:editId="77BA2E08">
                      <wp:simplePos x="0" y="0"/>
                      <wp:positionH relativeFrom="column">
                        <wp:posOffset>206375</wp:posOffset>
                      </wp:positionH>
                      <wp:positionV relativeFrom="paragraph">
                        <wp:posOffset>345440</wp:posOffset>
                      </wp:positionV>
                      <wp:extent cx="5304155" cy="2313305"/>
                      <wp:effectExtent l="0" t="0" r="10795" b="10795"/>
                      <wp:wrapNone/>
                      <wp:docPr id="265" name="角丸四角形 265"/>
                      <wp:cNvGraphicFramePr/>
                      <a:graphic xmlns:a="http://schemas.openxmlformats.org/drawingml/2006/main">
                        <a:graphicData uri="http://schemas.microsoft.com/office/word/2010/wordprocessingShape">
                          <wps:wsp>
                            <wps:cNvSpPr/>
                            <wps:spPr>
                              <a:xfrm>
                                <a:off x="0" y="0"/>
                                <a:ext cx="5304155" cy="231330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1B52AC" w:rsidRPr="00F554E4" w:rsidRDefault="001B52AC" w:rsidP="003213B9">
                                  <w:pPr>
                                    <w:ind w:firstLineChars="100" w:firstLine="21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5" o:spid="_x0000_s1139" style="position:absolute;left:0;text-align:left;margin-left:16.25pt;margin-top:27.2pt;width:417.65pt;height:182.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SewwIAAIIFAAAOAAAAZHJzL2Uyb0RvYy54bWysVM1uEzEQviPxDpbvdLNJU0LUTRUaBSGV&#10;tqJFPTteb3aR1za2k2x5DK69ceEVeuFtqMRj8Nm7SVvKASEuu+MZzzeeb34Oj5pakrWwrtIqo+le&#10;jxKhuM4rtczoh8v5ixElzjOVM6mVyOi1cPRo8vzZ4caMRV+XWubCEoAoN96YjJbem3GSOF6Kmrk9&#10;bYSCsdC2Zh5Hu0xyyzZAr2XS7/UOko22ubGaC+egnbVGOon4RSG4PysKJzyRGcXbfPza+F2EbzI5&#10;ZOOlZaasePcM9g+vqFmlEHQHNWOekZWtnkDVFbfa6cLvcV0nuigqLmIOyCbt/ZbNRcmMiLmAHGd2&#10;NLn/B8tP1+eWVHlG+wdDShSrUaSf3778uL29u7mBcPf9KwkmELUxboz7F+bcdicHMWTdFLYOf+RD&#10;mkju9Y5c0XjCoRwOevvpEDE4bP1BOhj0Impy726s82+ErkkQMmr1SuXvUcLILFufOB8pzrtnsvwj&#10;JUUtUbA1kyTtp6NX4Z1A7C5D2mIGT6dllc8rKePBLhfH0hK4ZnR/Pkpfz2Icuarf6bxVo8N6XY9A&#10;jU5q1aOtGviuhYlRH+FLRTaYiP5LIBDO0NuFZB5ibcC2U0tKmFxiaLi3MfAj7w72yetcyXLRaod/&#10;84qQ/oy5snWJITqKpAosiDgjYDbwFgrcljRIvlk0sTPSNN2Wf6Hza/SL1e0gOcPnFSKcMOfPmUUh&#10;kCu2gT/Dp5AaBOhOoqTU9vOf9OE+GhpWSjaYRJDzacWsoES+VWj1l6EKGN14GBzEg31oWTy0qFV9&#10;rFHRFHvH8CjC2Xq5FQur6yssjWmIChNTHLEzitK04rFv9wOWDhfTabyEYTXMn6gLwwN0YC4we9lc&#10;MWu6dvXo9FO9ndmuB9t2vL8bPJWerrwuqh3nLatdATDosZm6pRQ2ycNzvHW/Oie/AAAA//8DAFBL&#10;AwQUAAYACAAAACEA6w0/suAAAAAJAQAADwAAAGRycy9kb3ducmV2LnhtbEyPzU7DMBCE70i8g7VI&#10;3KjTkjYhZFOhSFwQEmrKhZsbOz8iXkexmwaenuUEx9GMZr7J94sdxGwm3ztCWK8iEIZqp3tqEd6P&#10;z3cpCB8UaTU4MghfxsO+uL7KVabdhQ5mrkIruIR8phC6EMZMSl93xiq/cqMh9ho3WRVYTq3Uk7pw&#10;uR3kJop20qqeeKFToyk7U39WZ4vw8Do2h5fyOESN+/hOquStLWeJeHuzPD2CCGYJf2H4xWd0KJjp&#10;5M6kvRgQ7jdbTiJs4xgE++ku4SsnhHidJiCLXP5/UPwAAAD//wMAUEsBAi0AFAAGAAgAAAAhALaD&#10;OJL+AAAA4QEAABMAAAAAAAAAAAAAAAAAAAAAAFtDb250ZW50X1R5cGVzXS54bWxQSwECLQAUAAYA&#10;CAAAACEAOP0h/9YAAACUAQAACwAAAAAAAAAAAAAAAAAvAQAAX3JlbHMvLnJlbHNQSwECLQAUAAYA&#10;CAAAACEA7q4EnsMCAACCBQAADgAAAAAAAAAAAAAAAAAuAgAAZHJzL2Uyb0RvYy54bWxQSwECLQAU&#10;AAYACAAAACEA6w0/suAAAAAJAQAADwAAAAAAAAAAAAAAAAAdBQAAZHJzL2Rvd25yZXYueG1sUEsF&#10;BgAAAAAEAAQA8wAAACoGAAAAAA==&#10;" fillcolor="#dce6f2" strokecolor="#385d8a" strokeweight="1pt">
                      <v:textbox inset="2mm,1mm,2mm,1mm">
                        <w:txbxContent>
                          <w:p w:rsidR="001B52AC" w:rsidRPr="00F554E4" w:rsidRDefault="001B52AC" w:rsidP="003213B9">
                            <w:pPr>
                              <w:ind w:firstLineChars="100" w:firstLine="211"/>
                              <w:jc w:val="left"/>
                              <w:rPr>
                                <w:rFonts w:asciiTheme="majorEastAsia" w:eastAsiaTheme="majorEastAsia" w:hAnsiTheme="majorEastAsia"/>
                                <w:b/>
                                <w:color w:val="000000" w:themeColor="text1"/>
                              </w:rPr>
                            </w:pPr>
                          </w:p>
                        </w:txbxContent>
                      </v:textbox>
                    </v:roundrect>
                  </w:pict>
                </mc:Fallback>
              </mc:AlternateContent>
            </w: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48704" behindDoc="0" locked="0" layoutInCell="1" allowOverlap="1" wp14:anchorId="3C84F180" wp14:editId="53319A6F">
                      <wp:simplePos x="0" y="0"/>
                      <wp:positionH relativeFrom="column">
                        <wp:posOffset>339725</wp:posOffset>
                      </wp:positionH>
                      <wp:positionV relativeFrom="paragraph">
                        <wp:posOffset>526415</wp:posOffset>
                      </wp:positionV>
                      <wp:extent cx="5057775" cy="2058670"/>
                      <wp:effectExtent l="0" t="0" r="28575" b="17780"/>
                      <wp:wrapNone/>
                      <wp:docPr id="266" name="角丸四角形 266"/>
                      <wp:cNvGraphicFramePr/>
                      <a:graphic xmlns:a="http://schemas.openxmlformats.org/drawingml/2006/main">
                        <a:graphicData uri="http://schemas.microsoft.com/office/word/2010/wordprocessingShape">
                          <wps:wsp>
                            <wps:cNvSpPr/>
                            <wps:spPr>
                              <a:xfrm>
                                <a:off x="0" y="0"/>
                                <a:ext cx="5057775" cy="2058670"/>
                              </a:xfrm>
                              <a:prstGeom prst="roundRect">
                                <a:avLst>
                                  <a:gd name="adj" fmla="val 11455"/>
                                </a:avLst>
                              </a:prstGeom>
                              <a:solidFill>
                                <a:srgbClr val="4F81BD"/>
                              </a:solidFill>
                              <a:ln w="25400" cap="flat" cmpd="sng" algn="ctr">
                                <a:solidFill>
                                  <a:srgbClr val="4F81BD">
                                    <a:shade val="50000"/>
                                  </a:srgbClr>
                                </a:solidFill>
                                <a:prstDash val="solid"/>
                              </a:ln>
                              <a:effectLst/>
                            </wps:spPr>
                            <wps:txbx>
                              <w:txbxContent>
                                <w:p w:rsidR="001B52AC" w:rsidRDefault="001B52AC" w:rsidP="003213B9">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1B52AC" w:rsidRDefault="001B52AC" w:rsidP="003213B9">
                                  <w:pPr>
                                    <w:spacing w:line="220" w:lineRule="exact"/>
                                    <w:jc w:val="left"/>
                                    <w:rPr>
                                      <w:rFonts w:hAnsi="HG丸ｺﾞｼｯｸM-PRO"/>
                                      <w:b/>
                                      <w:color w:val="FFFFFF" w:themeColor="background1"/>
                                      <w:spacing w:val="20"/>
                                      <w:sz w:val="22"/>
                                    </w:rPr>
                                  </w:pPr>
                                </w:p>
                                <w:p w:rsidR="001B52AC" w:rsidRDefault="001B52AC" w:rsidP="003213B9">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1B52AC" w:rsidRDefault="001B52AC" w:rsidP="003213B9">
                                  <w:pPr>
                                    <w:spacing w:line="220" w:lineRule="exact"/>
                                    <w:jc w:val="left"/>
                                    <w:rPr>
                                      <w:rFonts w:hAnsi="HG丸ｺﾞｼｯｸM-PRO"/>
                                      <w:b/>
                                      <w:color w:val="FFFFFF" w:themeColor="background1"/>
                                      <w:spacing w:val="20"/>
                                      <w:sz w:val="22"/>
                                    </w:rPr>
                                  </w:pPr>
                                </w:p>
                                <w:p w:rsidR="001B52AC" w:rsidRPr="00042FEC" w:rsidRDefault="001B52AC" w:rsidP="003213B9">
                                  <w:pPr>
                                    <w:spacing w:line="220" w:lineRule="exact"/>
                                    <w:jc w:val="left"/>
                                    <w:rPr>
                                      <w:rFonts w:hAnsi="HG丸ｺﾞｼｯｸM-PRO"/>
                                      <w:b/>
                                      <w:color w:val="FFFFFF" w:themeColor="background1"/>
                                      <w:spacing w:val="20"/>
                                      <w:sz w:val="22"/>
                                    </w:rPr>
                                  </w:pPr>
                                </w:p>
                                <w:p w:rsidR="001B52AC" w:rsidRPr="00C42867" w:rsidRDefault="001B52AC" w:rsidP="003213B9">
                                  <w:pPr>
                                    <w:spacing w:line="220" w:lineRule="exact"/>
                                    <w:ind w:firstLineChars="100" w:firstLine="260"/>
                                    <w:jc w:val="left"/>
                                    <w:rPr>
                                      <w:rFonts w:hAnsi="HG丸ｺﾞｼｯｸM-PRO"/>
                                      <w:color w:val="FFFFFF" w:themeColor="background1"/>
                                      <w:spacing w:val="20"/>
                                      <w:sz w:val="22"/>
                                    </w:rPr>
                                  </w:pPr>
                                </w:p>
                                <w:p w:rsidR="001B52AC" w:rsidRPr="00C42867" w:rsidRDefault="001B52AC" w:rsidP="003213B9">
                                  <w:pPr>
                                    <w:spacing w:line="220" w:lineRule="exact"/>
                                    <w:ind w:firstLineChars="100" w:firstLine="260"/>
                                    <w:jc w:val="left"/>
                                    <w:rPr>
                                      <w:rFonts w:hAnsi="HG丸ｺﾞｼｯｸM-PRO"/>
                                      <w:color w:val="FFFFFF" w:themeColor="background1"/>
                                      <w:spacing w:val="20"/>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6" o:spid="_x0000_s1140" style="position:absolute;left:0;text-align:left;margin-left:26.75pt;margin-top:41.45pt;width:398.25pt;height:162.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DqrAIAAEkFAAAOAAAAZHJzL2Uyb0RvYy54bWysVEtu2zAQ3RfoHQjuG0luZAdG5MCN4aJA&#10;kARNiqxpirRU8FeStpQeo9vssukVsultGqDH6JCSf21WRbWgZjj/NzM8PWulQGtmXa1VgbOjFCOm&#10;qC5rtSzwp9v5mxOMnCeqJEIrVuB75vDZ5PWr08aM2UBXWpTMInCi3LgxBa68N+MkcbRikrgjbZgC&#10;IddWEg+sXSalJQ14lyIZpOkwabQtjdWUOQe3s06IJ9E/54z6K84d80gUGHLz8bTxXIQzmZyS8dIS&#10;U9W0T4P8QxaS1AqCbl3NiCdoZeu/XMmaWu0090dUy0RzXlMWa4BqsvSPam4qYlisBcBxZguT+39u&#10;6eX62qK6LPBgOMRIEQlN+vX928+np+eHByCefzyiIAKgGuPGoH9jrm3POSBD1S23MvyhHtRGcO+3&#10;4LLWIwqXeZqPRqMcIwqyQZqfDEcR/mRnbqzz75mWKBAFtnqlyo/QwogsWV84HyEu+zRJ+RkjLgU0&#10;bE0EyrLjPA95gsdeGaiNz2DptKjLeS1EZOxycS4sAtMCH89Psnez3vhATSjUQL75cQrjQwmMKBfE&#10;AykNgObUEiMiljD71NuY54G1eyFIDF6RknWh8xS+TeROPZZw4CdUMSOu6kyiqDcRKvhjcdQBoFB+&#10;6FPXmUD5dtHGBmfZINiEu4Uu76HtVnf74Ayd1xDhgjh/TSzgCbXCUvsrOLjQAIDuKYwqbb++dB/0&#10;YS5BilEDCwXgfFkRyzASHxRM7NthqBP5fcbuM4t9Rq3kuYbGZPB8GBpJMLZebEhutbyD3Z+GqCAi&#10;ikLsAkNrOvLcd2sObwdl02lUgp0zxF+oG0OD64BcQPa2vSPW9FPnYWAv9Wb1+lHqpmqnGyyVnq68&#10;5vUW8w7VvgGwr7GN/dsSHoR9PmrtXsDJbwAAAP//AwBQSwMEFAAGAAgAAAAhAE32OIbeAAAACQEA&#10;AA8AAABkcnMvZG93bnJldi54bWxMj8FOwzAQRO9I/IO1SNyo3ULAhGyqqgoS9ASh6tmNTRIR25Ht&#10;tOHvWU5wHM1o5k2xnu3ATibE3juE5UIAM67xunctwv7j+UYCi0k5rQbvDMK3ibAuLy8KlWt/du/m&#10;VKeWUYmLuULoUhpzzmPTGaviwo/Gkffpg1WJZGi5DupM5XbgKyHuuVW9o4VOjWbbmearnizC6/wS&#10;Kp+qtH3bTVZu6qY67CTi9dW8eQKWzJz+wvCLT+hQEtPRT05HNiBktxklEeTqERj5MhP07YhwJx6W&#10;wMuC/39Q/gAAAP//AwBQSwECLQAUAAYACAAAACEAtoM4kv4AAADhAQAAEwAAAAAAAAAAAAAAAAAA&#10;AAAAW0NvbnRlbnRfVHlwZXNdLnhtbFBLAQItABQABgAIAAAAIQA4/SH/1gAAAJQBAAALAAAAAAAA&#10;AAAAAAAAAC8BAABfcmVscy8ucmVsc1BLAQItABQABgAIAAAAIQBuKiDqrAIAAEkFAAAOAAAAAAAA&#10;AAAAAAAAAC4CAABkcnMvZTJvRG9jLnhtbFBLAQItABQABgAIAAAAIQBN9jiG3gAAAAkBAAAPAAAA&#10;AAAAAAAAAAAAAAYFAABkcnMvZG93bnJldi54bWxQSwUGAAAAAAQABADzAAAAEQYAAAAA&#10;" fillcolor="#4f81bd" strokecolor="#385d8a" strokeweight="2pt">
                      <v:textbox inset="1mm,1mm,1mm,1mm">
                        <w:txbxContent>
                          <w:p w:rsidR="001B52AC" w:rsidRDefault="001B52AC" w:rsidP="003213B9">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1B52AC" w:rsidRDefault="001B52AC" w:rsidP="003213B9">
                            <w:pPr>
                              <w:spacing w:line="220" w:lineRule="exact"/>
                              <w:jc w:val="left"/>
                              <w:rPr>
                                <w:rFonts w:hAnsi="HG丸ｺﾞｼｯｸM-PRO"/>
                                <w:b/>
                                <w:color w:val="FFFFFF" w:themeColor="background1"/>
                                <w:spacing w:val="20"/>
                                <w:sz w:val="22"/>
                              </w:rPr>
                            </w:pPr>
                          </w:p>
                          <w:p w:rsidR="001B52AC" w:rsidRDefault="001B52AC" w:rsidP="003213B9">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1B52AC" w:rsidRDefault="001B52AC" w:rsidP="003213B9">
                            <w:pPr>
                              <w:spacing w:line="220" w:lineRule="exact"/>
                              <w:jc w:val="left"/>
                              <w:rPr>
                                <w:rFonts w:hAnsi="HG丸ｺﾞｼｯｸM-PRO"/>
                                <w:b/>
                                <w:color w:val="FFFFFF" w:themeColor="background1"/>
                                <w:spacing w:val="20"/>
                                <w:sz w:val="22"/>
                              </w:rPr>
                            </w:pPr>
                          </w:p>
                          <w:p w:rsidR="001B52AC" w:rsidRPr="00042FEC" w:rsidRDefault="001B52AC" w:rsidP="003213B9">
                            <w:pPr>
                              <w:spacing w:line="220" w:lineRule="exact"/>
                              <w:jc w:val="left"/>
                              <w:rPr>
                                <w:rFonts w:hAnsi="HG丸ｺﾞｼｯｸM-PRO"/>
                                <w:b/>
                                <w:color w:val="FFFFFF" w:themeColor="background1"/>
                                <w:spacing w:val="20"/>
                                <w:sz w:val="22"/>
                              </w:rPr>
                            </w:pPr>
                          </w:p>
                          <w:p w:rsidR="001B52AC" w:rsidRPr="00C42867" w:rsidRDefault="001B52AC" w:rsidP="003213B9">
                            <w:pPr>
                              <w:spacing w:line="220" w:lineRule="exact"/>
                              <w:ind w:firstLineChars="100" w:firstLine="260"/>
                              <w:jc w:val="left"/>
                              <w:rPr>
                                <w:rFonts w:hAnsi="HG丸ｺﾞｼｯｸM-PRO"/>
                                <w:color w:val="FFFFFF" w:themeColor="background1"/>
                                <w:spacing w:val="20"/>
                                <w:sz w:val="22"/>
                              </w:rPr>
                            </w:pPr>
                          </w:p>
                          <w:p w:rsidR="001B52AC" w:rsidRPr="00C42867" w:rsidRDefault="001B52AC" w:rsidP="003213B9">
                            <w:pPr>
                              <w:spacing w:line="220" w:lineRule="exact"/>
                              <w:ind w:firstLineChars="100" w:firstLine="260"/>
                              <w:jc w:val="left"/>
                              <w:rPr>
                                <w:rFonts w:hAnsi="HG丸ｺﾞｼｯｸM-PRO"/>
                                <w:color w:val="FFFFFF" w:themeColor="background1"/>
                                <w:spacing w:val="20"/>
                                <w:sz w:val="22"/>
                              </w:rPr>
                            </w:pPr>
                          </w:p>
                        </w:txbxContent>
                      </v:textbox>
                    </v:roundrect>
                  </w:pict>
                </mc:Fallback>
              </mc:AlternateContent>
            </w:r>
            <w:r w:rsidRPr="003213B9">
              <w:rPr>
                <w:rFonts w:ascii="HG丸ｺﾞｼｯｸM-PRO" w:eastAsia="HG丸ｺﾞｼｯｸM-PRO" w:hAnsi="HG丸ｺﾞｼｯｸM-PRO" w:cs="HG丸ｺﾞｼｯｸM-PRO"/>
                <w:b/>
                <w:noProof/>
                <w:color w:val="0070C0"/>
                <w:kern w:val="0"/>
                <w:sz w:val="36"/>
                <w:szCs w:val="28"/>
                <w:u w:val="single"/>
              </w:rPr>
              <mc:AlternateContent>
                <mc:Choice Requires="wps">
                  <w:drawing>
                    <wp:anchor distT="0" distB="0" distL="114300" distR="114300" simplePos="0" relativeHeight="251846656" behindDoc="0" locked="0" layoutInCell="1" allowOverlap="1" wp14:anchorId="30FE737C" wp14:editId="2CA129C0">
                      <wp:simplePos x="0" y="0"/>
                      <wp:positionH relativeFrom="column">
                        <wp:posOffset>213995</wp:posOffset>
                      </wp:positionH>
                      <wp:positionV relativeFrom="paragraph">
                        <wp:posOffset>67945</wp:posOffset>
                      </wp:positionV>
                      <wp:extent cx="1250315" cy="350520"/>
                      <wp:effectExtent l="0" t="0" r="0" b="0"/>
                      <wp:wrapNone/>
                      <wp:docPr id="264" name="正方形/長方形 264"/>
                      <wp:cNvGraphicFramePr/>
                      <a:graphic xmlns:a="http://schemas.openxmlformats.org/drawingml/2006/main">
                        <a:graphicData uri="http://schemas.microsoft.com/office/word/2010/wordprocessingShape">
                          <wps:wsp>
                            <wps:cNvSpPr/>
                            <wps:spPr>
                              <a:xfrm>
                                <a:off x="0" y="0"/>
                                <a:ext cx="1250315" cy="350520"/>
                              </a:xfrm>
                              <a:prstGeom prst="rect">
                                <a:avLst/>
                              </a:prstGeom>
                              <a:noFill/>
                              <a:ln w="25400" cap="flat" cmpd="sng" algn="ctr">
                                <a:noFill/>
                                <a:prstDash val="solid"/>
                              </a:ln>
                              <a:effectLst/>
                            </wps:spPr>
                            <wps:txbx>
                              <w:txbxContent>
                                <w:p w:rsidR="001B52AC" w:rsidRPr="00042861" w:rsidRDefault="001B52AC" w:rsidP="003213B9">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64" o:spid="_x0000_s1141" style="position:absolute;left:0;text-align:left;margin-left:16.85pt;margin-top:5.35pt;width:98.45pt;height:27.6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lBcAIAAKoEAAAOAAAAZHJzL2Uyb0RvYy54bWysVM1uEzEQviPxDpbvdHfzUyDqpooaFSFV&#10;baQW9Tzx2tmV/IftZLe8BzwAnDkjDjwOlXgLxt5NGxVOiIsz3hnPz/d9k5PTTkmy4843Rpe0OMop&#10;4ZqZqtGbkr67OX/xihIfQFcgjeYlveOens6fPztp7YyPTG1kxR3BJNrPWlvSOgQ7yzLPaq7AHxnL&#10;NTqFcQoCXt0mqxy0mF3JbJTnx1lrXGWdYdx7/LrsnXSe8gvBWbgSwvNAZEmxt5BOl851PLP5Ccw2&#10;DmzdsKEN+IcuFDQaiz6kWkIAsnXNH6lUw5zxRoQjZlRmhGgYTzPgNEX+ZJrrGixPsyA43j7A5P9f&#10;Wna5WznSVCUdHU8o0aCQpPuvX+4/ff/543P26+O33iLRjWC11s/wzbVdueHm0YyTd8Kp+IszkS4B&#10;fPcAMO8CYfixGE3zcTGlhKFvPM2no8RA9vjaOh/ecKNINErqkMCEK+wufMCKGLoPicW0OW+kTCRK&#10;TVqcYjrJkWcGqCUhIaCpLE7n9YYSkBsUKQsupTx4G1MuwddkB6gTb2RTxWGxmNSxDE9KGjqIEPRD&#10;Ryt06y7hVxTjPUBrU90hqs70cvOWnTdY4QJ8WIFDfWGHuDPhCg8hDbZtBouS2rgPf/se45F29FLS&#10;ol6xzfdbcJwS+VajIF4Xk0kUeLpMpi8RWeIOPetDj96qM4OjFridliUzxge5N4Uz6hZXaxGrogs0&#10;w9o9eMPlLPR7hMvJ+GKRwlDUFsKFvrYsJo/YRWxvultwduA0oBouzV7bMHtCbR/bk7vYBiOaxHvE&#10;uscVeYkXXIjE0LC8ceMO7ynq8S9m/hsAAP//AwBQSwMEFAAGAAgAAAAhAEuIBTTdAAAACAEAAA8A&#10;AABkcnMvZG93bnJldi54bWxMj0FPwzAMhe9I/IfISNxYwgoFStOpQoC041YkxC1tTFtonKrJuu7f&#10;Y05wsuz39Py9fLO4Qcw4hd6ThuuVAoHUeNtTq+Gterm6BxGiIWsGT6jhhAE2xflZbjLrj7TDeR9b&#10;wSEUMqOhi3HMpAxNh86ElR+RWPv0kzOR16mVdjJHDneDXCuVSmd64g+dGfGpw+Z7f3AaQj1vq9NY&#10;vn99hKYun8lVN9tXrS8vlvIRRMQl/pnhF5/RoWCm2h/IBjFoSJI7dvJd8WR9nagURK0hvX0AWeTy&#10;f4HiBwAA//8DAFBLAQItABQABgAIAAAAIQC2gziS/gAAAOEBAAATAAAAAAAAAAAAAAAAAAAAAABb&#10;Q29udGVudF9UeXBlc10ueG1sUEsBAi0AFAAGAAgAAAAhADj9If/WAAAAlAEAAAsAAAAAAAAAAAAA&#10;AAAALwEAAF9yZWxzLy5yZWxzUEsBAi0AFAAGAAgAAAAhAHNeyUFwAgAAqgQAAA4AAAAAAAAAAAAA&#10;AAAALgIAAGRycy9lMm9Eb2MueG1sUEsBAi0AFAAGAAgAAAAhAEuIBTTdAAAACAEAAA8AAAAAAAAA&#10;AAAAAAAAygQAAGRycy9kb3ducmV2LnhtbFBLBQYAAAAABAAEAPMAAADUBQAAAAA=&#10;" filled="f" stroked="f" strokeweight="2pt">
                      <v:textbox>
                        <w:txbxContent>
                          <w:p w:rsidR="001B52AC" w:rsidRPr="00042861" w:rsidRDefault="001B52AC" w:rsidP="003213B9">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v:textbox>
                    </v:rect>
                  </w:pict>
                </mc:Fallback>
              </mc:AlternateContent>
            </w:r>
          </w:p>
          <w:p w:rsidR="003213B9" w:rsidRPr="003213B9" w:rsidRDefault="003213B9" w:rsidP="003213B9">
            <w:pPr>
              <w:keepNext/>
              <w:adjustRightInd w:val="0"/>
              <w:textAlignment w:val="baseline"/>
              <w:outlineLvl w:val="1"/>
              <w:rPr>
                <w:rFonts w:asciiTheme="majorEastAsia" w:eastAsiaTheme="majorEastAsia" w:hAnsiTheme="majorEastAsia" w:cs="Times New Roman"/>
                <w:b/>
                <w:color w:val="0070C0"/>
                <w:kern w:val="0"/>
                <w:sz w:val="36"/>
                <w:szCs w:val="24"/>
              </w:rPr>
            </w:pPr>
          </w:p>
          <w:p w:rsidR="003213B9" w:rsidRPr="003213B9" w:rsidRDefault="003213B9" w:rsidP="003213B9">
            <w:pPr>
              <w:keepNext/>
              <w:adjustRightInd w:val="0"/>
              <w:textAlignment w:val="baseline"/>
              <w:outlineLvl w:val="1"/>
              <w:rPr>
                <w:rFonts w:asciiTheme="majorEastAsia" w:eastAsiaTheme="majorEastAsia" w:hAnsiTheme="majorEastAsia" w:cs="Times New Roman"/>
                <w:b/>
                <w:color w:val="0070C0"/>
                <w:kern w:val="0"/>
                <w:sz w:val="36"/>
                <w:szCs w:val="24"/>
              </w:rPr>
            </w:pP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50752" behindDoc="0" locked="0" layoutInCell="1" allowOverlap="1" wp14:anchorId="3DCB6C17" wp14:editId="3FFE70D1">
                      <wp:simplePos x="0" y="0"/>
                      <wp:positionH relativeFrom="column">
                        <wp:posOffset>548640</wp:posOffset>
                      </wp:positionH>
                      <wp:positionV relativeFrom="paragraph">
                        <wp:posOffset>409575</wp:posOffset>
                      </wp:positionV>
                      <wp:extent cx="4524375" cy="333375"/>
                      <wp:effectExtent l="0" t="0" r="9525" b="9525"/>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33375"/>
                              </a:xfrm>
                              <a:prstGeom prst="rect">
                                <a:avLst/>
                              </a:prstGeom>
                              <a:solidFill>
                                <a:srgbClr val="FFFFFF"/>
                              </a:solidFill>
                              <a:ln w="9525">
                                <a:noFill/>
                                <a:miter lim="800000"/>
                                <a:headEnd/>
                                <a:tailEnd/>
                              </a:ln>
                            </wps:spPr>
                            <wps:txbx>
                              <w:txbxContent>
                                <w:p w:rsidR="001B52AC" w:rsidRPr="00C42867" w:rsidRDefault="001B52AC" w:rsidP="003213B9">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2867">
                                    <w:rPr>
                                      <w:rFonts w:hAnsi="HG丸ｺﾞｼｯｸM-PRO" w:hint="eastAsia"/>
                                      <w:b/>
                                      <w:sz w:val="22"/>
                                    </w:rPr>
                                    <w:t>科学的根拠に基づくがん予防・がん検診の</w:t>
                                  </w:r>
                                  <w:r>
                                    <w:rPr>
                                      <w:rFonts w:hAnsi="HG丸ｺﾞｼｯｸM-PRO" w:hint="eastAsia"/>
                                      <w:b/>
                                      <w:sz w:val="22"/>
                                    </w:rPr>
                                    <w:t>充実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43.2pt;margin-top:32.25pt;width:356.25pt;height:26.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gdDRQIAADkEAAAOAAAAZHJzL2Uyb0RvYy54bWysU82O0zAQviPxDpbvNG023d1GTVdLlyKk&#10;5UdaeADHcRoLxxNst8lybCXEQ/AKiDPPkxdh7HS7BW4IH6wZj+ebmW9m5lddrchWGCtBZ3QyGlMi&#10;NIdC6nVGP7xfPbukxDqmC6ZAi4zeC0uvFk+fzNsmFTFUoAphCIJom7ZNRivnmjSKLK9EzewIGqHR&#10;WIKpmUPVrKPCsBbRaxXF4/F51IIpGgNcWIuvN4ORLgJ+WQru3palFY6ojGJuLtwm3Lm/o8WcpWvD&#10;mkryQxrsH7KomdQY9Ah1wxwjGyP/gqolN2ChdCMOdQRlKbkINWA1k/Ef1dxVrBGhFiTHNkea7P+D&#10;5W+27wyRRUbj8xklmtXYpH7/pd9973c/+/1X0u+/9ft9v/uBOok9YW1jU/S7a9DTdc+hw8aH4m1z&#10;C/yjJRqWFdNrcW0MtJVgBSY88Z7RieuAYz1I3r6GAuOyjYMA1JWm9mwiPwTRsXH3x2aJzhGOj8k0&#10;Ts4uppRwtJ3hQdmHYOmDd2OseymgJl7IqMFhCOhse2vd8PXhiw9mQcliJZUKilnnS2XIluHgrMI5&#10;oP/2TWnSZnQ2jacBWYP3R2iW1tLhYCtZZ/Ry7I93Z6ln44UuguyYVIOMSSt9oMczMnDjurwLrZlM&#10;Eu/tycuhuEfGDAyTjJuHQgXmMyUtTnFG7acNM4IS9Uoj67NJkvixD0oyvYhRMaeW/NTCNEeojHJn&#10;KBmUpQvL4lPXcI39KWWg7jGXQ9o4n4H8wy75BTjVw6/HjV/8AgAA//8DAFBLAwQUAAYACAAAACEA&#10;LcdKX98AAAAJAQAADwAAAGRycy9kb3ducmV2LnhtbEyPXUvDQBBF3wX/wzKCb3ZTqfkym1KFCoJQ&#10;rII+brPTJJidDdlts/57xyd9HO7h3jPVOtpBnHHyvSMFy0UCAqlxpqdWwfvb9iYH4YMmowdHqOAb&#10;Pazry4tKl8bN9IrnfWgFl5AvtYIuhLGU0jcdWu0XbkTi7OgmqwOfUyvNpGcut4O8TZJUWt0TL3R6&#10;xMcOm6/9ySqYQ1E8Zdvn9nOT5g8fJh59fNkpdX0VN/cgAsbwB8OvPqtDzU4HdyLjxaAgT1dMKkhX&#10;dyA4z4q8AHFgcJklIOtK/v+g/gEAAP//AwBQSwECLQAUAAYACAAAACEAtoM4kv4AAADhAQAAEwAA&#10;AAAAAAAAAAAAAAAAAAAAW0NvbnRlbnRfVHlwZXNdLnhtbFBLAQItABQABgAIAAAAIQA4/SH/1gAA&#10;AJQBAAALAAAAAAAAAAAAAAAAAC8BAABfcmVscy8ucmVsc1BLAQItABQABgAIAAAAIQDT9gdDRQIA&#10;ADkEAAAOAAAAAAAAAAAAAAAAAC4CAABkcnMvZTJvRG9jLnhtbFBLAQItABQABgAIAAAAIQAtx0pf&#10;3wAAAAkBAAAPAAAAAAAAAAAAAAAAAJ8EAABkcnMvZG93bnJldi54bWxQSwUGAAAAAAQABADzAAAA&#10;qwUAAAAA&#10;" stroked="f">
                      <v:textbox>
                        <w:txbxContent>
                          <w:p w:rsidR="001B52AC" w:rsidRPr="00C42867" w:rsidRDefault="001B52AC" w:rsidP="003213B9">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2867">
                              <w:rPr>
                                <w:rFonts w:hAnsi="HG丸ｺﾞｼｯｸM-PRO" w:hint="eastAsia"/>
                                <w:b/>
                                <w:sz w:val="22"/>
                              </w:rPr>
                              <w:t>科学的根拠に基づくがん予防・がん検診の</w:t>
                            </w:r>
                            <w:r>
                              <w:rPr>
                                <w:rFonts w:hAnsi="HG丸ｺﾞｼｯｸM-PRO" w:hint="eastAsia"/>
                                <w:b/>
                                <w:sz w:val="22"/>
                              </w:rPr>
                              <w:t>充実</w:t>
                            </w:r>
                          </w:p>
                        </w:txbxContent>
                      </v:textbox>
                    </v:shape>
                  </w:pict>
                </mc:Fallback>
              </mc:AlternateContent>
            </w: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49728" behindDoc="0" locked="0" layoutInCell="1" allowOverlap="1" wp14:anchorId="1F3AE030" wp14:editId="30B7583F">
                      <wp:simplePos x="0" y="0"/>
                      <wp:positionH relativeFrom="column">
                        <wp:posOffset>548640</wp:posOffset>
                      </wp:positionH>
                      <wp:positionV relativeFrom="paragraph">
                        <wp:posOffset>20955</wp:posOffset>
                      </wp:positionV>
                      <wp:extent cx="4524375" cy="340360"/>
                      <wp:effectExtent l="0" t="0" r="9525" b="254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0360"/>
                              </a:xfrm>
                              <a:prstGeom prst="rect">
                                <a:avLst/>
                              </a:prstGeom>
                              <a:solidFill>
                                <a:srgbClr val="FFFFFF"/>
                              </a:solidFill>
                              <a:ln w="9525">
                                <a:noFill/>
                                <a:miter lim="800000"/>
                                <a:headEnd/>
                                <a:tailEnd/>
                              </a:ln>
                            </wps:spPr>
                            <wps:txbx>
                              <w:txbxContent>
                                <w:p w:rsidR="001B52AC" w:rsidRPr="00C42867" w:rsidRDefault="001B52AC" w:rsidP="003213B9">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07CA">
                                    <w:rPr>
                                      <w:rFonts w:hAnsi="HG丸ｺﾞｼｯｸM-PRO" w:hint="eastAsia"/>
                                      <w:b/>
                                      <w:sz w:val="22"/>
                                    </w:rPr>
                                    <w:t>がんによる死亡者の減少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43.2pt;margin-top:1.65pt;width:356.25pt;height:26.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eARwIAADkEAAAOAAAAZHJzL2Uyb0RvYy54bWysU82O0zAQviPxDpbvNG36txs1XS1dipB2&#10;AWnhAVzHaSwcT7DdJuXYSoiH4BUQZ54nL8LYaUu13BA+WB6P5/PMN9/MbppSka0wVoJO6aDXp0Ro&#10;DpnU65R+/LB8cUWJdUxnTIEWKd0JS2/mz5/N6ioRMRSgMmEIgmib1FVKC+eqJIosL0TJbA8qodGZ&#10;gymZQ9Oso8ywGtFLFcX9/iSqwWSVAS6sxdu7zknnAT/PBXfv8twKR1RKMTcXdhP2ld+j+Ywla8Oq&#10;QvJjGuwfsiiZ1PjpGeqOOUY2Rv4FVUpuwELuehzKCPJcchFqwGoG/SfVPBasEqEWJMdWZ5rs/4Pl&#10;b7fvDZFZSuPJlBLNSmxSe/ja7n+0+1/t4RtpD9/bw6Hd/0SbxJ6wurIJxj1WGOmal9Bg40PxtroH&#10;/skSDYuC6bW4NQbqQrAMEx74yOgitMOxHmRVP0CG/7KNgwDU5Kb0bCI/BNGxcbtzs0TjCMfL0Tge&#10;DadjSjj6hqP+cBK6GbHkFF0Z614LKIk/pNSgGAI6295b57NhyemJ/8yCktlSKhUMs14tlCFbhsJZ&#10;hhUKePJMaVKn9HocjwOyBh8fNFVKh8JWskzpVd+vTmqejVc6C08ck6o7YyZKH+nxjHTcuGbVhNYM&#10;BuMT7yvIdsiYgU7JOHl4KMB8oaRGFafUft4wIyhRbzSyfj0YjbzsgzEaT2M0zKVndelhmiNUSrkz&#10;lHTGwoVh8ZRouMX+5DJQ5xvZ5XJMG/UZGD3Okh+ASzu8+jPx898AAAD//wMAUEsDBBQABgAIAAAA&#10;IQAXZy6b3gAAAAcBAAAPAAAAZHJzL2Rvd25yZXYueG1sTI5RS8MwFIXfBf9DuIJvLtVp19TejilM&#10;EAbiHMzHrLlri81NabK1/nvjkz4ezuE7X7GcbCfONPjWMcLtLAFBXDnTco2w+1jfZCB80Gx055gQ&#10;vsnDsry8KHRu3MjvdN6GWkQI+1wjNCH0uZS+ashqP3M9ceyObrA6xDjU0gx6jHDbybskSaXVLceH&#10;Rvf03FD1tT1ZhDEo9bJYv9afqzR72pvp6KfNG+L11bR6BBFoCn9j+NWP6lBGp4M7sfGiQ8jS+7hE&#10;mM9BxHqhMgXigPCQKpBlIf/7lz8AAAD//wMAUEsBAi0AFAAGAAgAAAAhALaDOJL+AAAA4QEAABMA&#10;AAAAAAAAAAAAAAAAAAAAAFtDb250ZW50X1R5cGVzXS54bWxQSwECLQAUAAYACAAAACEAOP0h/9YA&#10;AACUAQAACwAAAAAAAAAAAAAAAAAvAQAAX3JlbHMvLnJlbHNQSwECLQAUAAYACAAAACEAeD5XgEcC&#10;AAA5BAAADgAAAAAAAAAAAAAAAAAuAgAAZHJzL2Uyb0RvYy54bWxQSwECLQAUAAYACAAAACEAF2cu&#10;m94AAAAHAQAADwAAAAAAAAAAAAAAAAChBAAAZHJzL2Rvd25yZXYueG1sUEsFBgAAAAAEAAQA8wAA&#10;AKwFAAAAAA==&#10;" stroked="f">
                      <v:textbox>
                        <w:txbxContent>
                          <w:p w:rsidR="001B52AC" w:rsidRPr="00C42867" w:rsidRDefault="001B52AC" w:rsidP="003213B9">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07CA">
                              <w:rPr>
                                <w:rFonts w:hAnsi="HG丸ｺﾞｼｯｸM-PRO" w:hint="eastAsia"/>
                                <w:b/>
                                <w:sz w:val="22"/>
                              </w:rPr>
                              <w:t>がんによる死亡者の減少</w:t>
                            </w:r>
                          </w:p>
                        </w:txbxContent>
                      </v:textbox>
                    </v:shape>
                  </w:pict>
                </mc:Fallback>
              </mc:AlternateContent>
            </w:r>
          </w:p>
          <w:p w:rsidR="003213B9" w:rsidRPr="003213B9" w:rsidRDefault="003213B9" w:rsidP="003213B9">
            <w:pPr>
              <w:keepNext/>
              <w:adjustRightInd w:val="0"/>
              <w:textAlignment w:val="baseline"/>
              <w:outlineLvl w:val="1"/>
              <w:rPr>
                <w:rFonts w:asciiTheme="majorEastAsia" w:eastAsiaTheme="majorEastAsia" w:hAnsiTheme="majorEastAsia" w:cs="Times New Roman"/>
                <w:b/>
                <w:color w:val="0070C0"/>
                <w:kern w:val="0"/>
                <w:sz w:val="36"/>
                <w:szCs w:val="24"/>
              </w:rPr>
            </w:pP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51776" behindDoc="0" locked="0" layoutInCell="1" allowOverlap="1" wp14:anchorId="04C13551" wp14:editId="03272265">
                      <wp:simplePos x="0" y="0"/>
                      <wp:positionH relativeFrom="column">
                        <wp:posOffset>548640</wp:posOffset>
                      </wp:positionH>
                      <wp:positionV relativeFrom="paragraph">
                        <wp:posOffset>356235</wp:posOffset>
                      </wp:positionV>
                      <wp:extent cx="4524375" cy="342900"/>
                      <wp:effectExtent l="0" t="0" r="9525" b="0"/>
                      <wp:wrapNone/>
                      <wp:docPr id="10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1B52AC" w:rsidRPr="00C42867" w:rsidRDefault="001B52AC" w:rsidP="003213B9">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5F603F">
                                    <w:rPr>
                                      <w:rFonts w:hAnsi="HG丸ｺﾞｼｯｸM-PRO" w:hint="eastAsia"/>
                                      <w:b/>
                                      <w:sz w:val="22"/>
                                    </w:rPr>
                                    <w:t>患者個別に応じたがん医療</w:t>
                                  </w:r>
                                  <w:r w:rsidRPr="00C42867">
                                    <w:rPr>
                                      <w:rFonts w:hAnsi="HG丸ｺﾞｼｯｸM-PRO" w:hint="eastAsia"/>
                                      <w:b/>
                                      <w:sz w:val="22"/>
                                    </w:rPr>
                                    <w:t>の実現</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43.2pt;margin-top:28.05pt;width:356.25pt;height:2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dRRwIAADsEAAAOAAAAZHJzL2Uyb0RvYy54bWysU8GO0zAQvSPxD5bvNGna7m6jpqulSxHS&#10;LiAtfIDrOI2F4wm222Q5thLiI/gFxJnvyY8wdtpSLTeED5bH43meefNmdt1WimyFsRJ0RoeDmBKh&#10;OeRSrzP68cPyxRUl1jGdMwVaZPRRWHo9f/5s1tSpSKAElQtDEETbtKkzWjpXp1FkeSkqZgdQC43O&#10;AkzFHJpmHeWGNYheqSiJ44uoAZPXBriwFm9veyedB/yiENy9KworHFEZxdxc2E3YV36P5jOWrg2r&#10;S8kPabB/yKJiUuOnJ6hb5hjZGPkXVCW5AQuFG3CoIigKyUWoAasZxk+qeShZLUItSI6tTzTZ/wfL&#10;327fGyJz7F08Gk4p0azCNnX7r93uR7f71e2/kW7/vdvvu91PtEniKWtqm2LkQ42xrn0JLYaH8m19&#10;B/yTJRoWJdNrcWMMNKVgOaY89JHRWWiPYz3IqrmHHP9lGwcBqC1M5flEhgiiY+seT+0SrSMcL8eT&#10;ZDy6nFDC0TcaJ9M49DNi6TG6Nta9FlARf8ioQTkEdLa9s85nw9LjE/+ZBSXzpVQqGGa9WihDtgyl&#10;swwrFPDkmdKkyeh0kkwCsgYfH1RVSYfSVrLK6FXsVy82z8YrnYcnjknVnzETpQ/0eEZ6bly7avvm&#10;DC+OvK8gf0TGDPRaxtnDQwnmCyUN6jij9vOGGUGJeqOR9elwPPbCD8Z4cpmgYc49q3MP0xyhMsqd&#10;oaQ3Fi6Mi6dEww32p5CBOt/IPpdD2qjQwOhhmvwInNvh1Z+Zn/8GAAD//wMAUEsDBBQABgAIAAAA&#10;IQAnVkQU3wAAAAkBAAAPAAAAZHJzL2Rvd25yZXYueG1sTI9BS8NAEIXvgv9hGcGb3UQ0TdJsShUq&#10;CIJYBXvcZqdJMDsbsttm/feOJz0O7+O9b6p1tIM44+R7RwrSRQICqXGmp1bBx/v2JgfhgyajB0eo&#10;4Bs9rOvLi0qXxs30huddaAWXkC+1gi6EsZTSNx1a7RduROLs6CarA59TK82kZy63g7xNkkxa3RMv&#10;dHrExw6br93JKphDUTwtt8/tfpPlD58mHn18eVXq+ipuViACxvAHw68+q0PNTgd3IuPFoCDP7phU&#10;cJ+lIDhfFnkB4sBgmqQg60r+/6D+AQAA//8DAFBLAQItABQABgAIAAAAIQC2gziS/gAAAOEBAAAT&#10;AAAAAAAAAAAAAAAAAAAAAABbQ29udGVudF9UeXBlc10ueG1sUEsBAi0AFAAGAAgAAAAhADj9If/W&#10;AAAAlAEAAAsAAAAAAAAAAAAAAAAALwEAAF9yZWxzLy5yZWxzUEsBAi0AFAAGAAgAAAAhAKp2J1FH&#10;AgAAOwQAAA4AAAAAAAAAAAAAAAAALgIAAGRycy9lMm9Eb2MueG1sUEsBAi0AFAAGAAgAAAAhACdW&#10;RBTfAAAACQEAAA8AAAAAAAAAAAAAAAAAoQQAAGRycy9kb3ducmV2LnhtbFBLBQYAAAAABAAEAPMA&#10;AACtBQAAAAA=&#10;" stroked="f">
                      <v:textbox>
                        <w:txbxContent>
                          <w:p w:rsidR="001B52AC" w:rsidRPr="00C42867" w:rsidRDefault="001B52AC" w:rsidP="003213B9">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5F603F">
                              <w:rPr>
                                <w:rFonts w:hAnsi="HG丸ｺﾞｼｯｸM-PRO" w:hint="eastAsia"/>
                                <w:b/>
                                <w:sz w:val="22"/>
                              </w:rPr>
                              <w:t>患者個別に応じたがん医療</w:t>
                            </w:r>
                            <w:r w:rsidRPr="00C42867">
                              <w:rPr>
                                <w:rFonts w:hAnsi="HG丸ｺﾞｼｯｸM-PRO" w:hint="eastAsia"/>
                                <w:b/>
                                <w:sz w:val="22"/>
                              </w:rPr>
                              <w:t>の実現</w:t>
                            </w:r>
                          </w:p>
                        </w:txbxContent>
                      </v:textbox>
                    </v:shape>
                  </w:pict>
                </mc:Fallback>
              </mc:AlternateContent>
            </w:r>
          </w:p>
          <w:p w:rsidR="003213B9" w:rsidRPr="003213B9" w:rsidRDefault="003213B9" w:rsidP="003213B9">
            <w:pPr>
              <w:keepNext/>
              <w:adjustRightInd w:val="0"/>
              <w:textAlignment w:val="baseline"/>
              <w:outlineLvl w:val="1"/>
              <w:rPr>
                <w:rFonts w:asciiTheme="majorEastAsia" w:eastAsiaTheme="majorEastAsia" w:hAnsiTheme="majorEastAsia" w:cs="Times New Roman"/>
                <w:b/>
                <w:color w:val="0070C0"/>
                <w:kern w:val="0"/>
                <w:sz w:val="36"/>
                <w:szCs w:val="24"/>
              </w:rPr>
            </w:pP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52800" behindDoc="0" locked="0" layoutInCell="1" allowOverlap="1" wp14:anchorId="0F5F387D" wp14:editId="5306C4F0">
                      <wp:simplePos x="0" y="0"/>
                      <wp:positionH relativeFrom="column">
                        <wp:posOffset>548640</wp:posOffset>
                      </wp:positionH>
                      <wp:positionV relativeFrom="paragraph">
                        <wp:posOffset>354330</wp:posOffset>
                      </wp:positionV>
                      <wp:extent cx="4524375" cy="342900"/>
                      <wp:effectExtent l="0" t="0" r="9525" b="0"/>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1B52AC" w:rsidRPr="00C42867" w:rsidRDefault="001B52AC" w:rsidP="003213B9">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2867">
                                    <w:rPr>
                                      <w:rFonts w:hAnsi="HG丸ｺﾞｼｯｸM-PRO" w:hint="eastAsia"/>
                                      <w:b/>
                                      <w:sz w:val="22"/>
                                    </w:rPr>
                                    <w:t>尊厳を持って安心して暮らせる社会の構築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43.2pt;margin-top:27.9pt;width:356.25pt;height:2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AcRwIAADkEAAAOAAAAZHJzL2Uyb0RvYy54bWysU82O0zAQviPxDpbvNGm2pduo6WrpUoS0&#10;/EgLD+A6TmPheILtNinHVkI8BK+AOPM8eRHGTluq5YbwwfJ4PJ9nvvlmdtNWimyFsRJ0RoeDmBKh&#10;OeRSrzP68cPy2TUl1jGdMwVaZHQnLL2ZP30ya+pUJFCCyoUhCKJt2tQZLZ2r0yiyvBQVswOohUZn&#10;AaZiDk2zjnLDGkSvVJTE8fOoAZPXBriwFm/veiedB/yiENy9KworHFEZxdxc2E3YV36P5jOWrg2r&#10;S8mPabB/yKJiUuOnZ6g75hjZGPkXVCW5AQuFG3CoIigKyUWoAasZxo+qeShZLUItSI6tzzTZ/wfL&#10;327fGyLzjCaThBLNKmxSd/ja7X90+1/d4RvpDt+7w6Hb/0SbJJ6wprYpxj3UGOnaF9Bi40Pxtr4H&#10;/skSDYuS6bW4NQaaUrAcEx76yOgitMexHmTVvIEc/2UbBwGoLUzl2UR+CKJj43bnZonWEY6Xo3Ey&#10;upqMKeHouxol0zh0M2LpKbo21r0SUBF/yKhBMQR0tr23zmfD0tMT/5kFJfOlVCoYZr1aKEO2DIWz&#10;DCsU8OiZ0qTJ6HScjAOyBh8fNFVJh8JWssrodexXLzXPxkudhyeOSdWfMROlj/R4RnpuXLtqQ2uG&#10;w8mJ9xXkO2TMQK9knDw8lGC+UNKgijNqP2+YEZSo1xpZnw5HIy/7YIzGkwQNc+lZXXqY5giVUe4M&#10;Jb2xcGFYPCUabrE/hQzU+Ub2uRzTRn0GRo+z5Afg0g6v/kz8/DcAAAD//wMAUEsDBBQABgAIAAAA&#10;IQCWH9+83wAAAAkBAAAPAAAAZHJzL2Rvd25yZXYueG1sTI9BS8QwEIXvgv8hjODNTRW3m9amyyqs&#10;IAjiKugx28y2xWZSmuw2/nvHkx6H9/Hme9U6uUGccAq9Jw3XiwwEUuNtT62G97ftlQIRoiFrBk+o&#10;4RsDrOvzs8qU1s/0iqddbAWXUCiNhi7GsZQyNB06ExZ+ROLs4CdnIp9TK+1kZi53g7zJslw60xN/&#10;6MyIDx02X7uj0zDHonhcbZ/az02u7j9sOoT0/KL15UXa3IGImOIfDL/6rA41O+39kWwQgwaV3zKp&#10;YbnkBZyvClWA2DOYFQpkXcn/C+ofAAAA//8DAFBLAQItABQABgAIAAAAIQC2gziS/gAAAOEBAAAT&#10;AAAAAAAAAAAAAAAAAAAAAABbQ29udGVudF9UeXBlc10ueG1sUEsBAi0AFAAGAAgAAAAhADj9If/W&#10;AAAAlAEAAAsAAAAAAAAAAAAAAAAALwEAAF9yZWxzLy5yZWxzUEsBAi0AFAAGAAgAAAAhACQW4BxH&#10;AgAAOQQAAA4AAAAAAAAAAAAAAAAALgIAAGRycy9lMm9Eb2MueG1sUEsBAi0AFAAGAAgAAAAhAJYf&#10;37zfAAAACQEAAA8AAAAAAAAAAAAAAAAAoQQAAGRycy9kb3ducmV2LnhtbFBLBQYAAAAABAAEAPMA&#10;AACtBQAAAAA=&#10;" stroked="f">
                      <v:textbox>
                        <w:txbxContent>
                          <w:p w:rsidR="001B52AC" w:rsidRPr="00C42867" w:rsidRDefault="001B52AC" w:rsidP="003213B9">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2867">
                              <w:rPr>
                                <w:rFonts w:hAnsi="HG丸ｺﾞｼｯｸM-PRO" w:hint="eastAsia"/>
                                <w:b/>
                                <w:sz w:val="22"/>
                              </w:rPr>
                              <w:t>尊厳を持って安心して暮らせる社会の構築</w:t>
                            </w:r>
                          </w:p>
                        </w:txbxContent>
                      </v:textbox>
                    </v:shape>
                  </w:pict>
                </mc:Fallback>
              </mc:AlternateContent>
            </w:r>
          </w:p>
          <w:p w:rsidR="003213B9" w:rsidRPr="003213B9" w:rsidRDefault="003213B9" w:rsidP="003213B9">
            <w:pPr>
              <w:keepNext/>
              <w:adjustRightInd w:val="0"/>
              <w:textAlignment w:val="baseline"/>
              <w:outlineLvl w:val="1"/>
              <w:rPr>
                <w:rFonts w:asciiTheme="majorEastAsia" w:eastAsiaTheme="majorEastAsia" w:hAnsiTheme="majorEastAsia" w:cs="Times New Roman"/>
                <w:b/>
                <w:color w:val="0070C0"/>
                <w:kern w:val="0"/>
                <w:sz w:val="36"/>
                <w:szCs w:val="24"/>
              </w:rPr>
            </w:pPr>
          </w:p>
          <w:p w:rsidR="003213B9" w:rsidRPr="003213B9" w:rsidRDefault="003213B9" w:rsidP="003213B9">
            <w:pPr>
              <w:keepNext/>
              <w:adjustRightInd w:val="0"/>
              <w:textAlignment w:val="baseline"/>
              <w:outlineLvl w:val="1"/>
              <w:rPr>
                <w:rFonts w:asciiTheme="majorEastAsia" w:eastAsiaTheme="majorEastAsia" w:hAnsiTheme="majorEastAsia" w:cs="Times New Roman"/>
                <w:b/>
                <w:color w:val="0070C0"/>
                <w:kern w:val="0"/>
                <w:sz w:val="36"/>
                <w:szCs w:val="24"/>
              </w:rPr>
            </w:pP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53824" behindDoc="0" locked="0" layoutInCell="1" allowOverlap="1" wp14:anchorId="45BE1E81" wp14:editId="29A5033F">
                      <wp:simplePos x="0" y="0"/>
                      <wp:positionH relativeFrom="column">
                        <wp:posOffset>209550</wp:posOffset>
                      </wp:positionH>
                      <wp:positionV relativeFrom="paragraph">
                        <wp:posOffset>-7620</wp:posOffset>
                      </wp:positionV>
                      <wp:extent cx="5304155" cy="3562350"/>
                      <wp:effectExtent l="0" t="0" r="10795" b="19050"/>
                      <wp:wrapNone/>
                      <wp:docPr id="283" name="角丸四角形 283"/>
                      <wp:cNvGraphicFramePr/>
                      <a:graphic xmlns:a="http://schemas.openxmlformats.org/drawingml/2006/main">
                        <a:graphicData uri="http://schemas.microsoft.com/office/word/2010/wordprocessingShape">
                          <wps:wsp>
                            <wps:cNvSpPr/>
                            <wps:spPr>
                              <a:xfrm>
                                <a:off x="0" y="0"/>
                                <a:ext cx="5304155" cy="3562350"/>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rsidR="001B52AC" w:rsidRPr="00F554E4" w:rsidRDefault="001B52AC" w:rsidP="003213B9">
                                  <w:pPr>
                                    <w:ind w:firstLineChars="100" w:firstLine="21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3" o:spid="_x0000_s1146" style="position:absolute;left:0;text-align:left;margin-left:16.5pt;margin-top:-.6pt;width:417.65pt;height:28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VwwIAAIEFAAAOAAAAZHJzL2Uyb0RvYy54bWysVM1uEzEQviPxDpbvdLMJ24aomyo0CkIq&#10;bUWLena83uwir21s56c8BtfeuPAKvfA2VOIx+OzdpC3lgBCX3fGM5xvPNz+HR5tGkpWwrtYqp+le&#10;jxKhuC5qtcjph8vZiyElzjNVMKmVyOm1cPRo/PzZ4dqMRF9XWhbCEoAoN1qbnFbem1GSOF6Jhrk9&#10;bYSCsdS2YR5Hu0gKy9ZAb2TS7/X2k7W2hbGaC+egnbZGOo74ZSm4PytLJzyROcXbfPza+J2HbzI+&#10;ZKOFZaaqefcM9g+vaFitEHQHNWWekaWtn0A1Nbfa6dLvcd0kuixrLmIOyCbt/ZbNRcWMiLmAHGd2&#10;NLn/B8tPV+eW1EVO+8MBJYo1KNLPb19+3N7e3dxAuPv+lQQTiFobN8L9C3Nuu5ODGLLelLYJf+RD&#10;NpHc6x25YuMJhzIb9F6mWUYJh22Q7fcHWaQ/uXc31vk3QjckCDm1eqmK9yhhZJatTpyPFBfdM1nx&#10;kZKykSjYiklykGWvwjMB2N2FtIUMjk7LupjVUsaDXcyPpSXwzOnL2TB9PY1h5LJ5p4tWjQbrdS0C&#10;NRqpVQ+3auC7FiZGfYQvFVljIPoHQCCcobVLyTzExoBspxaUMLnAzHBvY+BH3h3sk9e5ihWi1WZ/&#10;84qQ/pS5qnWJITqKpAosiDgiIDbwFurbVjRIfjPfxMZI0+G2+nNdXKNdrG7nyBk+qxHhhDl/zizq&#10;gFyxDPwZPqXUIEB3EiWVtp//pA/30c+wUrLGIIKcT0tmBSXyrUKnH4QqYHLjYbAfD/ahZf7QopbN&#10;sUZFU6wdw6MIZ+vlViytbq6wMyYhKkxMccTOKUrTise+XQ/YOVxMJvESZtUwf6IuDA/QgbnA7OXm&#10;ilnTdatHo5/q7ch2Pdi24/3d4Kn0ZOl1We84b1ntCoA5j83U7aSwSB6e4637zTn+BQAA//8DAFBL&#10;AwQUAAYACAAAACEAeRSMlt8AAAAJAQAADwAAAGRycy9kb3ducmV2LnhtbEyPwU7DMBBE70j8g7VI&#10;3FqnjVqlIZsKCpyQQBQOHLfxEqfEdmS7afh7zAmOoxnNvKm2k+nFyD50ziIs5hkIto1TnW0R3t8e&#10;ZwWIEMkq6p1lhG8OsK0vLyoqlTvbVx73sRWpxIaSEHSMQyllaDQbCnM3sE3ep/OGYpK+lcrTOZWb&#10;Xi6zbC0NdTYtaBp4p7n52p8MwvFpMx4b2rXdh7+LD/cvrAv5jHh9Nd3egIg8xb8w/OIndKgT08Gd&#10;rAqiR8jzdCUizBZLEMkv1kUO4oCwWm0KkHUl/z+ofwAAAP//AwBQSwECLQAUAAYACAAAACEAtoM4&#10;kv4AAADhAQAAEwAAAAAAAAAAAAAAAAAAAAAAW0NvbnRlbnRfVHlwZXNdLnhtbFBLAQItABQABgAI&#10;AAAAIQA4/SH/1gAAAJQBAAALAAAAAAAAAAAAAAAAAC8BAABfcmVscy8ucmVsc1BLAQItABQABgAI&#10;AAAAIQBsVS+VwwIAAIEFAAAOAAAAAAAAAAAAAAAAAC4CAABkcnMvZTJvRG9jLnhtbFBLAQItABQA&#10;BgAIAAAAIQB5FIyW3wAAAAkBAAAPAAAAAAAAAAAAAAAAAB0FAABkcnMvZG93bnJldi54bWxQSwUG&#10;AAAAAAQABADzAAAAKQYAAAAA&#10;" fillcolor="#dce6f2" strokecolor="#385d8a" strokeweight="1pt">
                      <v:textbox inset="2mm,1mm,2mm,1mm">
                        <w:txbxContent>
                          <w:p w:rsidR="001B52AC" w:rsidRPr="00F554E4" w:rsidRDefault="001B52AC" w:rsidP="003213B9">
                            <w:pPr>
                              <w:ind w:firstLineChars="100" w:firstLine="211"/>
                              <w:jc w:val="left"/>
                              <w:rPr>
                                <w:rFonts w:asciiTheme="majorEastAsia" w:eastAsiaTheme="majorEastAsia" w:hAnsiTheme="majorEastAsia"/>
                                <w:b/>
                                <w:color w:val="000000" w:themeColor="text1"/>
                              </w:rPr>
                            </w:pPr>
                          </w:p>
                        </w:txbxContent>
                      </v:textbox>
                    </v:roundrect>
                  </w:pict>
                </mc:Fallback>
              </mc:AlternateContent>
            </w:r>
          </w:p>
          <w:p w:rsidR="003213B9" w:rsidRPr="003213B9" w:rsidRDefault="003213B9" w:rsidP="003213B9">
            <w:pPr>
              <w:keepNext/>
              <w:adjustRightInd w:val="0"/>
              <w:textAlignment w:val="baseline"/>
              <w:outlineLvl w:val="1"/>
              <w:rPr>
                <w:rFonts w:asciiTheme="majorEastAsia" w:eastAsiaTheme="majorEastAsia" w:hAnsiTheme="majorEastAsia" w:cs="Times New Roman"/>
                <w:b/>
                <w:color w:val="0070C0"/>
                <w:kern w:val="0"/>
                <w:sz w:val="36"/>
                <w:szCs w:val="24"/>
              </w:rPr>
            </w:pP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54848" behindDoc="0" locked="0" layoutInCell="1" allowOverlap="1" wp14:anchorId="3A7A4D32" wp14:editId="00F051AE">
                      <wp:simplePos x="0" y="0"/>
                      <wp:positionH relativeFrom="column">
                        <wp:posOffset>361950</wp:posOffset>
                      </wp:positionH>
                      <wp:positionV relativeFrom="paragraph">
                        <wp:posOffset>59056</wp:posOffset>
                      </wp:positionV>
                      <wp:extent cx="5038725" cy="2876550"/>
                      <wp:effectExtent l="0" t="0" r="9525" b="0"/>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2876550"/>
                              </a:xfrm>
                              <a:prstGeom prst="rect">
                                <a:avLst/>
                              </a:prstGeom>
                              <a:solidFill>
                                <a:srgbClr val="1F497D">
                                  <a:lumMod val="60000"/>
                                  <a:lumOff val="40000"/>
                                </a:srgbClr>
                              </a:solidFill>
                              <a:ln w="9525">
                                <a:noFill/>
                                <a:miter lim="800000"/>
                                <a:headEnd/>
                                <a:tailEnd/>
                              </a:ln>
                            </wps:spPr>
                            <wps:txbx>
                              <w:txbxContent>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Pr="00BF4647" w:rsidRDefault="001B52AC" w:rsidP="003213B9">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28.5pt;margin-top:4.65pt;width:396.75pt;height:22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1tYgIAAHEEAAAOAAAAZHJzL2Uyb0RvYy54bWysVM2O0zAQviPxDpbvbJrQbtto09XSZRHS&#10;8iMtPIDrOI2F7Qm222Q5biXEQ/AKiDPPkxdh7LSlwA2Rg+WZ8Xwz881MLi47rchWWCfBFDQ9G1Ei&#10;DIdSmnVB37+7eTKjxHlmSqbAiILeC0cvF48fXbRNLjKoQZXCEgQxLm+bgtbeN3mSOF4LzdwZNMKg&#10;sQKrmUfRrpPSshbRtUqy0eg8acGWjQUunEPt9WCki4hfVYL7N1XlhCeqoJibj6eN5yqcyeKC5WvL&#10;mlryfRrsH7LQTBoMeoS6Zp6RjZV/QWnJLTio/BkHnUBVSS5iDVhNOvqjmruaNSLWguS45kiT+3+w&#10;/PX2rSWyLGg2G1NimMYm9bvP/cO3/uFHv/tC+t3XfrfrH76jTLJAWNu4HP3uGvT03TPosPGxeNfc&#10;Av/giIFlzcxaXFkLbS1YiQmnwTM5cR1wXABZta+gxLhs4yECdZXVgU3khyA6Nu7+2CzRecJRORk9&#10;nU2zCSUcbdlsej6ZxHYmLD+4N9b5FwI0CZeCWpyGCM+2t86HdFh+eBKiOVCyvJFKRcGuV0tlyZbh&#10;5KQ34/n0OvqqjcZkB/X5CL9hhFCNgzaoxwc14rsBJsb6DV8Z0hZ0PsEKQjgDIXCcRi09roSSuqCz&#10;gLSPEHh8bsr4xDOphjuGUGZPbOByYNV3qy42NU3nh46toLxHri0MO4A7i5ca7CdKWpz/grqPG2YF&#10;JeqlwX7N0/E4LEwUxpNphoI9taxOLcxwhCqop2S4Ln1csqG0K+xrJSPjYQCGTPZJ41xHcvY7GBbn&#10;VI6vfv0pFj8BAAD//wMAUEsDBBQABgAIAAAAIQB3Y/2Q3wAAAAgBAAAPAAAAZHJzL2Rvd25yZXYu&#10;eG1sTI/BTsMwEETvSPyDtUjcqENNmhKyqSoQ4sIB0oqzGy9JRLyOYqcN/XrMCY6jGc28KTaz7cWR&#10;Rt85RrhdJCCIa2c6bhD2u+ebNQgfNBvdOyaEb/KwKS8vCp0bd+J3OlahEbGEfa4R2hCGXEpft2S1&#10;X7iBOHqfbrQ6RDk20oz6FMttL5dJspJWdxwXWj3QY0v1VzVZhI+X7FW9pdV5q/Y87Xp3njP1hHh9&#10;NW8fQASaw18YfvEjOpSR6eAmNl70CGkWrwSEewUi2us0SUEcEO5WSwWyLOT/A+UPAAAA//8DAFBL&#10;AQItABQABgAIAAAAIQC2gziS/gAAAOEBAAATAAAAAAAAAAAAAAAAAAAAAABbQ29udGVudF9UeXBl&#10;c10ueG1sUEsBAi0AFAAGAAgAAAAhADj9If/WAAAAlAEAAAsAAAAAAAAAAAAAAAAALwEAAF9yZWxz&#10;Ly5yZWxzUEsBAi0AFAAGAAgAAAAhACmYTW1iAgAAcQQAAA4AAAAAAAAAAAAAAAAALgIAAGRycy9l&#10;Mm9Eb2MueG1sUEsBAi0AFAAGAAgAAAAhAHdj/ZDfAAAACAEAAA8AAAAAAAAAAAAAAAAAvAQAAGRy&#10;cy9kb3ducmV2LnhtbFBLBQYAAAAABAAEAPMAAADIBQAAAAA=&#10;" fillcolor="#558ed5" stroked="f">
                      <v:textbox>
                        <w:txbxContent>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Default="001B52AC" w:rsidP="003213B9">
                            <w:pPr>
                              <w:spacing w:line="320" w:lineRule="exact"/>
                              <w:ind w:firstLineChars="50" w:firstLine="141"/>
                              <w:jc w:val="right"/>
                              <w:rPr>
                                <w:rFonts w:hAnsi="HG丸ｺﾞｼｯｸM-PRO"/>
                                <w:b/>
                                <w:color w:val="000000" w:themeColor="text1"/>
                                <w:sz w:val="28"/>
                              </w:rPr>
                            </w:pPr>
                          </w:p>
                          <w:p w:rsidR="001B52AC" w:rsidRPr="00BF4647" w:rsidRDefault="001B52AC" w:rsidP="003213B9">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55872" behindDoc="0" locked="0" layoutInCell="1" allowOverlap="1" wp14:anchorId="1E7A43E0" wp14:editId="538A9CAD">
                      <wp:simplePos x="0" y="0"/>
                      <wp:positionH relativeFrom="column">
                        <wp:posOffset>409575</wp:posOffset>
                      </wp:positionH>
                      <wp:positionV relativeFrom="paragraph">
                        <wp:posOffset>249555</wp:posOffset>
                      </wp:positionV>
                      <wp:extent cx="1571625" cy="1343025"/>
                      <wp:effectExtent l="0" t="0" r="9525" b="9525"/>
                      <wp:wrapNone/>
                      <wp:docPr id="10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343025"/>
                              </a:xfrm>
                              <a:prstGeom prst="rect">
                                <a:avLst/>
                              </a:prstGeom>
                              <a:solidFill>
                                <a:srgbClr val="FFFFFF"/>
                              </a:solidFill>
                              <a:ln w="9525">
                                <a:noFill/>
                                <a:miter lim="800000"/>
                                <a:headEnd/>
                                <a:tailEnd/>
                              </a:ln>
                            </wps:spPr>
                            <wps:txbx>
                              <w:txbxContent>
                                <w:p w:rsidR="001B52AC" w:rsidRPr="00476731" w:rsidRDefault="001B52AC" w:rsidP="003213B9">
                                  <w:pPr>
                                    <w:spacing w:line="240" w:lineRule="exact"/>
                                    <w:rPr>
                                      <w:rFonts w:hAnsi="HG丸ｺﾞｼｯｸM-PRO"/>
                                      <w:b/>
                                    </w:rPr>
                                  </w:pPr>
                                  <w:r w:rsidRPr="00476731">
                                    <w:rPr>
                                      <w:rFonts w:hAnsi="HG丸ｺﾞｼｯｸM-PRO" w:hint="eastAsia"/>
                                      <w:b/>
                                    </w:rPr>
                                    <w:t>(1)</w:t>
                                  </w:r>
                                  <w:r w:rsidRPr="00476731">
                                    <w:rPr>
                                      <w:rFonts w:hAnsi="HG丸ｺﾞｼｯｸM-PRO" w:hint="eastAsia"/>
                                      <w:b/>
                                    </w:rPr>
                                    <w:t>がんの予防・早期発見</w:t>
                                  </w:r>
                                </w:p>
                                <w:p w:rsidR="001B52AC" w:rsidRPr="00C37AD3" w:rsidRDefault="001B52AC" w:rsidP="003213B9">
                                  <w:pPr>
                                    <w:spacing w:line="24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1B52AC" w:rsidRPr="00C37AD3" w:rsidRDefault="001B52AC" w:rsidP="003213B9">
                                  <w:pPr>
                                    <w:spacing w:line="240" w:lineRule="exact"/>
                                    <w:rPr>
                                      <w:rFonts w:hAnsi="HG丸ｺﾞｼｯｸM-PRO"/>
                                      <w:sz w:val="18"/>
                                    </w:rPr>
                                  </w:pPr>
                                  <w:r w:rsidRPr="00C37AD3">
                                    <w:rPr>
                                      <w:rFonts w:hAnsi="HG丸ｺﾞｼｯｸM-PRO" w:hint="eastAsia"/>
                                      <w:sz w:val="18"/>
                                    </w:rPr>
                                    <w:t>（たばこ対策、がん教育等）</w:t>
                                  </w:r>
                                </w:p>
                                <w:p w:rsidR="001B52AC" w:rsidRPr="00C37AD3" w:rsidRDefault="001B52AC" w:rsidP="003213B9">
                                  <w:pPr>
                                    <w:spacing w:line="240" w:lineRule="exact"/>
                                    <w:ind w:left="156" w:hangingChars="78" w:hanging="156"/>
                                    <w:rPr>
                                      <w:rFonts w:hAnsi="HG丸ｺﾞｼｯｸM-PRO"/>
                                      <w:sz w:val="20"/>
                                    </w:rPr>
                                  </w:pPr>
                                  <w:r w:rsidRPr="00C37AD3">
                                    <w:rPr>
                                      <w:rFonts w:hAnsi="HG丸ｺﾞｼｯｸM-PRO" w:hint="eastAsia"/>
                                      <w:sz w:val="20"/>
                                    </w:rPr>
                                    <w:t>○がんの早期発見、がん検診（</w:t>
                                  </w:r>
                                  <w:r w:rsidRPr="00C37AD3">
                                    <w:rPr>
                                      <w:rFonts w:hAnsi="HG丸ｺﾞｼｯｸM-PRO" w:hint="eastAsia"/>
                                      <w:sz w:val="20"/>
                                    </w:rPr>
                                    <w:t>2</w:t>
                                  </w:r>
                                  <w:r w:rsidRPr="00C37AD3">
                                    <w:rPr>
                                      <w:rFonts w:hAnsi="HG丸ｺﾞｼｯｸM-PRO" w:hint="eastAsia"/>
                                      <w:sz w:val="20"/>
                                    </w:rPr>
                                    <w:t>次予防）</w:t>
                                  </w:r>
                                </w:p>
                                <w:p w:rsidR="001B52AC" w:rsidRPr="00C37AD3" w:rsidRDefault="001B52AC" w:rsidP="003213B9">
                                  <w:pPr>
                                    <w:spacing w:line="24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32.25pt;margin-top:19.65pt;width:123.75pt;height:10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UQwIAADoEAAAOAAAAZHJzL2Uyb0RvYy54bWysU82O0zAQviPxDpbvNGna7k/UdLV0KUJa&#10;fqSFB3Acp7FwPMF2myzHVkI8BK+AOPM8eRHGTrdb4IbIwfJk/H0z883M/KqrFdkKYyXojI5HMSVC&#10;cyikXmf0w/vVswtKrGO6YAq0yOi9sPRq8fTJvG1SkUAFqhCGIIm2adtktHKuSaPI8krUzI6gERqd&#10;JZiaOTTNOioMa5G9VlESx2dRC6ZoDHBhLf69GZx0EfjLUnD3tiytcERlFHNz4TThzP0ZLeYsXRvW&#10;VJIf0mD/kEXNpMagR6ob5hjZGPkXVS25AQulG3GoIyhLyUWoAasZx39Uc1exRoRaUBzbHGWy/4+W&#10;v9m+M0QW2Lt4kkwo0azGNvX7L/3ue7/72e+/kn7/rd/v+90PtEniJWsbmyLyrkGs655Dh/BQvm1u&#10;gX+0RMOyYnotro2BthKswJTHHhmdQAce60ny9jUUGJdtHASirjS11xMVIsiOrbs/tkt0jnAfcnY+&#10;PktmlHD0jSfTSYyGj8HSB3hjrHspoCb+klGD8xDo2fbWuuHpwxMfzYKSxUoqFQyzzpfKkC3D2VmF&#10;78D+2zOlSZvRyxnG9igNHo/ULK2lw9lWss7oRew/D2epl+OFLsLdMamGOyat9EEfL8kgjuvybuhO&#10;EtBevRyKe5TMwDDMuHx4qcB8pqTFQc6o/bRhRlCiXmmU/XI8nfrJD8Z0do5ExJx68lMP0xypMuoo&#10;Ga5LF7ZlKO0a21PKINxjJoekcUCD9Idl8htwaodXjyu/+AUAAP//AwBQSwMEFAAGAAgAAAAhAMx1&#10;ojzeAAAACQEAAA8AAABkcnMvZG93bnJldi54bWxMj0FPg0AUhO8m/ofNM/Fi7FIotEWWRk00Xlv7&#10;Ax7sKxDZt4TdFvrvXU/2OJnJzDfFbja9uNDoOssKlosIBHFtdceNguP3x/MGhPPIGnvLpOBKDnbl&#10;/V2BubYT7+ly8I0IJexyVNB6P+RSurolg25hB+Lgnexo0Ac5NlKPOIVy08s4ijJpsOOw0OJA7y3V&#10;P4ezUXD6mp7S7VR9+uN6v8resFtX9qrU48P8+gLC0+z/w/CHH9ChDEyVPbN2oleQrdKQVJBsExDB&#10;T5Zx+FYpiNNoA7Is5O2D8hcAAP//AwBQSwECLQAUAAYACAAAACEAtoM4kv4AAADhAQAAEwAAAAAA&#10;AAAAAAAAAAAAAAAAW0NvbnRlbnRfVHlwZXNdLnhtbFBLAQItABQABgAIAAAAIQA4/SH/1gAAAJQB&#10;AAALAAAAAAAAAAAAAAAAAC8BAABfcmVscy8ucmVsc1BLAQItABQABgAIAAAAIQAj/rNUQwIAADoE&#10;AAAOAAAAAAAAAAAAAAAAAC4CAABkcnMvZTJvRG9jLnhtbFBLAQItABQABgAIAAAAIQDMdaI83gAA&#10;AAkBAAAPAAAAAAAAAAAAAAAAAJ0EAABkcnMvZG93bnJldi54bWxQSwUGAAAAAAQABADzAAAAqAUA&#10;AAAA&#10;" stroked="f">
                      <v:textbox>
                        <w:txbxContent>
                          <w:p w:rsidR="001B52AC" w:rsidRPr="00476731" w:rsidRDefault="001B52AC" w:rsidP="003213B9">
                            <w:pPr>
                              <w:spacing w:line="240" w:lineRule="exact"/>
                              <w:rPr>
                                <w:rFonts w:hAnsi="HG丸ｺﾞｼｯｸM-PRO"/>
                                <w:b/>
                              </w:rPr>
                            </w:pPr>
                            <w:r w:rsidRPr="00476731">
                              <w:rPr>
                                <w:rFonts w:hAnsi="HG丸ｺﾞｼｯｸM-PRO" w:hint="eastAsia"/>
                                <w:b/>
                              </w:rPr>
                              <w:t>(1)</w:t>
                            </w:r>
                            <w:r w:rsidRPr="00476731">
                              <w:rPr>
                                <w:rFonts w:hAnsi="HG丸ｺﾞｼｯｸM-PRO" w:hint="eastAsia"/>
                                <w:b/>
                              </w:rPr>
                              <w:t>がんの予防・早期発見</w:t>
                            </w:r>
                          </w:p>
                          <w:p w:rsidR="001B52AC" w:rsidRPr="00C37AD3" w:rsidRDefault="001B52AC" w:rsidP="003213B9">
                            <w:pPr>
                              <w:spacing w:line="24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1B52AC" w:rsidRPr="00C37AD3" w:rsidRDefault="001B52AC" w:rsidP="003213B9">
                            <w:pPr>
                              <w:spacing w:line="240" w:lineRule="exact"/>
                              <w:rPr>
                                <w:rFonts w:hAnsi="HG丸ｺﾞｼｯｸM-PRO"/>
                                <w:sz w:val="18"/>
                              </w:rPr>
                            </w:pPr>
                            <w:r w:rsidRPr="00C37AD3">
                              <w:rPr>
                                <w:rFonts w:hAnsi="HG丸ｺﾞｼｯｸM-PRO" w:hint="eastAsia"/>
                                <w:sz w:val="18"/>
                              </w:rPr>
                              <w:t>（たばこ対策、がん教育等）</w:t>
                            </w:r>
                          </w:p>
                          <w:p w:rsidR="001B52AC" w:rsidRPr="00C37AD3" w:rsidRDefault="001B52AC" w:rsidP="003213B9">
                            <w:pPr>
                              <w:spacing w:line="240" w:lineRule="exact"/>
                              <w:ind w:left="156" w:hangingChars="78" w:hanging="156"/>
                              <w:rPr>
                                <w:rFonts w:hAnsi="HG丸ｺﾞｼｯｸM-PRO"/>
                                <w:sz w:val="20"/>
                              </w:rPr>
                            </w:pPr>
                            <w:r w:rsidRPr="00C37AD3">
                              <w:rPr>
                                <w:rFonts w:hAnsi="HG丸ｺﾞｼｯｸM-PRO" w:hint="eastAsia"/>
                                <w:sz w:val="20"/>
                              </w:rPr>
                              <w:t>○がんの早期発見、がん検診（</w:t>
                            </w:r>
                            <w:r w:rsidRPr="00C37AD3">
                              <w:rPr>
                                <w:rFonts w:hAnsi="HG丸ｺﾞｼｯｸM-PRO" w:hint="eastAsia"/>
                                <w:sz w:val="20"/>
                              </w:rPr>
                              <w:t>2</w:t>
                            </w:r>
                            <w:r w:rsidRPr="00C37AD3">
                              <w:rPr>
                                <w:rFonts w:hAnsi="HG丸ｺﾞｼｯｸM-PRO" w:hint="eastAsia"/>
                                <w:sz w:val="20"/>
                              </w:rPr>
                              <w:t>次予防）</w:t>
                            </w:r>
                          </w:p>
                          <w:p w:rsidR="001B52AC" w:rsidRPr="00C37AD3" w:rsidRDefault="001B52AC" w:rsidP="003213B9">
                            <w:pPr>
                              <w:spacing w:line="24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58944" behindDoc="0" locked="0" layoutInCell="1" allowOverlap="1" wp14:anchorId="07A975F3" wp14:editId="0B1EA606">
                      <wp:simplePos x="0" y="0"/>
                      <wp:positionH relativeFrom="column">
                        <wp:posOffset>2066925</wp:posOffset>
                      </wp:positionH>
                      <wp:positionV relativeFrom="paragraph">
                        <wp:posOffset>249555</wp:posOffset>
                      </wp:positionV>
                      <wp:extent cx="1621155" cy="1343025"/>
                      <wp:effectExtent l="0" t="0" r="0" b="9525"/>
                      <wp:wrapNone/>
                      <wp:docPr id="9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343025"/>
                              </a:xfrm>
                              <a:prstGeom prst="rect">
                                <a:avLst/>
                              </a:prstGeom>
                              <a:solidFill>
                                <a:srgbClr val="FFFFFF"/>
                              </a:solidFill>
                              <a:ln w="9525">
                                <a:noFill/>
                                <a:miter lim="800000"/>
                                <a:headEnd/>
                                <a:tailEnd/>
                              </a:ln>
                            </wps:spPr>
                            <wps:txbx>
                              <w:txbxContent>
                                <w:p w:rsidR="001B52AC" w:rsidRPr="009D37E2" w:rsidRDefault="001B52AC" w:rsidP="003213B9">
                                  <w:pPr>
                                    <w:spacing w:line="240" w:lineRule="exact"/>
                                    <w:rPr>
                                      <w:rFonts w:hAnsi="HG丸ｺﾞｼｯｸM-PRO"/>
                                      <w:b/>
                                    </w:rPr>
                                  </w:pPr>
                                  <w:r w:rsidRPr="009D37E2">
                                    <w:rPr>
                                      <w:rFonts w:hAnsi="HG丸ｺﾞｼｯｸM-PRO" w:hint="eastAsia"/>
                                      <w:b/>
                                    </w:rPr>
                                    <w:t>(2)</w:t>
                                  </w:r>
                                  <w:r w:rsidRPr="009D37E2">
                                    <w:rPr>
                                      <w:rFonts w:hAnsi="HG丸ｺﾞｼｯｸM-PRO" w:hint="eastAsia"/>
                                      <w:b/>
                                    </w:rPr>
                                    <w:t>がん医療の充実</w:t>
                                  </w:r>
                                </w:p>
                                <w:p w:rsidR="001B52AC" w:rsidRPr="009D37E2" w:rsidRDefault="001B52AC" w:rsidP="003213B9">
                                  <w:pPr>
                                    <w:spacing w:line="240" w:lineRule="exact"/>
                                    <w:rPr>
                                      <w:rFonts w:hAnsi="HG丸ｺﾞｼｯｸM-PRO"/>
                                      <w:sz w:val="20"/>
                                    </w:rPr>
                                  </w:pPr>
                                  <w:r w:rsidRPr="009D37E2">
                                    <w:rPr>
                                      <w:rFonts w:hAnsi="HG丸ｺﾞｼｯｸM-PRO" w:hint="eastAsia"/>
                                      <w:sz w:val="20"/>
                                    </w:rPr>
                                    <w:t>○医療提供体制の充実</w:t>
                                  </w:r>
                                </w:p>
                                <w:p w:rsidR="001B52AC" w:rsidRPr="009D37E2" w:rsidRDefault="001B52AC" w:rsidP="003213B9">
                                  <w:pPr>
                                    <w:spacing w:line="240" w:lineRule="exact"/>
                                    <w:ind w:left="156" w:hangingChars="78" w:hanging="156"/>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1B52AC" w:rsidRPr="009D37E2" w:rsidRDefault="001B52AC" w:rsidP="003213B9">
                                  <w:pPr>
                                    <w:spacing w:line="24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1B52AC" w:rsidRPr="009D37E2" w:rsidRDefault="001B52AC" w:rsidP="003213B9">
                                  <w:pPr>
                                    <w:spacing w:line="240" w:lineRule="exact"/>
                                    <w:rPr>
                                      <w:rFonts w:hAnsi="HG丸ｺﾞｼｯｸM-PRO"/>
                                      <w:sz w:val="20"/>
                                    </w:rPr>
                                  </w:pPr>
                                  <w:r w:rsidRPr="009D37E2">
                                    <w:rPr>
                                      <w:rFonts w:hAnsi="HG丸ｺﾞｼｯｸM-PRO" w:hint="eastAsia"/>
                                      <w:sz w:val="20"/>
                                    </w:rPr>
                                    <w:t>○がん登録の推進</w:t>
                                  </w:r>
                                </w:p>
                                <w:p w:rsidR="001B52AC" w:rsidRPr="009D37E2" w:rsidRDefault="001B52AC" w:rsidP="003213B9">
                                  <w:pPr>
                                    <w:spacing w:line="24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162.75pt;margin-top:19.65pt;width:127.65pt;height:105.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8JRAIAADkEAAAOAAAAZHJzL2Uyb0RvYy54bWysU8GO0zAQvSPxD5bvNE22XbZR09XSpQhp&#10;F5AWPsBxnMbC8QTbbbIcWwnxEfwC4sz35EcYO91ugRvCB2vG43kz82ZmftnVimyFsRJ0RuPRmBKh&#10;ORRSrzP64f3q2QUl1jFdMAVaZPReWHq5ePpk3japSKACVQhDEETbtG0yWjnXpFFkeSVqZkfQCI3G&#10;EkzNHKpmHRWGtYheqygZj8+jFkzRGODCWny9Hox0EfDLUnD3tiytcERlFHNz4Tbhzv0dLeYsXRvW&#10;VJIf0mD/kEXNpMagR6hr5hjZGPkXVC25AQulG3GoIyhLyUWoAauJx39Uc1exRoRakBzbHGmy/w+W&#10;v9m+M0QWGZ0lkxklmtXYpX7/pd9973c/+/1X0u+/9ft9v/uBOkk8Y21jU3S8a9DVdS+gw86H6m1z&#10;A/yjJRqWFdNrcWUMtJVgBWYce8/oxHXAsR4kb2+hwLhs4yAAdaWpPZ1IEEF07Nz9sVuic4T7kOdJ&#10;HE+nlHC0xWeTs3EyDTFY+uDeGOteCaiJFzJqcBwCPNveWOfTYenDFx/NgpLFSioVFLPOl8qQLcPR&#10;WYVzQP/tm9KkRfKmGNt7afD+Yapq6XC0lawzejH2x7uz1NPxUhdBdkyqQcZMlD7w4ykZyHFd3oXm&#10;xEmgz7OXQ3GPlBkYZhl3D4UKzGdKWpzjjNpPG2YEJeq1Rtpn8WTiBz8ok+nzBBVzaslPLUxzhMqo&#10;o2QQly4sy1DaFbanlIG4x0wOSeN8Bj4Pu+QX4FQPvx43fvELAAD//wMAUEsDBBQABgAIAAAAIQBa&#10;S2AL3gAAAAoBAAAPAAAAZHJzL2Rvd25yZXYueG1sTI/NTsMwEITvSLyDtZW4IOqQ4v6EOBUggbi2&#10;9AGceJtEjddR7Dbp27Oc6G1G+2l2Jt9OrhMXHELrScPzPAGBVHnbUq3h8PP5tAYRoiFrOk+o4YoB&#10;tsX9XW4y60fa4WUfa8EhFDKjoYmxz6QMVYPOhLnvkfh29IMzke1QSzuYkcNdJ9MkWUpnWuIPjenx&#10;o8HqtD87Dcfv8VFtxvIrHla7l+W7aVelv2r9MJveXkFEnOI/DH/1uToU3Kn0Z7JBdBoWqVKMstgs&#10;QDCg1glvKTWkioUscnk7ofgFAAD//wMAUEsBAi0AFAAGAAgAAAAhALaDOJL+AAAA4QEAABMAAAAA&#10;AAAAAAAAAAAAAAAAAFtDb250ZW50X1R5cGVzXS54bWxQSwECLQAUAAYACAAAACEAOP0h/9YAAACU&#10;AQAACwAAAAAAAAAAAAAAAAAvAQAAX3JlbHMvLnJlbHNQSwECLQAUAAYACAAAACEApaDvCUQCAAA5&#10;BAAADgAAAAAAAAAAAAAAAAAuAgAAZHJzL2Uyb0RvYy54bWxQSwECLQAUAAYACAAAACEAWktgC94A&#10;AAAKAQAADwAAAAAAAAAAAAAAAACeBAAAZHJzL2Rvd25yZXYueG1sUEsFBgAAAAAEAAQA8wAAAKkF&#10;AAAAAA==&#10;" stroked="f">
                      <v:textbox>
                        <w:txbxContent>
                          <w:p w:rsidR="001B52AC" w:rsidRPr="009D37E2" w:rsidRDefault="001B52AC" w:rsidP="003213B9">
                            <w:pPr>
                              <w:spacing w:line="240" w:lineRule="exact"/>
                              <w:rPr>
                                <w:rFonts w:hAnsi="HG丸ｺﾞｼｯｸM-PRO"/>
                                <w:b/>
                              </w:rPr>
                            </w:pPr>
                            <w:r w:rsidRPr="009D37E2">
                              <w:rPr>
                                <w:rFonts w:hAnsi="HG丸ｺﾞｼｯｸM-PRO" w:hint="eastAsia"/>
                                <w:b/>
                              </w:rPr>
                              <w:t>(2)</w:t>
                            </w:r>
                            <w:r w:rsidRPr="009D37E2">
                              <w:rPr>
                                <w:rFonts w:hAnsi="HG丸ｺﾞｼｯｸM-PRO" w:hint="eastAsia"/>
                                <w:b/>
                              </w:rPr>
                              <w:t>がん医療の充実</w:t>
                            </w:r>
                          </w:p>
                          <w:p w:rsidR="001B52AC" w:rsidRPr="009D37E2" w:rsidRDefault="001B52AC" w:rsidP="003213B9">
                            <w:pPr>
                              <w:spacing w:line="240" w:lineRule="exact"/>
                              <w:rPr>
                                <w:rFonts w:hAnsi="HG丸ｺﾞｼｯｸM-PRO"/>
                                <w:sz w:val="20"/>
                              </w:rPr>
                            </w:pPr>
                            <w:r w:rsidRPr="009D37E2">
                              <w:rPr>
                                <w:rFonts w:hAnsi="HG丸ｺﾞｼｯｸM-PRO" w:hint="eastAsia"/>
                                <w:sz w:val="20"/>
                              </w:rPr>
                              <w:t>○医療提供体制の充実</w:t>
                            </w:r>
                          </w:p>
                          <w:p w:rsidR="001B52AC" w:rsidRPr="009D37E2" w:rsidRDefault="001B52AC" w:rsidP="003213B9">
                            <w:pPr>
                              <w:spacing w:line="240" w:lineRule="exact"/>
                              <w:ind w:left="156" w:hangingChars="78" w:hanging="156"/>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1B52AC" w:rsidRPr="009D37E2" w:rsidRDefault="001B52AC" w:rsidP="003213B9">
                            <w:pPr>
                              <w:spacing w:line="24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1B52AC" w:rsidRPr="009D37E2" w:rsidRDefault="001B52AC" w:rsidP="003213B9">
                            <w:pPr>
                              <w:spacing w:line="240" w:lineRule="exact"/>
                              <w:rPr>
                                <w:rFonts w:hAnsi="HG丸ｺﾞｼｯｸM-PRO"/>
                                <w:sz w:val="20"/>
                              </w:rPr>
                            </w:pPr>
                            <w:r w:rsidRPr="009D37E2">
                              <w:rPr>
                                <w:rFonts w:hAnsi="HG丸ｺﾞｼｯｸM-PRO" w:hint="eastAsia"/>
                                <w:sz w:val="20"/>
                              </w:rPr>
                              <w:t>○がん登録の推進</w:t>
                            </w:r>
                          </w:p>
                          <w:p w:rsidR="001B52AC" w:rsidRPr="009D37E2" w:rsidRDefault="001B52AC" w:rsidP="003213B9">
                            <w:pPr>
                              <w:spacing w:line="240" w:lineRule="exact"/>
                              <w:rPr>
                                <w:rFonts w:hAnsi="HG丸ｺﾞｼｯｸM-PRO"/>
                                <w:sz w:val="20"/>
                              </w:rPr>
                            </w:pPr>
                            <w:r w:rsidRPr="009D37E2">
                              <w:rPr>
                                <w:rFonts w:hAnsi="HG丸ｺﾞｼｯｸM-PRO" w:hint="eastAsia"/>
                                <w:sz w:val="20"/>
                              </w:rPr>
                              <w:t>○緩和ケアの推進</w:t>
                            </w:r>
                          </w:p>
                        </w:txbxContent>
                      </v:textbox>
                    </v:shape>
                  </w:pict>
                </mc:Fallback>
              </mc:AlternateContent>
            </w: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56896" behindDoc="0" locked="0" layoutInCell="1" allowOverlap="1" wp14:anchorId="31D3F73E" wp14:editId="2BC0CECE">
                      <wp:simplePos x="0" y="0"/>
                      <wp:positionH relativeFrom="column">
                        <wp:posOffset>3781425</wp:posOffset>
                      </wp:positionH>
                      <wp:positionV relativeFrom="paragraph">
                        <wp:posOffset>249555</wp:posOffset>
                      </wp:positionV>
                      <wp:extent cx="1533525" cy="1343025"/>
                      <wp:effectExtent l="0" t="0" r="9525" b="9525"/>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43025"/>
                              </a:xfrm>
                              <a:prstGeom prst="rect">
                                <a:avLst/>
                              </a:prstGeom>
                              <a:solidFill>
                                <a:srgbClr val="FFFFFF"/>
                              </a:solidFill>
                              <a:ln w="9525">
                                <a:noFill/>
                                <a:miter lim="800000"/>
                                <a:headEnd/>
                                <a:tailEnd/>
                              </a:ln>
                            </wps:spPr>
                            <wps:txbx>
                              <w:txbxContent>
                                <w:p w:rsidR="001B52AC" w:rsidRPr="00476731" w:rsidRDefault="001B52AC" w:rsidP="003213B9">
                                  <w:pPr>
                                    <w:spacing w:line="240" w:lineRule="exact"/>
                                    <w:rPr>
                                      <w:rFonts w:hAnsi="HG丸ｺﾞｼｯｸM-PRO"/>
                                      <w:b/>
                                      <w:sz w:val="22"/>
                                    </w:rPr>
                                  </w:pPr>
                                  <w:r w:rsidRPr="00476731">
                                    <w:rPr>
                                      <w:rFonts w:hAnsi="HG丸ｺﾞｼｯｸM-PRO" w:hint="eastAsia"/>
                                      <w:b/>
                                      <w:sz w:val="22"/>
                                    </w:rPr>
                                    <w:t>(3)</w:t>
                                  </w:r>
                                  <w:r w:rsidRPr="00476731">
                                    <w:rPr>
                                      <w:rFonts w:hAnsi="HG丸ｺﾞｼｯｸM-PRO" w:hint="eastAsia"/>
                                      <w:b/>
                                      <w:sz w:val="22"/>
                                    </w:rPr>
                                    <w:t>患者支援の充実</w:t>
                                  </w:r>
                                </w:p>
                                <w:p w:rsidR="001B52AC" w:rsidRPr="00042861" w:rsidRDefault="001B52AC" w:rsidP="003213B9">
                                  <w:pPr>
                                    <w:spacing w:line="240" w:lineRule="exact"/>
                                    <w:ind w:left="176" w:hangingChars="88" w:hanging="176"/>
                                    <w:rPr>
                                      <w:rFonts w:hAnsi="HG丸ｺﾞｼｯｸM-PRO"/>
                                      <w:sz w:val="20"/>
                                      <w:szCs w:val="20"/>
                                    </w:rPr>
                                  </w:pPr>
                                  <w:r w:rsidRPr="00042861">
                                    <w:rPr>
                                      <w:rFonts w:hAnsi="HG丸ｺﾞｼｯｸM-PRO" w:hint="eastAsia"/>
                                      <w:sz w:val="20"/>
                                      <w:szCs w:val="20"/>
                                    </w:rPr>
                                    <w:t>○がん患者の相談支援、情報提供</w:t>
                                  </w:r>
                                </w:p>
                                <w:p w:rsidR="001B52AC" w:rsidRPr="009D37E2" w:rsidRDefault="001B52AC" w:rsidP="003213B9">
                                  <w:pPr>
                                    <w:spacing w:line="240" w:lineRule="exact"/>
                                    <w:rPr>
                                      <w:rFonts w:hAnsi="HG丸ｺﾞｼｯｸM-PRO"/>
                                      <w:sz w:val="18"/>
                                    </w:rPr>
                                  </w:pPr>
                                  <w:r w:rsidRPr="00042861">
                                    <w:rPr>
                                      <w:rFonts w:hAnsi="HG丸ｺﾞｼｯｸM-PRO" w:hint="eastAsia"/>
                                      <w:sz w:val="20"/>
                                      <w:szCs w:val="20"/>
                                    </w:rPr>
                                    <w:t>○就労支援などサバイバーシップ支援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297.75pt;margin-top:19.65pt;width:120.75pt;height:10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YwQQIAADgEAAAOAAAAZHJzL2Uyb0RvYy54bWysU8GO0zAQvSPxD5bvNE3aQjdqulq6FCHt&#10;AtLCBziO01g4nmC7TZZjKyE+gl9AnPme/Ahjp1sK3BA5WDMZz5s3b8aLy65WZCeMlaAzGo/GlAjN&#10;oZB6k9H379ZP5pRYx3TBFGiR0Xth6eXy8aNF26QigQpUIQxBEG3Ttslo5VyTRpHllaiZHUEjNAZL&#10;MDVz6JpNVBjWInqtomQ8fhq1YIrGABfW4t/rIUiXAb8sBXdvytIKR1RGkZsLpwln7s9ouWDpxrCm&#10;kvxIg/0Di5pJjUVPUNfMMbI18i+oWnIDFko34lBHUJaSi9ADdhOP/+jmrmKNCL2gOLY5yWT/Hyx/&#10;vXtriCwymsxnlGhW45D6w+d+/63f/+gPX0h/+NofDv3+O/ok8YK1jU0x767BTNc9hw4HH5q3zQ3w&#10;D5ZoWFVMb8SVMdBWghVIOPaZ0VnqgGM9SN7eQoF12dZBAOpKU3s1UR+C6Di4+9OwROcI9yVnk8ks&#10;Qc4cY/FkOhmj42uw9CG9Mda9FFATb2TU4DYEeLa7sW64+nDFV7OgZLGWSgXHbPKVMmTHcHPW4Tui&#10;/3ZNadJm9MIT8VkafD5Cs7SWDjdbyTqj87H/fDpLvRwvdBFsx6QabCSt9FEfL8kgjuvyLswmTk7C&#10;51Dco2QGhlXGp4dGBeYTJS2ucUbtxy0zghL1SqPsF/F06vc+ONPZswQdcx7JzyNMc4TKqKNkMFcu&#10;vJWhtSscTymDcH6OA5MjaVzPIP3xKfn9P/fDrV8PfvkTAAD//wMAUEsDBBQABgAIAAAAIQDGvDwB&#10;3wAAAAoBAAAPAAAAZHJzL2Rvd25yZXYueG1sTI/LTsMwEEX3SPyDNUhsEHVoSPMgTgVIILYt/YBJ&#10;PE0iYjuK3Sb9e4YVXY7m6N5zy+1iBnGmyffOKnhaRSDINk73tlVw+P54zED4gFbj4CwpuJCHbXV7&#10;U2Kh3Wx3dN6HVnCI9QUq6EIYCyl905FBv3IjWf4d3WQw8Dm1Uk84c7gZ5DqKNtJgb7mhw5HeO2p+&#10;9iej4Pg1PyT5XH+GQ7p73rxhn9buotT93fL6AiLQEv5h+NNndajYqXYnq70YFCR5kjCqIM5jEAxk&#10;ccrjagXrJMpAVqW8nlD9AgAA//8DAFBLAQItABQABgAIAAAAIQC2gziS/gAAAOEBAAATAAAAAAAA&#10;AAAAAAAAAAAAAABbQ29udGVudF9UeXBlc10ueG1sUEsBAi0AFAAGAAgAAAAhADj9If/WAAAAlAEA&#10;AAsAAAAAAAAAAAAAAAAALwEAAF9yZWxzLy5yZWxzUEsBAi0AFAAGAAgAAAAhAMdU1jBBAgAAOAQA&#10;AA4AAAAAAAAAAAAAAAAALgIAAGRycy9lMm9Eb2MueG1sUEsBAi0AFAAGAAgAAAAhAMa8PAHfAAAA&#10;CgEAAA8AAAAAAAAAAAAAAAAAmwQAAGRycy9kb3ducmV2LnhtbFBLBQYAAAAABAAEAPMAAACnBQAA&#10;AAA=&#10;" stroked="f">
                      <v:textbox>
                        <w:txbxContent>
                          <w:p w:rsidR="001B52AC" w:rsidRPr="00476731" w:rsidRDefault="001B52AC" w:rsidP="003213B9">
                            <w:pPr>
                              <w:spacing w:line="240" w:lineRule="exact"/>
                              <w:rPr>
                                <w:rFonts w:hAnsi="HG丸ｺﾞｼｯｸM-PRO"/>
                                <w:b/>
                                <w:sz w:val="22"/>
                              </w:rPr>
                            </w:pPr>
                            <w:r w:rsidRPr="00476731">
                              <w:rPr>
                                <w:rFonts w:hAnsi="HG丸ｺﾞｼｯｸM-PRO" w:hint="eastAsia"/>
                                <w:b/>
                                <w:sz w:val="22"/>
                              </w:rPr>
                              <w:t>(3)</w:t>
                            </w:r>
                            <w:r w:rsidRPr="00476731">
                              <w:rPr>
                                <w:rFonts w:hAnsi="HG丸ｺﾞｼｯｸM-PRO" w:hint="eastAsia"/>
                                <w:b/>
                                <w:sz w:val="22"/>
                              </w:rPr>
                              <w:t>患者支援の充実</w:t>
                            </w:r>
                          </w:p>
                          <w:p w:rsidR="001B52AC" w:rsidRPr="00042861" w:rsidRDefault="001B52AC" w:rsidP="003213B9">
                            <w:pPr>
                              <w:spacing w:line="240" w:lineRule="exact"/>
                              <w:ind w:left="176" w:hangingChars="88" w:hanging="176"/>
                              <w:rPr>
                                <w:rFonts w:hAnsi="HG丸ｺﾞｼｯｸM-PRO"/>
                                <w:sz w:val="20"/>
                                <w:szCs w:val="20"/>
                              </w:rPr>
                            </w:pPr>
                            <w:r w:rsidRPr="00042861">
                              <w:rPr>
                                <w:rFonts w:hAnsi="HG丸ｺﾞｼｯｸM-PRO" w:hint="eastAsia"/>
                                <w:sz w:val="20"/>
                                <w:szCs w:val="20"/>
                              </w:rPr>
                              <w:t>○がん患者の相談支援、情報提供</w:t>
                            </w:r>
                          </w:p>
                          <w:p w:rsidR="001B52AC" w:rsidRPr="009D37E2" w:rsidRDefault="001B52AC" w:rsidP="003213B9">
                            <w:pPr>
                              <w:spacing w:line="240" w:lineRule="exact"/>
                              <w:rPr>
                                <w:rFonts w:hAnsi="HG丸ｺﾞｼｯｸM-PRO"/>
                                <w:sz w:val="18"/>
                              </w:rPr>
                            </w:pPr>
                            <w:r w:rsidRPr="00042861">
                              <w:rPr>
                                <w:rFonts w:hAnsi="HG丸ｺﾞｼｯｸM-PRO" w:hint="eastAsia"/>
                                <w:sz w:val="20"/>
                                <w:szCs w:val="20"/>
                              </w:rPr>
                              <w:t>○就労支援などサバイバーシップ支援</w:t>
                            </w:r>
                          </w:p>
                        </w:txbxContent>
                      </v:textbox>
                    </v:shape>
                  </w:pict>
                </mc:Fallback>
              </mc:AlternateContent>
            </w:r>
          </w:p>
          <w:p w:rsidR="003213B9" w:rsidRPr="003213B9" w:rsidRDefault="003213B9" w:rsidP="003213B9">
            <w:pPr>
              <w:keepNext/>
              <w:adjustRightInd w:val="0"/>
              <w:textAlignment w:val="baseline"/>
              <w:outlineLvl w:val="1"/>
              <w:rPr>
                <w:rFonts w:asciiTheme="majorEastAsia" w:eastAsiaTheme="majorEastAsia" w:hAnsiTheme="majorEastAsia" w:cs="Times New Roman"/>
                <w:b/>
                <w:color w:val="0070C0"/>
                <w:kern w:val="0"/>
                <w:sz w:val="36"/>
                <w:szCs w:val="24"/>
              </w:rPr>
            </w:pPr>
          </w:p>
          <w:p w:rsidR="003213B9" w:rsidRPr="003213B9" w:rsidRDefault="003213B9" w:rsidP="003213B9">
            <w:pPr>
              <w:keepNext/>
              <w:adjustRightInd w:val="0"/>
              <w:textAlignment w:val="baseline"/>
              <w:outlineLvl w:val="1"/>
              <w:rPr>
                <w:rFonts w:asciiTheme="majorEastAsia" w:eastAsiaTheme="majorEastAsia" w:hAnsiTheme="majorEastAsia" w:cs="Times New Roman"/>
                <w:b/>
                <w:color w:val="0070C0"/>
                <w:kern w:val="0"/>
                <w:sz w:val="36"/>
                <w:szCs w:val="24"/>
              </w:rPr>
            </w:pPr>
          </w:p>
          <w:p w:rsidR="003213B9" w:rsidRPr="003213B9" w:rsidRDefault="003213B9" w:rsidP="003213B9">
            <w:pPr>
              <w:keepNext/>
              <w:adjustRightInd w:val="0"/>
              <w:textAlignment w:val="baseline"/>
              <w:outlineLvl w:val="1"/>
              <w:rPr>
                <w:rFonts w:asciiTheme="majorEastAsia" w:eastAsiaTheme="majorEastAsia" w:hAnsiTheme="majorEastAsia" w:cs="Times New Roman"/>
                <w:b/>
                <w:color w:val="0070C0"/>
                <w:kern w:val="0"/>
                <w:sz w:val="36"/>
                <w:szCs w:val="24"/>
              </w:rPr>
            </w:pP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60992" behindDoc="0" locked="0" layoutInCell="1" allowOverlap="1" wp14:anchorId="1ECA810A" wp14:editId="59C52C0E">
                      <wp:simplePos x="0" y="0"/>
                      <wp:positionH relativeFrom="column">
                        <wp:posOffset>747395</wp:posOffset>
                      </wp:positionH>
                      <wp:positionV relativeFrom="paragraph">
                        <wp:posOffset>321945</wp:posOffset>
                      </wp:positionV>
                      <wp:extent cx="4219575" cy="285750"/>
                      <wp:effectExtent l="0" t="0" r="28575" b="19050"/>
                      <wp:wrapNone/>
                      <wp:docPr id="9251" name="二等辺三角形 9251"/>
                      <wp:cNvGraphicFramePr/>
                      <a:graphic xmlns:a="http://schemas.openxmlformats.org/drawingml/2006/main">
                        <a:graphicData uri="http://schemas.microsoft.com/office/word/2010/wordprocessingShape">
                          <wps:wsp>
                            <wps:cNvSpPr/>
                            <wps:spPr>
                              <a:xfrm>
                                <a:off x="0" y="0"/>
                                <a:ext cx="4219575" cy="2857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251" o:spid="_x0000_s1026" type="#_x0000_t5" style="position:absolute;left:0;text-align:left;margin-left:58.85pt;margin-top:25.35pt;width:332.25pt;height: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QzlAIAABEFAAAOAAAAZHJzL2Uyb0RvYy54bWysVMFuEzEQvSPxD5bvdJMooTTqpopaBSFV&#10;baUW9ex6vVlLXtvYTjbhDypx4hO4cOKOKsHXFNHP4Nm7aVPaEyIHZ8Yznpk382b3D1a1IkvhvDQ6&#10;p/2dHiVCc1NIPc/p+4vZqzeU+MB0wZTRIqdr4enB5OWL/caOxcBURhXCEQTRftzYnFYh2HGWeV6J&#10;mvkdY4WGsTSuZgGqm2eFYw2i1yob9Hqvs8a4wjrDhfe4PWqNdJLil6Xg4bQsvQhE5RS1hXS6dF7F&#10;M5vss/HcMVtJ3pXB/qGKmkmNpPehjlhgZOHkk1C15M54U4YdburMlKXkImEAmn7vLzTnFbMiYUFz&#10;vL1vk/9/YfnJ8swRWeR0bzDqU6JZjSnd3nz6/e367ufN7ffru6+ff/34QpIZ3WqsH+PRuT1zneYh&#10;Ruir0tXxH6DIKnV4fd9hsQqE43I46O+NdkeUcNgGbyCmEWQPr63z4a0wNYlCToOTTM9V7AIbs+Wx&#10;D8gK941bvPZGyWImlUrK2h8qR5YMAwdPCtNQopgPuMzpLP3i0BHi0TOlSYOKRsMeWMIZmFgqFiDW&#10;Fr3xek4JU3NQnAeXann02j9JegHEW4l76fdc4gjkiPmqrThF7dyUjnhEInGHOza/bXeUrkyxxvCc&#10;aVntLZ9JRDsG2jPmQGNAwWqGUxylMsBnOomSyriPz91Hf7ALVkoarAWwf1gwJ4DlnQbv9vrDYdyj&#10;pAxHuwMobttytW3Ri/rQYBAgFqpLYvQPaiOWztSX2OBpzAoT0xy52y53ymFo1xXfAC6m0+SG3bEs&#10;HOtzy2Pw2KfYx4vVJXN2wxxM4MRsVugJeVrf+FKb6SKYUiZmPfQVHIkK9i6xpftGxMXe1pPXw5ds&#10;8gcAAP//AwBQSwMEFAAGAAgAAAAhAAt8Ft7iAAAACQEAAA8AAABkcnMvZG93bnJldi54bWxMj01P&#10;wzAMhu9I/IfISNxYukpdt9J0Gh87sANi64TELWtMW9E4pcm27t9jTnCyXvnR68f5crSdOOHgW0cK&#10;ppMIBFLlTEu1gn25vpuD8EGT0Z0jVHBBD8vi+irXmXFn2uJpF2rBJeQzraAJoc+k9FWDVvuJ65F4&#10;9+kGqwPHoZZm0Gcut52Mo2gmrW6JLzS6x8cGq6/d0SpY68S/XJ4fFm/v3+Zjs3ktn2arUqnbm3F1&#10;DyLgGP5g+NVndSjY6eCOZLzoOE/TlFEFScSTgXQexyAOChZJCrLI5f8Pih8AAAD//wMAUEsBAi0A&#10;FAAGAAgAAAAhALaDOJL+AAAA4QEAABMAAAAAAAAAAAAAAAAAAAAAAFtDb250ZW50X1R5cGVzXS54&#10;bWxQSwECLQAUAAYACAAAACEAOP0h/9YAAACUAQAACwAAAAAAAAAAAAAAAAAvAQAAX3JlbHMvLnJl&#10;bHNQSwECLQAUAAYACAAAACEAZ160M5QCAAARBQAADgAAAAAAAAAAAAAAAAAuAgAAZHJzL2Uyb0Rv&#10;Yy54bWxQSwECLQAUAAYACAAAACEAC3wW3uIAAAAJAQAADwAAAAAAAAAAAAAAAADuBAAAZHJzL2Rv&#10;d25yZXYueG1sUEsFBgAAAAAEAAQA8wAAAP0FAAAAAA==&#10;" fillcolor="window" strokecolor="windowText" strokeweight="2pt"/>
                  </w:pict>
                </mc:Fallback>
              </mc:AlternateContent>
            </w:r>
          </w:p>
          <w:p w:rsidR="003213B9" w:rsidRPr="003213B9" w:rsidRDefault="003213B9" w:rsidP="003213B9">
            <w:pPr>
              <w:keepNext/>
              <w:adjustRightInd w:val="0"/>
              <w:textAlignment w:val="baseline"/>
              <w:outlineLvl w:val="1"/>
              <w:rPr>
                <w:rFonts w:asciiTheme="majorEastAsia" w:eastAsiaTheme="majorEastAsia" w:hAnsiTheme="majorEastAsia" w:cs="Times New Roman"/>
                <w:b/>
                <w:color w:val="0070C0"/>
                <w:kern w:val="0"/>
                <w:sz w:val="36"/>
                <w:szCs w:val="24"/>
              </w:rPr>
            </w:pPr>
            <w:r w:rsidRPr="003213B9">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59968" behindDoc="0" locked="0" layoutInCell="1" allowOverlap="1" wp14:anchorId="7C38039A" wp14:editId="0BEF2814">
                      <wp:simplePos x="0" y="0"/>
                      <wp:positionH relativeFrom="column">
                        <wp:posOffset>409575</wp:posOffset>
                      </wp:positionH>
                      <wp:positionV relativeFrom="paragraph">
                        <wp:posOffset>249555</wp:posOffset>
                      </wp:positionV>
                      <wp:extent cx="4905375" cy="685800"/>
                      <wp:effectExtent l="0" t="0" r="9525" b="0"/>
                      <wp:wrapNone/>
                      <wp:docPr id="9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685800"/>
                              </a:xfrm>
                              <a:prstGeom prst="rect">
                                <a:avLst/>
                              </a:prstGeom>
                              <a:solidFill>
                                <a:srgbClr val="FFFFFF"/>
                              </a:solidFill>
                              <a:ln w="9525">
                                <a:noFill/>
                                <a:miter lim="800000"/>
                                <a:headEnd/>
                                <a:tailEnd/>
                              </a:ln>
                            </wps:spPr>
                            <wps:txbx>
                              <w:txbxContent>
                                <w:p w:rsidR="001B52AC" w:rsidRPr="00476731" w:rsidRDefault="001B52AC" w:rsidP="003213B9">
                                  <w:pPr>
                                    <w:spacing w:line="240" w:lineRule="exact"/>
                                    <w:rPr>
                                      <w:rFonts w:hAnsi="HG丸ｺﾞｼｯｸM-PRO"/>
                                      <w:b/>
                                      <w:sz w:val="22"/>
                                    </w:rPr>
                                  </w:pPr>
                                  <w:r w:rsidRPr="00476731">
                                    <w:rPr>
                                      <w:rFonts w:hAnsi="HG丸ｺﾞｼｯｸM-PRO" w:hint="eastAsia"/>
                                      <w:b/>
                                      <w:sz w:val="22"/>
                                    </w:rPr>
                                    <w:t>(4)</w:t>
                                  </w:r>
                                  <w:r w:rsidRPr="00476731">
                                    <w:rPr>
                                      <w:rFonts w:hAnsi="HG丸ｺﾞｼｯｸM-PRO" w:hint="eastAsia"/>
                                      <w:b/>
                                      <w:sz w:val="22"/>
                                    </w:rPr>
                                    <w:t>がん対策を社会全体で進める環境づくり</w:t>
                                  </w:r>
                                </w:p>
                                <w:p w:rsidR="001B52AC" w:rsidRPr="004B25FB" w:rsidRDefault="001B52AC" w:rsidP="003213B9">
                                  <w:pPr>
                                    <w:spacing w:line="240" w:lineRule="exact"/>
                                    <w:ind w:firstLineChars="100" w:firstLine="200"/>
                                    <w:rPr>
                                      <w:rFonts w:hAnsi="HG丸ｺﾞｼｯｸM-PRO"/>
                                      <w:sz w:val="20"/>
                                    </w:rPr>
                                  </w:pPr>
                                  <w:r w:rsidRPr="004B25FB">
                                    <w:rPr>
                                      <w:rFonts w:hAnsi="HG丸ｺﾞｼｯｸM-PRO" w:hint="eastAsia"/>
                                      <w:sz w:val="20"/>
                                    </w:rPr>
                                    <w:t>○社会全体での機運づくり</w:t>
                                  </w:r>
                                </w:p>
                                <w:p w:rsidR="001B52AC" w:rsidRPr="004B25FB" w:rsidRDefault="001B52AC" w:rsidP="003213B9">
                                  <w:pPr>
                                    <w:spacing w:line="240" w:lineRule="exact"/>
                                    <w:ind w:firstLineChars="100" w:firstLine="200"/>
                                    <w:rPr>
                                      <w:rFonts w:hAnsi="HG丸ｺﾞｼｯｸM-PRO"/>
                                      <w:sz w:val="20"/>
                                    </w:rPr>
                                  </w:pPr>
                                  <w:r w:rsidRPr="004B25FB">
                                    <w:rPr>
                                      <w:rFonts w:hAnsi="HG丸ｺﾞｼｯｸM-PRO" w:hint="eastAsia"/>
                                      <w:sz w:val="20"/>
                                    </w:rPr>
                                    <w:t>○大阪府がん対策基金</w:t>
                                  </w:r>
                                </w:p>
                                <w:p w:rsidR="001B52AC" w:rsidRPr="00C37AD3" w:rsidRDefault="001B52AC" w:rsidP="003213B9">
                                  <w:pPr>
                                    <w:spacing w:line="240" w:lineRule="exact"/>
                                    <w:ind w:firstLineChars="100" w:firstLine="200"/>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32.25pt;margin-top:19.65pt;width:386.25pt;height:5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PLRQIAADgEAAAOAAAAZHJzL2Uyb0RvYy54bWysU8GO0zAQvSPxD5bvNG222W2jpqulSxHS&#10;LiAtfIDrOI2F4wm222Q5thLiI/gFxJnvyY8wdtpSLTdEDpYn43l+8+Z5dt1WimyFsRJ0RkeDISVC&#10;c8ilXmf044fliwkl1jGdMwVaZPRRWHo9f/5s1tSpiKEElQtDEETbtKkzWjpXp1FkeSkqZgdQC43J&#10;AkzFHIZmHeWGNYheqSgeDi+jBkxeG+DCWvx72yfpPOAXheDuXVFY4YjKKHJzYTVhXfk1ms9Yujas&#10;LiU/0GD/wKJiUuOlJ6hb5hjZGPkXVCW5AQuFG3CoIigKyUXoAbsZDZ9081CyWoReUBxbn2Sy/w+W&#10;v92+N0TmGZ3GCQqkWYVT6vZfu92Pbver238j3f57t993u58Yk9gr1tQ2xcKHGktd+xJanHzo3tZ3&#10;wD9ZomFRMr0WN8ZAUwqWI+ORr4zOSnsc60FWzT3keC/bOAhAbWEqLycKRBAdiT2epiVaRzj+HE+H&#10;ycVVQgnH3OUkmQzDOCOWHqtrY91rARXxm4wadENAZ9s76zwblh6P+MssKJkvpVIhMOvVQhmyZeic&#10;ZfhCA0+OKU0a1C6Jk4CswdcHU1XSobOVrDKKzPDrvebVeKXzcMQxqfo9MlH6II9XpNfGtas2zGYU&#10;Xxx1X0H+iIoZ6K2MTw83JZgvlDRo44zazxtmBCXqjUbVp6Px2Ps+BOPkKsbAnGdW5xmmOUJl1FHS&#10;bxcuvBUviIYbnE4hg3B+jD2TA2m0Z9Dz8JS8/8/jcOrPg5//BgAA//8DAFBLAwQUAAYACAAAACEA&#10;s2QM+d4AAAAJAQAADwAAAGRycy9kb3ducmV2LnhtbEyP0U6DQBBF3038h8008cXYRaHQIkujJhpf&#10;W/sBA7sFUnaWsNtC/97xyT5O7smdc4vtbHtxMaPvHCl4XkYgDNVOd9QoOPx8Pq1B+ICksXdkFFyN&#10;h215f1dgrt1EO3PZh0ZwCfkcFbQhDLmUvm6NRb90gyHOjm60GPgcG6lHnLjc9vIlilJpsSP+0OJg&#10;PlpTn/Znq+D4PT2uNlP1FQ7ZLknfscsqd1XqYTG/vYIIZg7/MPzpszqU7FS5M2kvegVpsmJSQbyJ&#10;QXC+jjPeVjGYZDHIspC3C8pfAAAA//8DAFBLAQItABQABgAIAAAAIQC2gziS/gAAAOEBAAATAAAA&#10;AAAAAAAAAAAAAAAAAABbQ29udGVudF9UeXBlc10ueG1sUEsBAi0AFAAGAAgAAAAhADj9If/WAAAA&#10;lAEAAAsAAAAAAAAAAAAAAAAALwEAAF9yZWxzLy5yZWxzUEsBAi0AFAAGAAgAAAAhAJwd08tFAgAA&#10;OAQAAA4AAAAAAAAAAAAAAAAALgIAAGRycy9lMm9Eb2MueG1sUEsBAi0AFAAGAAgAAAAhALNkDPne&#10;AAAACQEAAA8AAAAAAAAAAAAAAAAAnwQAAGRycy9kb3ducmV2LnhtbFBLBQYAAAAABAAEAPMAAACq&#10;BQAAAAA=&#10;" stroked="f">
                      <v:textbox>
                        <w:txbxContent>
                          <w:p w:rsidR="001B52AC" w:rsidRPr="00476731" w:rsidRDefault="001B52AC" w:rsidP="003213B9">
                            <w:pPr>
                              <w:spacing w:line="240" w:lineRule="exact"/>
                              <w:rPr>
                                <w:rFonts w:hAnsi="HG丸ｺﾞｼｯｸM-PRO"/>
                                <w:b/>
                                <w:sz w:val="22"/>
                              </w:rPr>
                            </w:pPr>
                            <w:r w:rsidRPr="00476731">
                              <w:rPr>
                                <w:rFonts w:hAnsi="HG丸ｺﾞｼｯｸM-PRO" w:hint="eastAsia"/>
                                <w:b/>
                                <w:sz w:val="22"/>
                              </w:rPr>
                              <w:t>(4)</w:t>
                            </w:r>
                            <w:r w:rsidRPr="00476731">
                              <w:rPr>
                                <w:rFonts w:hAnsi="HG丸ｺﾞｼｯｸM-PRO" w:hint="eastAsia"/>
                                <w:b/>
                                <w:sz w:val="22"/>
                              </w:rPr>
                              <w:t>がん対策を社会全体で進める環境づくり</w:t>
                            </w:r>
                          </w:p>
                          <w:p w:rsidR="001B52AC" w:rsidRPr="004B25FB" w:rsidRDefault="001B52AC" w:rsidP="003213B9">
                            <w:pPr>
                              <w:spacing w:line="240" w:lineRule="exact"/>
                              <w:ind w:firstLineChars="100" w:firstLine="200"/>
                              <w:rPr>
                                <w:rFonts w:hAnsi="HG丸ｺﾞｼｯｸM-PRO"/>
                                <w:sz w:val="20"/>
                              </w:rPr>
                            </w:pPr>
                            <w:r w:rsidRPr="004B25FB">
                              <w:rPr>
                                <w:rFonts w:hAnsi="HG丸ｺﾞｼｯｸM-PRO" w:hint="eastAsia"/>
                                <w:sz w:val="20"/>
                              </w:rPr>
                              <w:t>○社会全体での機運づくり</w:t>
                            </w:r>
                          </w:p>
                          <w:p w:rsidR="001B52AC" w:rsidRPr="004B25FB" w:rsidRDefault="001B52AC" w:rsidP="003213B9">
                            <w:pPr>
                              <w:spacing w:line="240" w:lineRule="exact"/>
                              <w:ind w:firstLineChars="100" w:firstLine="200"/>
                              <w:rPr>
                                <w:rFonts w:hAnsi="HG丸ｺﾞｼｯｸM-PRO"/>
                                <w:sz w:val="20"/>
                              </w:rPr>
                            </w:pPr>
                            <w:r w:rsidRPr="004B25FB">
                              <w:rPr>
                                <w:rFonts w:hAnsi="HG丸ｺﾞｼｯｸM-PRO" w:hint="eastAsia"/>
                                <w:sz w:val="20"/>
                              </w:rPr>
                              <w:t>○大阪府がん対策基金</w:t>
                            </w:r>
                          </w:p>
                          <w:p w:rsidR="001B52AC" w:rsidRPr="00C37AD3" w:rsidRDefault="001B52AC" w:rsidP="003213B9">
                            <w:pPr>
                              <w:spacing w:line="240" w:lineRule="exact"/>
                              <w:ind w:firstLineChars="100" w:firstLine="200"/>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p>
          <w:p w:rsidR="003213B9" w:rsidRPr="003213B9" w:rsidRDefault="003213B9" w:rsidP="003213B9">
            <w:pPr>
              <w:keepNext/>
              <w:adjustRightInd w:val="0"/>
              <w:textAlignment w:val="baseline"/>
              <w:outlineLvl w:val="1"/>
              <w:rPr>
                <w:rFonts w:asciiTheme="majorEastAsia" w:eastAsiaTheme="majorEastAsia" w:hAnsiTheme="majorEastAsia" w:cs="Times New Roman"/>
                <w:b/>
                <w:color w:val="0070C0"/>
                <w:kern w:val="0"/>
                <w:sz w:val="36"/>
                <w:szCs w:val="24"/>
              </w:rPr>
            </w:pPr>
          </w:p>
          <w:bookmarkEnd w:id="201"/>
          <w:bookmarkEnd w:id="202"/>
          <w:bookmarkEnd w:id="203"/>
          <w:bookmarkEnd w:id="204"/>
          <w:bookmarkEnd w:id="205"/>
          <w:bookmarkEnd w:id="206"/>
          <w:bookmarkEnd w:id="207"/>
          <w:bookmarkEnd w:id="208"/>
          <w:bookmarkEnd w:id="209"/>
          <w:p w:rsidR="003213B9" w:rsidRPr="003213B9" w:rsidRDefault="003213B9" w:rsidP="007B321E"/>
        </w:tc>
        <w:tc>
          <w:tcPr>
            <w:tcW w:w="10926" w:type="dxa"/>
          </w:tcPr>
          <w:p w:rsidR="00630744" w:rsidRPr="004528C1" w:rsidRDefault="004528C1" w:rsidP="007B321E">
            <w:r>
              <w:rPr>
                <w:noProof/>
              </w:rPr>
              <w:drawing>
                <wp:anchor distT="0" distB="0" distL="114300" distR="114300" simplePos="0" relativeHeight="252355584" behindDoc="0" locked="0" layoutInCell="1" allowOverlap="1">
                  <wp:simplePos x="0" y="0"/>
                  <wp:positionH relativeFrom="column">
                    <wp:posOffset>-3810</wp:posOffset>
                  </wp:positionH>
                  <wp:positionV relativeFrom="paragraph">
                    <wp:posOffset>25400</wp:posOffset>
                  </wp:positionV>
                  <wp:extent cx="6677025" cy="7724197"/>
                  <wp:effectExtent l="0" t="0" r="0" b="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77525" cy="7724776"/>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3213B9" w:rsidRPr="003213B9" w:rsidRDefault="003213B9" w:rsidP="003213B9">
            <w:pPr>
              <w:keepNext/>
              <w:adjustRightInd w:val="0"/>
              <w:ind w:left="535" w:hangingChars="191" w:hanging="535"/>
              <w:textAlignment w:val="baseline"/>
              <w:outlineLvl w:val="1"/>
              <w:rPr>
                <w:rFonts w:asciiTheme="majorEastAsia" w:eastAsiaTheme="majorEastAsia" w:hAnsiTheme="majorEastAsia" w:cs="Times New Roman"/>
                <w:b/>
                <w:color w:val="000000" w:themeColor="text1"/>
                <w:kern w:val="0"/>
                <w:sz w:val="28"/>
                <w:szCs w:val="24"/>
              </w:rPr>
            </w:pPr>
            <w:r w:rsidRPr="003213B9">
              <w:rPr>
                <w:rFonts w:asciiTheme="majorEastAsia" w:eastAsiaTheme="majorEastAsia" w:hAnsiTheme="majorEastAsia" w:cs="Times New Roman" w:hint="eastAsia"/>
                <w:noProof/>
                <w:color w:val="000000" w:themeColor="text1"/>
                <w:kern w:val="0"/>
                <w:sz w:val="28"/>
                <w:szCs w:val="24"/>
              </w:rPr>
              <mc:AlternateContent>
                <mc:Choice Requires="wps">
                  <w:drawing>
                    <wp:anchor distT="0" distB="0" distL="114300" distR="114300" simplePos="0" relativeHeight="251864064" behindDoc="1" locked="0" layoutInCell="1" allowOverlap="1" wp14:anchorId="3CA7EB08" wp14:editId="10F05498">
                      <wp:simplePos x="0" y="0"/>
                      <wp:positionH relativeFrom="column">
                        <wp:posOffset>1510665</wp:posOffset>
                      </wp:positionH>
                      <wp:positionV relativeFrom="paragraph">
                        <wp:posOffset>34124</wp:posOffset>
                      </wp:positionV>
                      <wp:extent cx="3792220" cy="40513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792220" cy="405130"/>
                              </a:xfrm>
                              <a:prstGeom prst="rect">
                                <a:avLst/>
                              </a:prstGeom>
                              <a:solidFill>
                                <a:sysClr val="window" lastClr="FFFFFF"/>
                              </a:solidFill>
                              <a:ln w="25400" cap="flat" cmpd="sng" algn="ctr">
                                <a:noFill/>
                                <a:prstDash val="solid"/>
                              </a:ln>
                              <a:effectLst/>
                            </wps:spPr>
                            <wps:txbx>
                              <w:txbxContent>
                                <w:p w:rsidR="001B52AC" w:rsidRDefault="001B52AC" w:rsidP="003213B9">
                                  <w:pPr>
                                    <w:jc w:val="center"/>
                                  </w:pPr>
                                  <w:r w:rsidRPr="00F452E3">
                                    <w:rPr>
                                      <w:rFonts w:hint="eastAsia"/>
                                      <w:sz w:val="22"/>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 o:spid="_x0000_s1152" style="position:absolute;left:0;text-align:left;margin-left:118.95pt;margin-top:2.7pt;width:298.6pt;height:31.9pt;z-index:-25145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wDiAIAAN8EAAAOAAAAZHJzL2Uyb0RvYy54bWysVM1uEzEQviPxDpbvdJNt2tKomypqFYRU&#10;lUot6nni9WZXsj3GdrIb3gMeAM6cEQceh0q8BWPvpi2FEyIHZ8Yznp9vvtmT004rtpHON2gKPt4b&#10;cSaNwLIxq4K/vVm8eMmZD2BKUGhkwbfS89PZ82cnrZ3KHGtUpXSMghg/bW3B6xDsNMu8qKUGv4dW&#10;GjJW6DQEUt0qKx20FF2rLB+NDrMWXWkdCuk93Z73Rj5L8atKivCmqrwMTBWcagvpdOlcxjObncB0&#10;5cDWjRjKgH+oQkNjKOl9qHMIwNau+SOUboRDj1XYE6gzrKpGyNQDdTMePenmugYrUy8Ejrf3MPn/&#10;F1Zcbq4ca8qCH3JmQNOI7r58vvv47cf3T9nPD197iR1GoFrrp+R/ba/coHkSY9dd5XT8p35Yl8Dd&#10;3oMru8AEXe4fHed5TjMQZJuMDsb7Cf3s4bV1PrySqFkUCu5oeAlT2Fz4QBnJdecSk3lUTblolErK&#10;1p8pxzZAcyZ6lNhypsAHuiz4Iv1iCxTit2fKsLbg+cFkFAsDImClIJCoLUHizYozUCtitggu1WIw&#10;ZqRIfS3n4Os+aQo7pFAm2mWi31B6xK5HK0qhW3YJ9HE+2SG7xHJLo3DYc9RbsWgIhwtq4gockZIq&#10;pEULb+ioFFLZOEic1eje/+0++hNXyMpZSySnlt6twUnC5rUhFh2PJ5O4FUmZHBzF8bjHluVji1nr&#10;MyR8x7TSViQx+ge1EyuH+pb2cR6zkgmMoNw9eINyFvrlo40Wcj5PbrQJFsKFubYiBt9he9PdgrMD&#10;GQLR6BJ3CwHTJ5zofeNLg/N1wKpJhIlY97jS6KNCW5RIMGx8XNPHevJ6+C7NfgEAAP//AwBQSwME&#10;FAAGAAgAAAAhAHRJAbLcAAAACAEAAA8AAABkcnMvZG93bnJldi54bWxMj81OwzAQhO9IvIO1SNyo&#10;80NLG+JUCAlOHCAgzpvYOFHtdWS7SXh7zAmOoxnNfFMfV2vYrHwYHQnINxkwRb2TI2kBH+9PN3tg&#10;ISJJNI6UgG8V4NhcXtRYSbfQm5rbqFkqoVChgCHGqeI89IOyGDZuUpS8L+ctxiS95tLjksqt4UWW&#10;7bjFkdLCgJN6HFR/as9WwPySv3ay/Dzp9jlqv2BnNHohrq/Wh3tgUa3xLwy/+AkdmsTUuTPJwIyA&#10;orw7pKiA7S2w5O/LbQ6sE7A7FMCbmv8/0PwAAAD//wMAUEsBAi0AFAAGAAgAAAAhALaDOJL+AAAA&#10;4QEAABMAAAAAAAAAAAAAAAAAAAAAAFtDb250ZW50X1R5cGVzXS54bWxQSwECLQAUAAYACAAAACEA&#10;OP0h/9YAAACUAQAACwAAAAAAAAAAAAAAAAAvAQAAX3JlbHMvLnJlbHNQSwECLQAUAAYACAAAACEA&#10;ZhUMA4gCAADfBAAADgAAAAAAAAAAAAAAAAAuAgAAZHJzL2Uyb0RvYy54bWxQSwECLQAUAAYACAAA&#10;ACEAdEkBstwAAAAIAQAADwAAAAAAAAAAAAAAAADiBAAAZHJzL2Rvd25yZXYueG1sUEsFBgAAAAAE&#10;AAQA8wAAAOsFAAAAAA==&#10;" fillcolor="window" stroked="f" strokeweight="2pt">
                      <v:textbox>
                        <w:txbxContent>
                          <w:p w:rsidR="001B52AC" w:rsidRDefault="001B52AC" w:rsidP="003213B9">
                            <w:pPr>
                              <w:jc w:val="center"/>
                            </w:pPr>
                            <w:r w:rsidRPr="00F452E3">
                              <w:rPr>
                                <w:rFonts w:hint="eastAsia"/>
                                <w:sz w:val="22"/>
                              </w:rPr>
                              <w:t>～いのち輝く健康未来都市・大阪の実現～</w:t>
                            </w:r>
                          </w:p>
                        </w:txbxContent>
                      </v:textbox>
                    </v:rect>
                  </w:pict>
                </mc:Fallback>
              </mc:AlternateContent>
            </w:r>
            <w:r w:rsidRPr="003213B9">
              <w:rPr>
                <w:rFonts w:asciiTheme="majorEastAsia" w:eastAsiaTheme="majorEastAsia" w:hAnsiTheme="majorEastAsia" w:cs="Times New Roman" w:hint="eastAsia"/>
                <w:b/>
                <w:color w:val="000000" w:themeColor="text1"/>
                <w:kern w:val="0"/>
                <w:sz w:val="36"/>
                <w:szCs w:val="24"/>
                <w:u w:val="single"/>
              </w:rPr>
              <w:t>１　基本理念</w:t>
            </w:r>
            <w:bookmarkStart w:id="210" w:name="_Toc485731133"/>
            <w:r w:rsidRPr="003213B9">
              <w:rPr>
                <w:rFonts w:asciiTheme="majorEastAsia" w:eastAsiaTheme="majorEastAsia" w:hAnsiTheme="majorEastAsia" w:cs="Times New Roman" w:hint="eastAsia"/>
                <w:b/>
                <w:color w:val="000000" w:themeColor="text1"/>
                <w:kern w:val="0"/>
                <w:sz w:val="36"/>
                <w:szCs w:val="24"/>
              </w:rPr>
              <w:t xml:space="preserve">　</w:t>
            </w:r>
            <w:r w:rsidRPr="003213B9">
              <w:rPr>
                <w:rFonts w:asciiTheme="majorEastAsia" w:eastAsiaTheme="majorEastAsia" w:hAnsiTheme="majorEastAsia" w:cs="Times New Roman" w:hint="eastAsia"/>
                <w:b/>
                <w:color w:val="000000" w:themeColor="text1"/>
                <w:kern w:val="0"/>
                <w:sz w:val="28"/>
                <w:szCs w:val="24"/>
              </w:rPr>
              <w:t xml:space="preserve">　</w:t>
            </w:r>
          </w:p>
          <w:p w:rsidR="003213B9" w:rsidRPr="003213B9" w:rsidRDefault="003213B9" w:rsidP="003213B9">
            <w:pPr>
              <w:adjustRightInd w:val="0"/>
              <w:ind w:leftChars="100" w:left="210" w:firstLineChars="100" w:firstLine="220"/>
              <w:textAlignment w:val="baseline"/>
              <w:rPr>
                <w:rFonts w:ascii="HG丸ｺﾞｼｯｸM-PRO" w:eastAsia="HG丸ｺﾞｼｯｸM-PRO" w:hAnsi="HG丸ｺﾞｼｯｸM-PRO" w:cs="HG丸ｺﾞｼｯｸM-PRO"/>
                <w:color w:val="000000" w:themeColor="text1"/>
                <w:kern w:val="0"/>
                <w:sz w:val="22"/>
                <w:szCs w:val="24"/>
              </w:rPr>
            </w:pPr>
            <w:r w:rsidRPr="003213B9">
              <w:rPr>
                <w:rFonts w:ascii="HG丸ｺﾞｼｯｸM-PRO" w:eastAsia="HG丸ｺﾞｼｯｸM-PRO" w:hAnsi="HG丸ｺﾞｼｯｸM-PRO" w:cs="HG丸ｺﾞｼｯｸM-PRO" w:hint="eastAsia"/>
                <w:color w:val="000000" w:themeColor="text1"/>
                <w:kern w:val="0"/>
                <w:sz w:val="22"/>
                <w:szCs w:val="24"/>
              </w:rPr>
              <w:t>府民一人ひとりが健康づくりに取り組み、『全ての府民が健やかで心豊かに生活できる活力ある社会「～いのち輝く健康未来都市大阪の実現～」』をめざし、市町村、医療機関、患者会、関係機関、医療保険者、企業、地域などと連携して、次の基本目標の達成をめざし取組みを進めます。</w:t>
            </w:r>
          </w:p>
          <w:p w:rsidR="003213B9" w:rsidRPr="003213B9" w:rsidRDefault="003213B9" w:rsidP="003213B9">
            <w:pPr>
              <w:adjustRightInd w:val="0"/>
              <w:textAlignment w:val="baseline"/>
              <w:rPr>
                <w:rFonts w:ascii="HG丸ｺﾞｼｯｸM-PRO" w:eastAsia="HG丸ｺﾞｼｯｸM-PRO" w:hAnsi="HG丸ｺﾞｼｯｸM-PRO" w:cs="HG丸ｺﾞｼｯｸM-PRO"/>
                <w:color w:val="000000" w:themeColor="text1"/>
                <w:kern w:val="0"/>
                <w:sz w:val="22"/>
                <w:szCs w:val="24"/>
              </w:rPr>
            </w:pPr>
          </w:p>
          <w:p w:rsidR="003213B9" w:rsidRPr="003213B9" w:rsidRDefault="003213B9" w:rsidP="003213B9">
            <w:pPr>
              <w:adjustRightInd w:val="0"/>
              <w:textAlignment w:val="baseline"/>
              <w:rPr>
                <w:rFonts w:asciiTheme="majorEastAsia" w:eastAsiaTheme="majorEastAsia" w:hAnsiTheme="majorEastAsia" w:cs="HG丸ｺﾞｼｯｸM-PRO"/>
                <w:b/>
                <w:color w:val="000000" w:themeColor="text1"/>
                <w:kern w:val="0"/>
                <w:sz w:val="28"/>
                <w:szCs w:val="24"/>
              </w:rPr>
            </w:pPr>
            <w:r w:rsidRPr="003213B9">
              <w:rPr>
                <w:rFonts w:asciiTheme="majorEastAsia" w:eastAsiaTheme="majorEastAsia" w:hAnsiTheme="majorEastAsia" w:cs="HG丸ｺﾞｼｯｸM-PRO" w:hint="eastAsia"/>
                <w:b/>
                <w:color w:val="000000" w:themeColor="text1"/>
                <w:kern w:val="0"/>
                <w:sz w:val="28"/>
                <w:szCs w:val="24"/>
              </w:rPr>
              <w:t>【基本目標】</w:t>
            </w:r>
          </w:p>
          <w:p w:rsidR="003213B9" w:rsidRPr="003213B9" w:rsidRDefault="003213B9" w:rsidP="003213B9">
            <w:pPr>
              <w:keepNext/>
              <w:adjustRightInd w:val="0"/>
              <w:ind w:firstLineChars="200" w:firstLine="562"/>
              <w:textAlignment w:val="baseline"/>
              <w:outlineLvl w:val="2"/>
              <w:rPr>
                <w:rFonts w:asciiTheme="majorEastAsia" w:eastAsiaTheme="majorEastAsia" w:hAnsiTheme="majorEastAsia"/>
                <w:b/>
                <w:color w:val="000000" w:themeColor="text1"/>
                <w:sz w:val="28"/>
                <w:szCs w:val="24"/>
              </w:rPr>
            </w:pPr>
            <w:bookmarkStart w:id="211" w:name="_Toc486531957"/>
            <w:bookmarkStart w:id="212" w:name="_Toc487755806"/>
            <w:bookmarkStart w:id="213" w:name="_Toc487757241"/>
            <w:bookmarkStart w:id="214" w:name="_Toc487757353"/>
            <w:bookmarkStart w:id="215" w:name="_Toc487757552"/>
            <w:bookmarkStart w:id="216" w:name="_Toc488834906"/>
            <w:bookmarkStart w:id="217" w:name="_Toc488877902"/>
            <w:bookmarkStart w:id="218" w:name="_Toc489275339"/>
            <w:r w:rsidRPr="003213B9">
              <w:rPr>
                <w:rFonts w:asciiTheme="majorEastAsia" w:eastAsiaTheme="majorEastAsia" w:hAnsiTheme="majorEastAsia" w:hint="eastAsia"/>
                <w:b/>
                <w:color w:val="000000" w:themeColor="text1"/>
                <w:sz w:val="28"/>
                <w:szCs w:val="24"/>
              </w:rPr>
              <w:t>がん対策による健康寿命の延伸</w:t>
            </w:r>
            <w:bookmarkEnd w:id="210"/>
            <w:bookmarkEnd w:id="211"/>
            <w:bookmarkEnd w:id="212"/>
            <w:bookmarkEnd w:id="213"/>
            <w:bookmarkEnd w:id="214"/>
            <w:bookmarkEnd w:id="215"/>
            <w:r w:rsidRPr="003213B9">
              <w:rPr>
                <w:rFonts w:asciiTheme="majorEastAsia" w:eastAsiaTheme="majorEastAsia" w:hAnsiTheme="majorEastAsia" w:hint="eastAsia"/>
                <w:b/>
                <w:color w:val="000000" w:themeColor="text1"/>
                <w:sz w:val="28"/>
                <w:szCs w:val="24"/>
              </w:rPr>
              <w:t>・健康格差の縮小</w:t>
            </w:r>
            <w:bookmarkEnd w:id="216"/>
            <w:bookmarkEnd w:id="217"/>
            <w:bookmarkEnd w:id="218"/>
          </w:p>
          <w:p w:rsidR="003213B9" w:rsidRPr="003213B9" w:rsidRDefault="003213B9" w:rsidP="003213B9">
            <w:pPr>
              <w:adjustRightInd w:val="0"/>
              <w:ind w:leftChars="400" w:left="1060" w:hanging="220"/>
              <w:textAlignment w:val="baseline"/>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○健康寿命の延伸を図るためには、平均寿命を伸ばしつつ、健康上の理由で日常生活に支障がある期間を短くすることが必要です。</w:t>
            </w:r>
          </w:p>
          <w:p w:rsidR="003213B9" w:rsidRPr="003213B9" w:rsidRDefault="003213B9" w:rsidP="003213B9">
            <w:pPr>
              <w:adjustRightInd w:val="0"/>
              <w:ind w:leftChars="400" w:left="1060" w:hanging="220"/>
              <w:textAlignment w:val="baseline"/>
              <w:rPr>
                <w:rFonts w:ascii="HG丸ｺﾞｼｯｸM-PRO" w:eastAsia="HG丸ｺﾞｼｯｸM-PRO" w:hAnsi="HG丸ｺﾞｼｯｸM-PRO" w:cs="HG丸ｺﾞｼｯｸM-PRO"/>
                <w:kern w:val="0"/>
                <w:sz w:val="22"/>
              </w:rPr>
            </w:pPr>
          </w:p>
          <w:p w:rsidR="003213B9" w:rsidRPr="003213B9" w:rsidRDefault="003213B9" w:rsidP="003213B9">
            <w:pPr>
              <w:adjustRightInd w:val="0"/>
              <w:ind w:leftChars="400" w:left="1060" w:hanging="220"/>
              <w:textAlignment w:val="baseline"/>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がんの予防、がん検診受診による早期発見、がん医療の充実、就労支援などの社会的問題への対応など、がん対策を通じて、府民の最大の死因であるがんによる死亡数の減少、患者のQOLの向上を図ることにより、平均寿命の延伸ひいては、健康寿命の延伸をめざします。</w:t>
            </w:r>
          </w:p>
          <w:p w:rsidR="003213B9" w:rsidRPr="003213B9" w:rsidRDefault="003213B9" w:rsidP="003213B9">
            <w:pPr>
              <w:adjustRightInd w:val="0"/>
              <w:ind w:leftChars="400" w:left="1060" w:hanging="220"/>
              <w:textAlignment w:val="baseline"/>
              <w:rPr>
                <w:rFonts w:ascii="HG丸ｺﾞｼｯｸM-PRO" w:eastAsia="HG丸ｺﾞｼｯｸM-PRO" w:hAnsi="HG丸ｺﾞｼｯｸM-PRO" w:cs="HG丸ｺﾞｼｯｸM-PRO"/>
                <w:kern w:val="0"/>
                <w:sz w:val="22"/>
              </w:rPr>
            </w:pPr>
          </w:p>
          <w:p w:rsidR="003213B9" w:rsidRPr="003213B9" w:rsidRDefault="003213B9" w:rsidP="003213B9">
            <w:pPr>
              <w:adjustRightInd w:val="0"/>
              <w:ind w:leftChars="400" w:left="1060" w:hanging="220"/>
              <w:textAlignment w:val="baseline"/>
              <w:rPr>
                <w:rFonts w:ascii="HG丸ｺﾞｼｯｸM-PRO" w:eastAsia="HG丸ｺﾞｼｯｸM-PRO" w:hAnsi="HG丸ｺﾞｼｯｸM-PRO" w:cs="HG丸ｺﾞｼｯｸM-PRO"/>
                <w:color w:val="FF0000"/>
                <w:kern w:val="0"/>
                <w:sz w:val="22"/>
              </w:rPr>
            </w:pPr>
            <w:r w:rsidRPr="003213B9">
              <w:rPr>
                <w:rFonts w:ascii="HG丸ｺﾞｼｯｸM-PRO" w:eastAsia="HG丸ｺﾞｼｯｸM-PRO" w:hAnsi="HG丸ｺﾞｼｯｸM-PRO" w:cs="HG丸ｺﾞｼｯｸM-PRO" w:hint="eastAsia"/>
                <w:kern w:val="0"/>
                <w:sz w:val="22"/>
              </w:rPr>
              <w:t>○また、これらがん対策を総合的に進めることで、府全体のがんのり患率や死亡率の改善とあわせて、二次医療圏間の差を縮小することにより、健康格差の縮小をめざします</w:t>
            </w:r>
            <w:r w:rsidRPr="003213B9">
              <w:rPr>
                <w:rFonts w:ascii="HG丸ｺﾞｼｯｸM-PRO" w:eastAsia="HG丸ｺﾞｼｯｸM-PRO" w:hAnsi="HG丸ｺﾞｼｯｸM-PRO" w:cs="HG丸ｺﾞｼｯｸM-PRO" w:hint="eastAsia"/>
                <w:color w:val="FF0000"/>
                <w:kern w:val="0"/>
                <w:sz w:val="22"/>
              </w:rPr>
              <w:t>。</w:t>
            </w:r>
          </w:p>
          <w:p w:rsidR="003213B9" w:rsidRPr="003213B9" w:rsidRDefault="003213B9" w:rsidP="003213B9">
            <w:pPr>
              <w:adjustRightInd w:val="0"/>
              <w:ind w:leftChars="400" w:left="1060" w:hangingChars="100" w:hanging="220"/>
              <w:textAlignment w:val="baseline"/>
              <w:rPr>
                <w:rFonts w:ascii="HG丸ｺﾞｼｯｸM-PRO" w:eastAsia="HG丸ｺﾞｼｯｸM-PRO" w:hAnsi="HG丸ｺﾞｼｯｸM-PRO" w:cs="HG丸ｺﾞｼｯｸM-PRO"/>
                <w:kern w:val="0"/>
                <w:sz w:val="22"/>
                <w:szCs w:val="21"/>
              </w:rPr>
            </w:pPr>
          </w:p>
          <w:p w:rsidR="003213B9" w:rsidRPr="003213B9" w:rsidRDefault="003213B9" w:rsidP="003213B9">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p>
          <w:tbl>
            <w:tblPr>
              <w:tblW w:w="7067" w:type="dxa"/>
              <w:jc w:val="center"/>
              <w:tblCellMar>
                <w:left w:w="99" w:type="dxa"/>
                <w:right w:w="99" w:type="dxa"/>
              </w:tblCellMar>
              <w:tblLook w:val="04A0" w:firstRow="1" w:lastRow="0" w:firstColumn="1" w:lastColumn="0" w:noHBand="0" w:noVBand="1"/>
            </w:tblPr>
            <w:tblGrid>
              <w:gridCol w:w="399"/>
              <w:gridCol w:w="3003"/>
              <w:gridCol w:w="1831"/>
              <w:gridCol w:w="1834"/>
            </w:tblGrid>
            <w:tr w:rsidR="003213B9" w:rsidRPr="003213B9" w:rsidTr="000009B5">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3213B9" w:rsidRPr="003213B9" w:rsidRDefault="003213B9" w:rsidP="003213B9">
                  <w:pPr>
                    <w:widowControl/>
                    <w:jc w:val="center"/>
                    <w:rPr>
                      <w:rFonts w:ascii="HG丸ｺﾞｼｯｸM-PRO" w:eastAsia="HG丸ｺﾞｼｯｸM-PRO" w:hAnsi="HG丸ｺﾞｼｯｸM-PRO" w:cs="ＭＳ Ｐゴシック"/>
                      <w:b/>
                      <w:kern w:val="0"/>
                      <w:sz w:val="20"/>
                      <w:szCs w:val="20"/>
                    </w:rPr>
                  </w:pPr>
                </w:p>
              </w:tc>
              <w:tc>
                <w:tcPr>
                  <w:tcW w:w="301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3213B9" w:rsidRPr="003213B9" w:rsidRDefault="003213B9" w:rsidP="003213B9">
                  <w:pPr>
                    <w:widowControl/>
                    <w:jc w:val="center"/>
                    <w:rPr>
                      <w:rFonts w:ascii="HG丸ｺﾞｼｯｸM-PRO" w:eastAsia="HG丸ｺﾞｼｯｸM-PRO" w:hAnsi="HG丸ｺﾞｼｯｸM-PRO" w:cs="ＭＳ Ｐゴシック"/>
                      <w:b/>
                      <w:kern w:val="0"/>
                      <w:sz w:val="20"/>
                      <w:szCs w:val="20"/>
                    </w:rPr>
                  </w:pPr>
                  <w:r w:rsidRPr="003213B9">
                    <w:rPr>
                      <w:rFonts w:ascii="HG丸ｺﾞｼｯｸM-PRO" w:eastAsia="HG丸ｺﾞｼｯｸM-PRO" w:hAnsi="HG丸ｺﾞｼｯｸM-PRO" w:cs="ＭＳ Ｐゴシック" w:hint="eastAsia"/>
                      <w:b/>
                      <w:kern w:val="0"/>
                      <w:sz w:val="20"/>
                      <w:szCs w:val="20"/>
                    </w:rPr>
                    <w:t>評価項目</w:t>
                  </w:r>
                </w:p>
              </w:tc>
              <w:tc>
                <w:tcPr>
                  <w:tcW w:w="183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3213B9" w:rsidRPr="003213B9" w:rsidRDefault="003213B9" w:rsidP="003213B9">
                  <w:pPr>
                    <w:widowControl/>
                    <w:jc w:val="center"/>
                    <w:rPr>
                      <w:rFonts w:ascii="HG丸ｺﾞｼｯｸM-PRO" w:eastAsia="HG丸ｺﾞｼｯｸM-PRO" w:hAnsi="HG丸ｺﾞｼｯｸM-PRO" w:cs="ＭＳ Ｐゴシック"/>
                      <w:b/>
                      <w:kern w:val="0"/>
                      <w:sz w:val="20"/>
                      <w:szCs w:val="20"/>
                    </w:rPr>
                  </w:pPr>
                  <w:r w:rsidRPr="003213B9">
                    <w:rPr>
                      <w:rFonts w:ascii="HG丸ｺﾞｼｯｸM-PRO" w:eastAsia="HG丸ｺﾞｼｯｸM-PRO" w:hAnsi="HG丸ｺﾞｼｯｸM-PRO" w:cs="ＭＳ Ｐゴシック" w:hint="eastAsia"/>
                      <w:b/>
                      <w:kern w:val="0"/>
                      <w:sz w:val="20"/>
                      <w:szCs w:val="20"/>
                    </w:rPr>
                    <w:t>現在の取組状況</w:t>
                  </w:r>
                </w:p>
              </w:tc>
              <w:tc>
                <w:tcPr>
                  <w:tcW w:w="183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3213B9" w:rsidRPr="003213B9" w:rsidRDefault="003213B9" w:rsidP="003213B9">
                  <w:pPr>
                    <w:widowControl/>
                    <w:jc w:val="center"/>
                    <w:rPr>
                      <w:rFonts w:ascii="HG丸ｺﾞｼｯｸM-PRO" w:eastAsia="HG丸ｺﾞｼｯｸM-PRO" w:hAnsi="HG丸ｺﾞｼｯｸM-PRO" w:cs="ＭＳ Ｐゴシック"/>
                      <w:b/>
                      <w:kern w:val="0"/>
                      <w:sz w:val="20"/>
                      <w:szCs w:val="20"/>
                    </w:rPr>
                  </w:pPr>
                  <w:r w:rsidRPr="003213B9">
                    <w:rPr>
                      <w:rFonts w:ascii="HG丸ｺﾞｼｯｸM-PRO" w:eastAsia="HG丸ｺﾞｼｯｸM-PRO" w:hAnsi="HG丸ｺﾞｼｯｸM-PRO" w:cs="ＭＳ Ｐゴシック"/>
                      <w:b/>
                      <w:kern w:val="0"/>
                      <w:sz w:val="20"/>
                      <w:szCs w:val="20"/>
                    </w:rPr>
                    <w:t>2023年度</w:t>
                  </w:r>
                  <w:r w:rsidRPr="003213B9">
                    <w:rPr>
                      <w:rFonts w:ascii="HG丸ｺﾞｼｯｸM-PRO" w:eastAsia="HG丸ｺﾞｼｯｸM-PRO" w:hAnsi="HG丸ｺﾞｼｯｸM-PRO" w:cs="ＭＳ Ｐゴシック" w:hint="eastAsia"/>
                      <w:b/>
                      <w:kern w:val="0"/>
                      <w:sz w:val="20"/>
                      <w:szCs w:val="20"/>
                    </w:rPr>
                    <w:t>の</w:t>
                  </w:r>
                  <w:r w:rsidRPr="003213B9">
                    <w:rPr>
                      <w:rFonts w:ascii="HG丸ｺﾞｼｯｸM-PRO" w:eastAsia="HG丸ｺﾞｼｯｸM-PRO" w:hAnsi="HG丸ｺﾞｼｯｸM-PRO" w:cs="ＭＳ Ｐゴシック"/>
                      <w:b/>
                      <w:kern w:val="0"/>
                      <w:sz w:val="20"/>
                      <w:szCs w:val="20"/>
                    </w:rPr>
                    <w:t>目標</w:t>
                  </w:r>
                </w:p>
              </w:tc>
            </w:tr>
            <w:tr w:rsidR="003213B9" w:rsidRPr="003213B9" w:rsidTr="000009B5">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3213B9" w:rsidRPr="003213B9" w:rsidRDefault="003213B9" w:rsidP="003213B9">
                  <w:pPr>
                    <w:widowControl/>
                    <w:jc w:val="center"/>
                    <w:rPr>
                      <w:rFonts w:ascii="HG丸ｺﾞｼｯｸM-PRO" w:eastAsia="HG丸ｺﾞｼｯｸM-PRO" w:hAnsi="HG丸ｺﾞｼｯｸM-PRO" w:cs="ＭＳ Ｐゴシック"/>
                      <w:b/>
                      <w:kern w:val="0"/>
                      <w:sz w:val="20"/>
                      <w:szCs w:val="20"/>
                    </w:rPr>
                  </w:pPr>
                  <w:r w:rsidRPr="003213B9">
                    <w:rPr>
                      <w:rFonts w:ascii="HG丸ｺﾞｼｯｸM-PRO" w:eastAsia="HG丸ｺﾞｼｯｸM-PRO" w:hAnsi="HG丸ｺﾞｼｯｸM-PRO" w:cs="ＭＳ Ｐゴシック" w:hint="eastAsia"/>
                      <w:b/>
                      <w:kern w:val="0"/>
                      <w:sz w:val="20"/>
                      <w:szCs w:val="20"/>
                    </w:rPr>
                    <w:t>１</w:t>
                  </w:r>
                </w:p>
              </w:tc>
              <w:tc>
                <w:tcPr>
                  <w:tcW w:w="3011" w:type="dxa"/>
                  <w:tcBorders>
                    <w:top w:val="single" w:sz="12" w:space="0" w:color="auto"/>
                    <w:left w:val="nil"/>
                    <w:bottom w:val="single" w:sz="4" w:space="0" w:color="auto"/>
                    <w:right w:val="single" w:sz="4"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sz w:val="20"/>
                      <w:szCs w:val="20"/>
                    </w:rPr>
                  </w:pPr>
                  <w:r w:rsidRPr="003213B9">
                    <w:rPr>
                      <w:rFonts w:ascii="HG丸ｺﾞｼｯｸM-PRO" w:eastAsia="HG丸ｺﾞｼｯｸM-PRO" w:hAnsi="HG丸ｺﾞｼｯｸM-PRO" w:hint="eastAsia"/>
                      <w:sz w:val="20"/>
                      <w:szCs w:val="20"/>
                    </w:rPr>
                    <w:t>大阪府の全がん年齢調整り患率</w:t>
                  </w:r>
                </w:p>
                <w:p w:rsidR="003213B9" w:rsidRPr="003213B9" w:rsidRDefault="003213B9" w:rsidP="003213B9">
                  <w:pPr>
                    <w:widowControl/>
                    <w:jc w:val="left"/>
                    <w:rPr>
                      <w:rFonts w:ascii="HG丸ｺﾞｼｯｸM-PRO" w:eastAsia="HG丸ｺﾞｼｯｸM-PRO" w:hAnsi="HG丸ｺﾞｼｯｸM-PRO"/>
                      <w:sz w:val="20"/>
                      <w:szCs w:val="20"/>
                    </w:rPr>
                  </w:pPr>
                  <w:r w:rsidRPr="003213B9">
                    <w:rPr>
                      <w:rFonts w:ascii="HG丸ｺﾞｼｯｸM-PRO" w:eastAsia="HG丸ｺﾞｼｯｸM-PRO" w:hAnsi="HG丸ｺﾞｼｯｸM-PRO" w:hint="eastAsia"/>
                      <w:sz w:val="20"/>
                      <w:szCs w:val="20"/>
                    </w:rPr>
                    <w:t>（75歳未満</w:t>
                  </w:r>
                  <w:r w:rsidRPr="003213B9">
                    <w:rPr>
                      <w:rFonts w:ascii="HG丸ｺﾞｼｯｸM-PRO" w:eastAsia="HG丸ｺﾞｼｯｸM-PRO" w:hAnsi="HG丸ｺﾞｼｯｸM-PRO"/>
                      <w:sz w:val="20"/>
                      <w:szCs w:val="20"/>
                    </w:rPr>
                    <w:t>）</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kern w:val="0"/>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kern w:val="0"/>
                      <w:sz w:val="20"/>
                      <w:szCs w:val="20"/>
                    </w:rPr>
                  </w:pPr>
                </w:p>
              </w:tc>
            </w:tr>
            <w:tr w:rsidR="003213B9" w:rsidRPr="003213B9" w:rsidTr="000009B5">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3213B9" w:rsidRPr="003213B9" w:rsidRDefault="003213B9" w:rsidP="003213B9">
                  <w:pPr>
                    <w:widowControl/>
                    <w:jc w:val="center"/>
                    <w:rPr>
                      <w:rFonts w:ascii="HG丸ｺﾞｼｯｸM-PRO" w:eastAsia="HG丸ｺﾞｼｯｸM-PRO" w:hAnsi="HG丸ｺﾞｼｯｸM-PRO" w:cs="ＭＳ Ｐゴシック"/>
                      <w:b/>
                      <w:kern w:val="0"/>
                      <w:sz w:val="20"/>
                      <w:szCs w:val="20"/>
                    </w:rPr>
                  </w:pPr>
                  <w:r w:rsidRPr="003213B9">
                    <w:rPr>
                      <w:rFonts w:ascii="HG丸ｺﾞｼｯｸM-PRO" w:eastAsia="HG丸ｺﾞｼｯｸM-PRO" w:hAnsi="HG丸ｺﾞｼｯｸM-PRO" w:cs="ＭＳ Ｐゴシック" w:hint="eastAsia"/>
                      <w:b/>
                      <w:kern w:val="0"/>
                      <w:sz w:val="20"/>
                      <w:szCs w:val="20"/>
                    </w:rPr>
                    <w:t>２</w:t>
                  </w:r>
                </w:p>
              </w:tc>
              <w:tc>
                <w:tcPr>
                  <w:tcW w:w="3011" w:type="dxa"/>
                  <w:tcBorders>
                    <w:top w:val="single" w:sz="12" w:space="0" w:color="auto"/>
                    <w:left w:val="nil"/>
                    <w:bottom w:val="single" w:sz="4" w:space="0" w:color="auto"/>
                    <w:right w:val="single" w:sz="4"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sz w:val="20"/>
                      <w:szCs w:val="20"/>
                    </w:rPr>
                  </w:pPr>
                  <w:r w:rsidRPr="003213B9">
                    <w:rPr>
                      <w:rFonts w:ascii="HG丸ｺﾞｼｯｸM-PRO" w:eastAsia="HG丸ｺﾞｼｯｸM-PRO" w:hAnsi="HG丸ｺﾞｼｯｸM-PRO" w:hint="eastAsia"/>
                      <w:sz w:val="20"/>
                      <w:szCs w:val="20"/>
                    </w:rPr>
                    <w:t>大阪府の全がん年齢調整死亡率</w:t>
                  </w:r>
                </w:p>
                <w:p w:rsidR="003213B9" w:rsidRPr="003213B9" w:rsidRDefault="003213B9" w:rsidP="003213B9">
                  <w:pPr>
                    <w:widowControl/>
                    <w:jc w:val="left"/>
                    <w:rPr>
                      <w:rFonts w:ascii="HG丸ｺﾞｼｯｸM-PRO" w:eastAsia="HG丸ｺﾞｼｯｸM-PRO" w:hAnsi="HG丸ｺﾞｼｯｸM-PRO"/>
                      <w:sz w:val="20"/>
                      <w:szCs w:val="20"/>
                    </w:rPr>
                  </w:pPr>
                  <w:r w:rsidRPr="003213B9">
                    <w:rPr>
                      <w:rFonts w:ascii="HG丸ｺﾞｼｯｸM-PRO" w:eastAsia="HG丸ｺﾞｼｯｸM-PRO" w:hAnsi="HG丸ｺﾞｼｯｸM-PRO" w:hint="eastAsia"/>
                      <w:sz w:val="20"/>
                      <w:szCs w:val="20"/>
                    </w:rPr>
                    <w:t>（</w:t>
                  </w:r>
                  <w:r w:rsidRPr="003213B9">
                    <w:rPr>
                      <w:rFonts w:ascii="HG丸ｺﾞｼｯｸM-PRO" w:eastAsia="HG丸ｺﾞｼｯｸM-PRO" w:hAnsi="HG丸ｺﾞｼｯｸM-PRO"/>
                      <w:sz w:val="20"/>
                      <w:szCs w:val="20"/>
                    </w:rPr>
                    <w:t>75歳未満）</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kern w:val="0"/>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kern w:val="0"/>
                      <w:sz w:val="20"/>
                      <w:szCs w:val="20"/>
                    </w:rPr>
                  </w:pPr>
                </w:p>
              </w:tc>
            </w:tr>
            <w:tr w:rsidR="003213B9" w:rsidRPr="003213B9" w:rsidTr="000009B5">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3213B9" w:rsidRPr="003213B9" w:rsidRDefault="003213B9" w:rsidP="003213B9">
                  <w:pPr>
                    <w:widowControl/>
                    <w:jc w:val="center"/>
                    <w:rPr>
                      <w:rFonts w:ascii="HG丸ｺﾞｼｯｸM-PRO" w:eastAsia="HG丸ｺﾞｼｯｸM-PRO" w:hAnsi="HG丸ｺﾞｼｯｸM-PRO" w:cs="ＭＳ Ｐゴシック"/>
                      <w:b/>
                      <w:kern w:val="0"/>
                      <w:sz w:val="20"/>
                      <w:szCs w:val="20"/>
                    </w:rPr>
                  </w:pPr>
                  <w:r w:rsidRPr="003213B9">
                    <w:rPr>
                      <w:rFonts w:ascii="HG丸ｺﾞｼｯｸM-PRO" w:eastAsia="HG丸ｺﾞｼｯｸM-PRO" w:hAnsi="HG丸ｺﾞｼｯｸM-PRO" w:cs="ＭＳ Ｐゴシック" w:hint="eastAsia"/>
                      <w:b/>
                      <w:kern w:val="0"/>
                      <w:sz w:val="20"/>
                      <w:szCs w:val="20"/>
                    </w:rPr>
                    <w:t>３</w:t>
                  </w:r>
                </w:p>
              </w:tc>
              <w:tc>
                <w:tcPr>
                  <w:tcW w:w="3011" w:type="dxa"/>
                  <w:tcBorders>
                    <w:top w:val="single" w:sz="12" w:space="0" w:color="auto"/>
                    <w:left w:val="nil"/>
                    <w:bottom w:val="single" w:sz="4" w:space="0" w:color="auto"/>
                    <w:right w:val="single" w:sz="4"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sz w:val="20"/>
                      <w:szCs w:val="20"/>
                    </w:rPr>
                  </w:pPr>
                  <w:r w:rsidRPr="003213B9">
                    <w:rPr>
                      <w:rFonts w:ascii="HG丸ｺﾞｼｯｸM-PRO" w:eastAsia="HG丸ｺﾞｼｯｸM-PRO" w:hAnsi="HG丸ｺﾞｼｯｸM-PRO" w:hint="eastAsia"/>
                      <w:sz w:val="20"/>
                      <w:szCs w:val="20"/>
                    </w:rPr>
                    <w:t>二次医療圏間の大阪府の全がん年齢調整り患率（</w:t>
                  </w:r>
                  <w:r w:rsidRPr="003213B9">
                    <w:rPr>
                      <w:rFonts w:ascii="HG丸ｺﾞｼｯｸM-PRO" w:eastAsia="HG丸ｺﾞｼｯｸM-PRO" w:hAnsi="HG丸ｺﾞｼｯｸM-PRO"/>
                      <w:sz w:val="20"/>
                      <w:szCs w:val="20"/>
                    </w:rPr>
                    <w:t>75歳未満）の差</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kern w:val="0"/>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kern w:val="0"/>
                      <w:sz w:val="20"/>
                      <w:szCs w:val="20"/>
                    </w:rPr>
                  </w:pPr>
                </w:p>
              </w:tc>
            </w:tr>
            <w:tr w:rsidR="003213B9" w:rsidRPr="003213B9" w:rsidTr="000009B5">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FFFF66"/>
                  <w:vAlign w:val="center"/>
                </w:tcPr>
                <w:p w:rsidR="003213B9" w:rsidRPr="003213B9" w:rsidRDefault="003213B9" w:rsidP="003213B9">
                  <w:pPr>
                    <w:widowControl/>
                    <w:jc w:val="center"/>
                    <w:rPr>
                      <w:rFonts w:ascii="HG丸ｺﾞｼｯｸM-PRO" w:eastAsia="HG丸ｺﾞｼｯｸM-PRO" w:hAnsi="HG丸ｺﾞｼｯｸM-PRO" w:cs="ＭＳ Ｐゴシック"/>
                      <w:b/>
                      <w:kern w:val="0"/>
                      <w:sz w:val="20"/>
                      <w:szCs w:val="20"/>
                    </w:rPr>
                  </w:pPr>
                  <w:r w:rsidRPr="003213B9">
                    <w:rPr>
                      <w:rFonts w:ascii="HG丸ｺﾞｼｯｸM-PRO" w:eastAsia="HG丸ｺﾞｼｯｸM-PRO" w:hAnsi="HG丸ｺﾞｼｯｸM-PRO" w:cs="ＭＳ Ｐゴシック" w:hint="eastAsia"/>
                      <w:b/>
                      <w:kern w:val="0"/>
                      <w:sz w:val="20"/>
                      <w:szCs w:val="20"/>
                    </w:rPr>
                    <w:t>４</w:t>
                  </w:r>
                </w:p>
              </w:tc>
              <w:tc>
                <w:tcPr>
                  <w:tcW w:w="3011" w:type="dxa"/>
                  <w:tcBorders>
                    <w:top w:val="single" w:sz="12" w:space="0" w:color="auto"/>
                    <w:left w:val="nil"/>
                    <w:bottom w:val="single" w:sz="12" w:space="0" w:color="auto"/>
                    <w:right w:val="single" w:sz="4"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sz w:val="20"/>
                      <w:szCs w:val="20"/>
                    </w:rPr>
                  </w:pPr>
                  <w:r w:rsidRPr="003213B9">
                    <w:rPr>
                      <w:rFonts w:ascii="HG丸ｺﾞｼｯｸM-PRO" w:eastAsia="HG丸ｺﾞｼｯｸM-PRO" w:hAnsi="HG丸ｺﾞｼｯｸM-PRO" w:hint="eastAsia"/>
                      <w:sz w:val="20"/>
                      <w:szCs w:val="20"/>
                    </w:rPr>
                    <w:t>二次医療圏間の大阪府の全がん年齢調整死亡率（</w:t>
                  </w:r>
                  <w:r w:rsidRPr="003213B9">
                    <w:rPr>
                      <w:rFonts w:ascii="HG丸ｺﾞｼｯｸM-PRO" w:eastAsia="HG丸ｺﾞｼｯｸM-PRO" w:hAnsi="HG丸ｺﾞｼｯｸM-PRO"/>
                      <w:sz w:val="20"/>
                      <w:szCs w:val="20"/>
                    </w:rPr>
                    <w:t>75歳未満）の差</w:t>
                  </w:r>
                </w:p>
              </w:tc>
              <w:tc>
                <w:tcPr>
                  <w:tcW w:w="1836" w:type="dxa"/>
                  <w:tcBorders>
                    <w:top w:val="single" w:sz="12" w:space="0" w:color="auto"/>
                    <w:left w:val="single" w:sz="4" w:space="0" w:color="auto"/>
                    <w:bottom w:val="single" w:sz="12" w:space="0" w:color="auto"/>
                    <w:right w:val="single" w:sz="4"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kern w:val="0"/>
                      <w:sz w:val="20"/>
                      <w:szCs w:val="20"/>
                    </w:rPr>
                  </w:pPr>
                </w:p>
              </w:tc>
              <w:tc>
                <w:tcPr>
                  <w:tcW w:w="1838" w:type="dxa"/>
                  <w:tcBorders>
                    <w:top w:val="single" w:sz="12" w:space="0" w:color="auto"/>
                    <w:left w:val="single" w:sz="4" w:space="0" w:color="auto"/>
                    <w:bottom w:val="single" w:sz="12" w:space="0" w:color="auto"/>
                    <w:right w:val="single" w:sz="12"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kern w:val="0"/>
                      <w:sz w:val="20"/>
                      <w:szCs w:val="20"/>
                    </w:rPr>
                  </w:pPr>
                </w:p>
              </w:tc>
            </w:tr>
          </w:tbl>
          <w:p w:rsidR="00630744" w:rsidRPr="003213B9" w:rsidRDefault="00630744" w:rsidP="007B321E"/>
        </w:tc>
        <w:tc>
          <w:tcPr>
            <w:tcW w:w="10926" w:type="dxa"/>
          </w:tcPr>
          <w:p w:rsidR="004528C1" w:rsidRPr="004528C1" w:rsidRDefault="004528C1" w:rsidP="004528C1">
            <w:pPr>
              <w:keepNext/>
              <w:adjustRightInd w:val="0"/>
              <w:ind w:left="654" w:hanging="654"/>
              <w:textAlignment w:val="baseline"/>
              <w:outlineLvl w:val="1"/>
              <w:rPr>
                <w:rFonts w:ascii="Arial" w:eastAsia="ＭＳ ゴシック" w:hAnsi="Arial" w:cs="Times New Roman"/>
                <w:color w:val="000000"/>
                <w:kern w:val="0"/>
                <w:sz w:val="28"/>
                <w:szCs w:val="24"/>
                <w:u w:val="single"/>
              </w:rPr>
            </w:pPr>
            <w:bookmarkStart w:id="219" w:name="_Toc495084140"/>
            <w:bookmarkStart w:id="220" w:name="_Toc501472711"/>
            <w:r w:rsidRPr="004528C1">
              <w:rPr>
                <w:rFonts w:ascii="Arial" w:eastAsia="ＭＳ ゴシック" w:hAnsi="Arial" w:cs="Times New Roman" w:hint="eastAsia"/>
                <w:b/>
                <w:color w:val="0070C0"/>
                <w:kern w:val="0"/>
                <w:sz w:val="36"/>
                <w:szCs w:val="24"/>
                <w:u w:val="single"/>
              </w:rPr>
              <w:t>１　基本理念</w:t>
            </w:r>
            <w:bookmarkEnd w:id="219"/>
            <w:r w:rsidRPr="004528C1">
              <w:rPr>
                <w:rFonts w:ascii="Arial" w:eastAsia="ＭＳ ゴシック" w:hAnsi="Arial" w:cs="Times New Roman" w:hint="eastAsia"/>
                <w:b/>
                <w:color w:val="0070C0"/>
                <w:kern w:val="0"/>
                <w:sz w:val="36"/>
                <w:szCs w:val="24"/>
                <w:u w:val="single"/>
              </w:rPr>
              <w:t>と全体目標</w:t>
            </w:r>
            <w:bookmarkEnd w:id="220"/>
          </w:p>
          <w:p w:rsidR="00B24B35" w:rsidRPr="00B24B35" w:rsidRDefault="00B24B35" w:rsidP="00B24B35">
            <w:pPr>
              <w:adjustRightInd w:val="0"/>
              <w:ind w:leftChars="50" w:left="105" w:firstLineChars="100" w:firstLine="220"/>
              <w:textAlignment w:val="baseline"/>
              <w:rPr>
                <w:rFonts w:ascii="HG丸ｺﾞｼｯｸM-PRO" w:eastAsia="HG丸ｺﾞｼｯｸM-PRO" w:hAnsi="HG丸ｺﾞｼｯｸM-PRO" w:cs="HG丸ｺﾞｼｯｸM-PRO"/>
                <w:kern w:val="0"/>
                <w:sz w:val="22"/>
                <w:szCs w:val="24"/>
              </w:rPr>
            </w:pPr>
            <w:r w:rsidRPr="00B24B35">
              <w:rPr>
                <w:rFonts w:ascii="HG丸ｺﾞｼｯｸM-PRO" w:eastAsia="HG丸ｺﾞｼｯｸM-PRO" w:hAnsi="HG丸ｺﾞｼｯｸM-PRO" w:cs="HG丸ｺﾞｼｯｸM-PRO" w:hint="eastAsia"/>
                <w:kern w:val="0"/>
                <w:sz w:val="22"/>
                <w:szCs w:val="24"/>
              </w:rPr>
              <w:t>第3期計画としての基本理念は、『がんを知り、がん予防を進めるとともに、がんになっても心身ともに適切な医療を受けられ、尊厳をもって安心して暮らせる社会の構築』とし、市町村、医師等医療関係者、医療保険者、企業・事業主、教育関係者、がん患者を含めた府民等と連携して取組みを進めます。</w:t>
            </w:r>
          </w:p>
          <w:p w:rsidR="00B24B35" w:rsidRPr="00B24B35" w:rsidRDefault="00B24B35" w:rsidP="00B24B35">
            <w:pPr>
              <w:adjustRightInd w:val="0"/>
              <w:ind w:leftChars="50" w:left="105" w:firstLineChars="100" w:firstLine="220"/>
              <w:textAlignment w:val="baseline"/>
              <w:rPr>
                <w:rFonts w:ascii="HG丸ｺﾞｼｯｸM-PRO" w:eastAsia="HG丸ｺﾞｼｯｸM-PRO" w:hAnsi="HG丸ｺﾞｼｯｸM-PRO" w:cs="HG丸ｺﾞｼｯｸM-PRO"/>
                <w:kern w:val="0"/>
                <w:sz w:val="22"/>
                <w:szCs w:val="24"/>
              </w:rPr>
            </w:pPr>
            <w:r w:rsidRPr="00B24B35">
              <w:rPr>
                <w:rFonts w:ascii="HG丸ｺﾞｼｯｸM-PRO" w:eastAsia="HG丸ｺﾞｼｯｸM-PRO" w:hAnsi="HG丸ｺﾞｼｯｸM-PRO" w:cs="HG丸ｺﾞｼｯｸM-PRO" w:hint="eastAsia"/>
                <w:kern w:val="0"/>
                <w:sz w:val="22"/>
                <w:szCs w:val="24"/>
              </w:rPr>
              <w:t>なお、第３次大阪府健康増進計画、第２次大阪府歯科口腔保健計画、第３次大阪府食育推進計画との整合性を図る観点から、これら３計画との共通理念として「全ての府民が健やかで心豊かに生活できる活力ある社会～いのち輝く健康未来都市・大阪の実現～」を、共通目標として、「健康寿命の延伸・健康格差の縮小」をめざしした取組みを進めます。</w:t>
            </w:r>
          </w:p>
          <w:p w:rsidR="00B24B35" w:rsidRPr="00B24B35" w:rsidRDefault="00B24B35" w:rsidP="00B24B35">
            <w:pPr>
              <w:adjustRightInd w:val="0"/>
              <w:ind w:firstLineChars="100" w:firstLine="220"/>
              <w:textAlignment w:val="baseline"/>
              <w:rPr>
                <w:rFonts w:ascii="HG丸ｺﾞｼｯｸM-PRO" w:eastAsia="HG丸ｺﾞｼｯｸM-PRO" w:hAnsi="HG丸ｺﾞｼｯｸM-PRO" w:cs="HG丸ｺﾞｼｯｸM-PRO"/>
                <w:kern w:val="0"/>
                <w:sz w:val="22"/>
                <w:szCs w:val="24"/>
              </w:rPr>
            </w:pPr>
          </w:p>
          <w:p w:rsidR="00B24B35" w:rsidRPr="00B24B35" w:rsidRDefault="00B24B35" w:rsidP="00B24B35">
            <w:pPr>
              <w:adjustRightInd w:val="0"/>
              <w:textAlignment w:val="baseline"/>
              <w:rPr>
                <w:rFonts w:asciiTheme="majorEastAsia" w:eastAsiaTheme="majorEastAsia" w:hAnsiTheme="majorEastAsia" w:cs="HG丸ｺﾞｼｯｸM-PRO"/>
                <w:b/>
                <w:color w:val="000000" w:themeColor="text1"/>
                <w:kern w:val="0"/>
                <w:sz w:val="28"/>
                <w:szCs w:val="24"/>
              </w:rPr>
            </w:pPr>
            <w:r w:rsidRPr="00B24B35">
              <w:rPr>
                <w:rFonts w:asciiTheme="majorEastAsia" w:eastAsiaTheme="majorEastAsia" w:hAnsiTheme="majorEastAsia" w:cs="HG丸ｺﾞｼｯｸM-PRO" w:hint="eastAsia"/>
                <w:b/>
                <w:color w:val="000000" w:themeColor="text1"/>
                <w:kern w:val="0"/>
                <w:sz w:val="28"/>
                <w:szCs w:val="24"/>
              </w:rPr>
              <w:t>【基本理念】</w:t>
            </w:r>
          </w:p>
          <w:tbl>
            <w:tblPr>
              <w:tblStyle w:val="a4"/>
              <w:tblW w:w="0" w:type="auto"/>
              <w:tblInd w:w="392" w:type="dxa"/>
              <w:tblLook w:val="04A0" w:firstRow="1" w:lastRow="0" w:firstColumn="1" w:lastColumn="0" w:noHBand="0" w:noVBand="1"/>
            </w:tblPr>
            <w:tblGrid>
              <w:gridCol w:w="9940"/>
            </w:tblGrid>
            <w:tr w:rsidR="00B24B35" w:rsidRPr="00B24B35" w:rsidTr="00B24B35">
              <w:tc>
                <w:tcPr>
                  <w:tcW w:w="9940" w:type="dxa"/>
                </w:tcPr>
                <w:p w:rsidR="00B24B35" w:rsidRPr="00B24B35" w:rsidRDefault="00B24B35" w:rsidP="00B24B35">
                  <w:pPr>
                    <w:adjustRightInd w:val="0"/>
                    <w:spacing w:line="400" w:lineRule="exact"/>
                    <w:ind w:left="281" w:hangingChars="100" w:hanging="281"/>
                    <w:textAlignment w:val="baseline"/>
                    <w:rPr>
                      <w:rFonts w:asciiTheme="majorEastAsia" w:eastAsiaTheme="majorEastAsia" w:hAnsiTheme="majorEastAsia" w:cs="HG丸ｺﾞｼｯｸM-PRO"/>
                      <w:b/>
                      <w:color w:val="000000" w:themeColor="text1"/>
                      <w:kern w:val="0"/>
                      <w:sz w:val="28"/>
                      <w:szCs w:val="24"/>
                    </w:rPr>
                  </w:pPr>
                  <w:r w:rsidRPr="00B24B35">
                    <w:rPr>
                      <w:rFonts w:asciiTheme="majorEastAsia" w:eastAsiaTheme="majorEastAsia" w:hAnsiTheme="majorEastAsia" w:hint="eastAsia"/>
                      <w:b/>
                      <w:color w:val="000000" w:themeColor="text1"/>
                      <w:sz w:val="28"/>
                      <w:szCs w:val="24"/>
                    </w:rPr>
                    <w:t>～　がんを知り、がん予防を進めるとともに、がんになっても心身ともに適切な医療を受けられ、尊厳をもって安心して暮らせる社会の構築　～</w:t>
                  </w:r>
                </w:p>
              </w:tc>
            </w:tr>
          </w:tbl>
          <w:p w:rsidR="00B24B35" w:rsidRPr="00B24B35" w:rsidRDefault="00B24B35" w:rsidP="00B24B35">
            <w:pPr>
              <w:adjustRightInd w:val="0"/>
              <w:ind w:leftChars="100" w:left="430" w:hangingChars="100" w:hanging="220"/>
              <w:textAlignment w:val="baseline"/>
              <w:rPr>
                <w:rFonts w:ascii="HG丸ｺﾞｼｯｸM-PRO" w:eastAsia="HG丸ｺﾞｼｯｸM-PRO" w:hAnsi="HG丸ｺﾞｼｯｸM-PRO" w:cs="HG丸ｺﾞｼｯｸM-PRO"/>
                <w:kern w:val="0"/>
                <w:sz w:val="22"/>
                <w:szCs w:val="24"/>
              </w:rPr>
            </w:pPr>
          </w:p>
          <w:p w:rsidR="001B52AC" w:rsidRPr="001B52AC" w:rsidRDefault="001B52AC" w:rsidP="001B52AC">
            <w:pPr>
              <w:adjustRightInd w:val="0"/>
              <w:ind w:leftChars="236" w:left="588" w:hangingChars="42" w:hanging="92"/>
              <w:textAlignment w:val="baseline"/>
              <w:rPr>
                <w:rFonts w:ascii="HG丸ｺﾞｼｯｸM-PRO" w:eastAsia="HG丸ｺﾞｼｯｸM-PRO" w:hAnsi="Century" w:cs="HG丸ｺﾞｼｯｸM-PRO"/>
                <w:kern w:val="0"/>
                <w:sz w:val="22"/>
                <w:szCs w:val="24"/>
              </w:rPr>
            </w:pPr>
            <w:r w:rsidRPr="001B52AC">
              <w:rPr>
                <w:rFonts w:ascii="HG丸ｺﾞｼｯｸM-PRO" w:eastAsia="HG丸ｺﾞｼｯｸM-PRO" w:hAnsi="Century" w:cs="HG丸ｺﾞｼｯｸM-PRO" w:hint="eastAsia"/>
                <w:kern w:val="0"/>
                <w:sz w:val="22"/>
                <w:szCs w:val="24"/>
              </w:rPr>
              <w:t>○がんに関する正しい知識の普及啓発、生活習慣の改善等を推進することにより、</w:t>
            </w:r>
            <w:r w:rsidR="00D77426">
              <w:rPr>
                <w:rFonts w:ascii="HG丸ｺﾞｼｯｸM-PRO" w:eastAsia="HG丸ｺﾞｼｯｸM-PRO" w:hAnsi="Century" w:cs="HG丸ｺﾞｼｯｸM-PRO" w:hint="eastAsia"/>
                <w:kern w:val="0"/>
                <w:sz w:val="22"/>
                <w:szCs w:val="24"/>
              </w:rPr>
              <w:t>避けられるがんを防ぐとともに、</w:t>
            </w:r>
            <w:r w:rsidRPr="001B52AC">
              <w:rPr>
                <w:rFonts w:ascii="HG丸ｺﾞｼｯｸM-PRO" w:eastAsia="HG丸ｺﾞｼｯｸM-PRO" w:hAnsi="Century" w:cs="HG丸ｺﾞｼｯｸM-PRO" w:hint="eastAsia"/>
                <w:kern w:val="0"/>
                <w:sz w:val="22"/>
                <w:szCs w:val="24"/>
              </w:rPr>
              <w:t>がん検診の受診を促進し、がんの早期発見を促すことで、り患率の減少をめざします。</w:t>
            </w:r>
          </w:p>
          <w:p w:rsidR="001B52AC" w:rsidRPr="001B52AC" w:rsidRDefault="001B52AC" w:rsidP="001B52AC">
            <w:pPr>
              <w:adjustRightInd w:val="0"/>
              <w:ind w:leftChars="236" w:left="588" w:hangingChars="42" w:hanging="92"/>
              <w:textAlignment w:val="baseline"/>
              <w:rPr>
                <w:rFonts w:ascii="HG丸ｺﾞｼｯｸM-PRO" w:eastAsia="HG丸ｺﾞｼｯｸM-PRO" w:hAnsi="Century" w:cs="HG丸ｺﾞｼｯｸM-PRO"/>
                <w:kern w:val="0"/>
                <w:sz w:val="22"/>
                <w:szCs w:val="24"/>
              </w:rPr>
            </w:pPr>
          </w:p>
          <w:p w:rsidR="001B52AC" w:rsidRDefault="001B52AC" w:rsidP="001B52AC">
            <w:pPr>
              <w:adjustRightInd w:val="0"/>
              <w:ind w:leftChars="200" w:left="640" w:hangingChars="100" w:hanging="220"/>
              <w:textAlignment w:val="baseline"/>
              <w:rPr>
                <w:rFonts w:ascii="HG丸ｺﾞｼｯｸM-PRO" w:eastAsia="HG丸ｺﾞｼｯｸM-PRO" w:hAnsi="Century" w:cs="HG丸ｺﾞｼｯｸM-PRO"/>
                <w:kern w:val="0"/>
                <w:sz w:val="22"/>
                <w:szCs w:val="24"/>
              </w:rPr>
            </w:pPr>
            <w:r w:rsidRPr="001B52AC">
              <w:rPr>
                <w:rFonts w:ascii="HG丸ｺﾞｼｯｸM-PRO" w:eastAsia="HG丸ｺﾞｼｯｸM-PRO" w:hAnsi="HG丸ｺﾞｼｯｸM-PRO" w:cs="HG丸ｺﾞｼｯｸM-PRO" w:hint="eastAsia"/>
                <w:kern w:val="0"/>
                <w:sz w:val="22"/>
                <w:szCs w:val="24"/>
              </w:rPr>
              <w:t>○</w:t>
            </w:r>
            <w:r w:rsidRPr="001B52AC">
              <w:rPr>
                <w:rFonts w:ascii="HG丸ｺﾞｼｯｸM-PRO" w:eastAsia="HG丸ｺﾞｼｯｸM-PRO" w:hAnsi="Century" w:cs="HG丸ｺﾞｼｯｸM-PRO" w:hint="eastAsia"/>
                <w:kern w:val="0"/>
                <w:sz w:val="22"/>
                <w:szCs w:val="24"/>
              </w:rPr>
              <w:t>がん診療拠点病院を中心に、ライフステージやがんの特性に応じた治療など、患者にとって質の高い医療提供体制の実現を図ることにより、府民の最大の死因であるがんによる死亡率の減少をめざしします。また、全人的（身体面、精神面、社会面）に配慮したきめ細かながん医療を提供するとともに、福祉・介護・産業保健分野など様々な関係機関との連携により、がん患者が必要な支援を受けながら、尊厳を持って安心して暮らせる社会の構築をめざしします。</w:t>
            </w:r>
          </w:p>
          <w:p w:rsidR="00B24B35" w:rsidRPr="00B24B35" w:rsidRDefault="00B24B35" w:rsidP="001B52AC">
            <w:pPr>
              <w:adjustRightInd w:val="0"/>
              <w:ind w:leftChars="200" w:left="701" w:hangingChars="100" w:hanging="281"/>
              <w:textAlignment w:val="baseline"/>
              <w:rPr>
                <w:rFonts w:asciiTheme="majorEastAsia" w:eastAsiaTheme="majorEastAsia" w:hAnsiTheme="majorEastAsia" w:cs="HG丸ｺﾞｼｯｸM-PRO"/>
                <w:b/>
                <w:color w:val="000000" w:themeColor="text1"/>
                <w:kern w:val="0"/>
                <w:sz w:val="28"/>
                <w:szCs w:val="24"/>
              </w:rPr>
            </w:pPr>
            <w:r w:rsidRPr="00B24B35">
              <w:rPr>
                <w:rFonts w:asciiTheme="majorEastAsia" w:eastAsiaTheme="majorEastAsia" w:hAnsiTheme="majorEastAsia" w:cs="HG丸ｺﾞｼｯｸM-PRO" w:hint="eastAsia"/>
                <w:b/>
                <w:color w:val="000000" w:themeColor="text1"/>
                <w:kern w:val="0"/>
                <w:sz w:val="28"/>
                <w:szCs w:val="24"/>
              </w:rPr>
              <w:t>【全体目標】</w:t>
            </w:r>
          </w:p>
          <w:tbl>
            <w:tblPr>
              <w:tblStyle w:val="a4"/>
              <w:tblW w:w="0" w:type="auto"/>
              <w:tblInd w:w="392" w:type="dxa"/>
              <w:tblLook w:val="04A0" w:firstRow="1" w:lastRow="0" w:firstColumn="1" w:lastColumn="0" w:noHBand="0" w:noVBand="1"/>
            </w:tblPr>
            <w:tblGrid>
              <w:gridCol w:w="7229"/>
            </w:tblGrid>
            <w:tr w:rsidR="00B24B35" w:rsidRPr="00B24B35" w:rsidTr="00C12416">
              <w:tc>
                <w:tcPr>
                  <w:tcW w:w="7229" w:type="dxa"/>
                </w:tcPr>
                <w:p w:rsidR="00B24B35" w:rsidRPr="00B24B35" w:rsidRDefault="00B24B35" w:rsidP="00B24B35">
                  <w:pPr>
                    <w:adjustRightInd w:val="0"/>
                    <w:spacing w:line="400" w:lineRule="exact"/>
                    <w:ind w:left="281" w:hangingChars="100" w:hanging="281"/>
                    <w:textAlignment w:val="baseline"/>
                    <w:rPr>
                      <w:rFonts w:asciiTheme="majorEastAsia" w:eastAsiaTheme="majorEastAsia" w:hAnsiTheme="majorEastAsia"/>
                      <w:b/>
                      <w:color w:val="000000" w:themeColor="text1"/>
                      <w:sz w:val="28"/>
                      <w:szCs w:val="24"/>
                    </w:rPr>
                  </w:pPr>
                  <w:r w:rsidRPr="00B24B35">
                    <w:rPr>
                      <w:rFonts w:asciiTheme="majorEastAsia" w:eastAsiaTheme="majorEastAsia" w:hAnsiTheme="majorEastAsia" w:hint="eastAsia"/>
                      <w:b/>
                      <w:color w:val="000000" w:themeColor="text1"/>
                      <w:sz w:val="28"/>
                      <w:szCs w:val="24"/>
                    </w:rPr>
                    <w:t>～　大阪府のがん年齢調整死亡率の減少　～</w:t>
                  </w:r>
                </w:p>
                <w:p w:rsidR="00B24B35" w:rsidRPr="00B24B35" w:rsidRDefault="00B24B35" w:rsidP="00B24B35">
                  <w:pPr>
                    <w:adjustRightInd w:val="0"/>
                    <w:spacing w:line="400" w:lineRule="exact"/>
                    <w:ind w:left="281" w:hangingChars="100" w:hanging="281"/>
                    <w:textAlignment w:val="baseline"/>
                    <w:rPr>
                      <w:rFonts w:asciiTheme="majorEastAsia" w:eastAsiaTheme="majorEastAsia" w:hAnsiTheme="majorEastAsia" w:cs="HG丸ｺﾞｼｯｸM-PRO"/>
                      <w:b/>
                      <w:color w:val="000000" w:themeColor="text1"/>
                      <w:kern w:val="0"/>
                      <w:sz w:val="28"/>
                      <w:szCs w:val="24"/>
                    </w:rPr>
                  </w:pPr>
                  <w:r w:rsidRPr="00B24B35">
                    <w:rPr>
                      <w:rFonts w:asciiTheme="majorEastAsia" w:eastAsiaTheme="majorEastAsia" w:hAnsiTheme="majorEastAsia" w:hint="eastAsia"/>
                      <w:b/>
                      <w:color w:val="000000" w:themeColor="text1"/>
                      <w:sz w:val="28"/>
                      <w:szCs w:val="24"/>
                    </w:rPr>
                    <w:t xml:space="preserve">　（二次医療圏間のがん年齢調整死亡率の差の縮小）</w:t>
                  </w:r>
                </w:p>
              </w:tc>
            </w:tr>
          </w:tbl>
          <w:p w:rsidR="00B24B35" w:rsidRPr="00B24B35" w:rsidRDefault="00B24B35" w:rsidP="00B24B35">
            <w:pPr>
              <w:adjustRightInd w:val="0"/>
              <w:spacing w:line="100" w:lineRule="exact"/>
              <w:textAlignment w:val="baseline"/>
              <w:rPr>
                <w:rFonts w:asciiTheme="majorEastAsia" w:eastAsiaTheme="majorEastAsia" w:hAnsiTheme="majorEastAsia" w:cs="HG丸ｺﾞｼｯｸM-PRO"/>
                <w:b/>
                <w:color w:val="000000" w:themeColor="text1"/>
                <w:kern w:val="0"/>
                <w:sz w:val="28"/>
                <w:szCs w:val="24"/>
              </w:rPr>
            </w:pPr>
          </w:p>
          <w:tbl>
            <w:tblPr>
              <w:tblStyle w:val="a4"/>
              <w:tblW w:w="0" w:type="auto"/>
              <w:tblInd w:w="392" w:type="dxa"/>
              <w:tblLook w:val="04A0" w:firstRow="1" w:lastRow="0" w:firstColumn="1" w:lastColumn="0" w:noHBand="0" w:noVBand="1"/>
            </w:tblPr>
            <w:tblGrid>
              <w:gridCol w:w="7229"/>
            </w:tblGrid>
            <w:tr w:rsidR="00B24B35" w:rsidRPr="00B24B35" w:rsidTr="00C12416">
              <w:tc>
                <w:tcPr>
                  <w:tcW w:w="7229" w:type="dxa"/>
                </w:tcPr>
                <w:p w:rsidR="00B24B35" w:rsidRPr="00B24B35" w:rsidRDefault="00B24B35" w:rsidP="00B24B35">
                  <w:pPr>
                    <w:adjustRightInd w:val="0"/>
                    <w:spacing w:line="400" w:lineRule="exact"/>
                    <w:ind w:left="281" w:hangingChars="100" w:hanging="281"/>
                    <w:textAlignment w:val="baseline"/>
                    <w:rPr>
                      <w:rFonts w:asciiTheme="majorEastAsia" w:eastAsiaTheme="majorEastAsia" w:hAnsiTheme="majorEastAsia"/>
                      <w:b/>
                      <w:color w:val="000000" w:themeColor="text1"/>
                      <w:sz w:val="28"/>
                      <w:szCs w:val="24"/>
                    </w:rPr>
                  </w:pPr>
                  <w:r w:rsidRPr="00B24B35">
                    <w:rPr>
                      <w:rFonts w:asciiTheme="majorEastAsia" w:eastAsiaTheme="majorEastAsia" w:hAnsiTheme="majorEastAsia" w:hint="eastAsia"/>
                      <w:b/>
                      <w:color w:val="000000" w:themeColor="text1"/>
                      <w:sz w:val="28"/>
                      <w:szCs w:val="24"/>
                    </w:rPr>
                    <w:t>～　大阪府のがん年齢調整り患率の減少　～</w:t>
                  </w:r>
                </w:p>
                <w:p w:rsidR="00B24B35" w:rsidRPr="00B24B35" w:rsidRDefault="00B24B35" w:rsidP="00B24B35">
                  <w:pPr>
                    <w:adjustRightInd w:val="0"/>
                    <w:spacing w:line="400" w:lineRule="exact"/>
                    <w:ind w:left="281" w:hangingChars="100" w:hanging="281"/>
                    <w:textAlignment w:val="baseline"/>
                    <w:rPr>
                      <w:rFonts w:asciiTheme="majorEastAsia" w:eastAsiaTheme="majorEastAsia" w:hAnsiTheme="majorEastAsia"/>
                      <w:b/>
                      <w:color w:val="000000" w:themeColor="text1"/>
                      <w:sz w:val="28"/>
                      <w:szCs w:val="24"/>
                    </w:rPr>
                  </w:pPr>
                  <w:r w:rsidRPr="00B24B35">
                    <w:rPr>
                      <w:rFonts w:asciiTheme="majorEastAsia" w:eastAsiaTheme="majorEastAsia" w:hAnsiTheme="majorEastAsia" w:hint="eastAsia"/>
                      <w:b/>
                      <w:color w:val="000000" w:themeColor="text1"/>
                      <w:sz w:val="28"/>
                      <w:szCs w:val="24"/>
                    </w:rPr>
                    <w:t xml:space="preserve">　（二次医療圏間のがん年齢調整り患率の差の縮小）</w:t>
                  </w:r>
                </w:p>
              </w:tc>
            </w:tr>
          </w:tbl>
          <w:p w:rsidR="00B24B35" w:rsidRPr="00B24B35" w:rsidRDefault="00B24B35" w:rsidP="00B24B35">
            <w:pPr>
              <w:adjustRightInd w:val="0"/>
              <w:spacing w:line="100" w:lineRule="exact"/>
              <w:textAlignment w:val="baseline"/>
              <w:rPr>
                <w:rFonts w:asciiTheme="majorEastAsia" w:eastAsiaTheme="majorEastAsia" w:hAnsiTheme="majorEastAsia" w:cs="HG丸ｺﾞｼｯｸM-PRO"/>
                <w:b/>
                <w:color w:val="000000" w:themeColor="text1"/>
                <w:kern w:val="0"/>
                <w:sz w:val="28"/>
                <w:szCs w:val="24"/>
              </w:rPr>
            </w:pPr>
          </w:p>
          <w:tbl>
            <w:tblPr>
              <w:tblStyle w:val="a4"/>
              <w:tblW w:w="0" w:type="auto"/>
              <w:tblInd w:w="392" w:type="dxa"/>
              <w:tblLook w:val="04A0" w:firstRow="1" w:lastRow="0" w:firstColumn="1" w:lastColumn="0" w:noHBand="0" w:noVBand="1"/>
            </w:tblPr>
            <w:tblGrid>
              <w:gridCol w:w="7229"/>
            </w:tblGrid>
            <w:tr w:rsidR="00B24B35" w:rsidRPr="00B24B35" w:rsidTr="00C12416">
              <w:tc>
                <w:tcPr>
                  <w:tcW w:w="7229" w:type="dxa"/>
                </w:tcPr>
                <w:p w:rsidR="00B24B35" w:rsidRPr="00B24B35" w:rsidRDefault="00B24B35" w:rsidP="00B24B35">
                  <w:pPr>
                    <w:adjustRightInd w:val="0"/>
                    <w:spacing w:line="400" w:lineRule="exact"/>
                    <w:ind w:left="281" w:hangingChars="100" w:hanging="281"/>
                    <w:textAlignment w:val="baseline"/>
                    <w:rPr>
                      <w:rFonts w:asciiTheme="majorEastAsia" w:eastAsiaTheme="majorEastAsia" w:hAnsiTheme="majorEastAsia"/>
                      <w:b/>
                      <w:color w:val="000000" w:themeColor="text1"/>
                      <w:sz w:val="28"/>
                      <w:szCs w:val="24"/>
                    </w:rPr>
                  </w:pPr>
                  <w:r w:rsidRPr="00B24B35">
                    <w:rPr>
                      <w:rFonts w:asciiTheme="majorEastAsia" w:eastAsiaTheme="majorEastAsia" w:hAnsiTheme="majorEastAsia" w:hint="eastAsia"/>
                      <w:b/>
                      <w:color w:val="000000" w:themeColor="text1"/>
                      <w:sz w:val="28"/>
                      <w:szCs w:val="24"/>
                    </w:rPr>
                    <w:t>～　がん患者</w:t>
                  </w:r>
                  <w:r w:rsidR="001B52AC">
                    <w:rPr>
                      <w:rFonts w:asciiTheme="majorEastAsia" w:eastAsiaTheme="majorEastAsia" w:hAnsiTheme="majorEastAsia" w:hint="eastAsia"/>
                      <w:b/>
                      <w:color w:val="000000" w:themeColor="text1"/>
                      <w:sz w:val="28"/>
                      <w:szCs w:val="24"/>
                    </w:rPr>
                    <w:t>や</w:t>
                  </w:r>
                  <w:r w:rsidRPr="00B24B35">
                    <w:rPr>
                      <w:rFonts w:asciiTheme="majorEastAsia" w:eastAsiaTheme="majorEastAsia" w:hAnsiTheme="majorEastAsia" w:hint="eastAsia"/>
                      <w:b/>
                      <w:color w:val="000000" w:themeColor="text1"/>
                      <w:sz w:val="28"/>
                      <w:szCs w:val="24"/>
                    </w:rPr>
                    <w:t>家族の生活の質の確保　～</w:t>
                  </w:r>
                </w:p>
              </w:tc>
            </w:tr>
          </w:tbl>
          <w:p w:rsidR="00B24B35" w:rsidRPr="00B24B35" w:rsidRDefault="00B24B35" w:rsidP="00B24B35">
            <w:pPr>
              <w:adjustRightInd w:val="0"/>
              <w:ind w:leftChars="200" w:left="420" w:firstLineChars="100" w:firstLine="220"/>
              <w:textAlignment w:val="baseline"/>
              <w:rPr>
                <w:rFonts w:ascii="HG丸ｺﾞｼｯｸM-PRO" w:eastAsia="HG丸ｺﾞｼｯｸM-PRO" w:hAnsi="HG丸ｺﾞｼｯｸM-PRO" w:cs="HG丸ｺﾞｼｯｸM-PRO"/>
                <w:color w:val="000000" w:themeColor="text1"/>
                <w:kern w:val="0"/>
                <w:sz w:val="22"/>
                <w:szCs w:val="21"/>
              </w:rPr>
            </w:pPr>
          </w:p>
          <w:p w:rsidR="00630744" w:rsidRPr="00C757B8" w:rsidRDefault="00B24B35" w:rsidP="006D0DE4">
            <w:pPr>
              <w:adjustRightInd w:val="0"/>
              <w:ind w:firstLineChars="200" w:firstLine="440"/>
              <w:textAlignment w:val="baseline"/>
              <w:rPr>
                <w:rFonts w:ascii="HG丸ｺﾞｼｯｸM-PRO" w:eastAsia="HG丸ｺﾞｼｯｸM-PRO" w:hAnsi="HG丸ｺﾞｼｯｸM-PRO" w:cs="HG丸ｺﾞｼｯｸM-PRO"/>
                <w:color w:val="000000" w:themeColor="text1"/>
                <w:kern w:val="0"/>
                <w:sz w:val="22"/>
                <w:szCs w:val="21"/>
              </w:rPr>
            </w:pPr>
            <w:r w:rsidRPr="00B24B35">
              <w:rPr>
                <w:rFonts w:ascii="HG丸ｺﾞｼｯｸM-PRO" w:eastAsia="HG丸ｺﾞｼｯｸM-PRO" w:hAnsi="HG丸ｺﾞｼｯｸM-PRO" w:cs="HG丸ｺﾞｼｯｸM-PRO" w:hint="eastAsia"/>
                <w:color w:val="000000" w:themeColor="text1"/>
                <w:kern w:val="0"/>
                <w:sz w:val="22"/>
                <w:szCs w:val="21"/>
              </w:rPr>
              <w:t>○第3期計画に掲げる基本理念の実現をめざし、より具体的な全体目標を設定します。</w:t>
            </w: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16640A" w:rsidTr="0016640A">
        <w:tc>
          <w:tcPr>
            <w:tcW w:w="10926" w:type="dxa"/>
            <w:tcBorders>
              <w:top w:val="single" w:sz="4" w:space="0" w:color="auto"/>
              <w:left w:val="single" w:sz="4" w:space="0" w:color="auto"/>
              <w:bottom w:val="single" w:sz="4" w:space="0" w:color="auto"/>
              <w:right w:val="single" w:sz="4" w:space="0" w:color="auto"/>
            </w:tcBorders>
            <w:hideMark/>
          </w:tcPr>
          <w:p w:rsidR="0016640A" w:rsidRDefault="0016640A">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16640A" w:rsidRDefault="0016640A">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16640A" w:rsidTr="0016640A">
        <w:tc>
          <w:tcPr>
            <w:tcW w:w="10926" w:type="dxa"/>
            <w:tcBorders>
              <w:top w:val="single" w:sz="4" w:space="0" w:color="auto"/>
              <w:left w:val="single" w:sz="4" w:space="0" w:color="auto"/>
              <w:bottom w:val="single" w:sz="4" w:space="0" w:color="auto"/>
              <w:right w:val="single" w:sz="4" w:space="0" w:color="auto"/>
            </w:tcBorders>
          </w:tcPr>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tc>
        <w:tc>
          <w:tcPr>
            <w:tcW w:w="10926" w:type="dxa"/>
            <w:tcBorders>
              <w:top w:val="single" w:sz="4" w:space="0" w:color="auto"/>
              <w:left w:val="single" w:sz="4" w:space="0" w:color="auto"/>
              <w:bottom w:val="single" w:sz="4" w:space="0" w:color="auto"/>
              <w:right w:val="single" w:sz="4" w:space="0" w:color="auto"/>
            </w:tcBorders>
          </w:tcPr>
          <w:p w:rsidR="00B24B35" w:rsidRPr="00B24B35" w:rsidRDefault="00B24B35" w:rsidP="00B24B35">
            <w:pPr>
              <w:ind w:leftChars="200" w:left="420" w:firstLineChars="100" w:firstLine="221"/>
              <w:rPr>
                <w:rFonts w:ascii="HG丸ｺﾞｼｯｸM-PRO" w:eastAsia="HG丸ｺﾞｼｯｸM-PRO" w:hAnsi="HG丸ｺﾞｼｯｸM-PRO" w:cs="HG丸ｺﾞｼｯｸM-PRO"/>
                <w:b/>
                <w:color w:val="000000" w:themeColor="text1"/>
                <w:kern w:val="0"/>
                <w:sz w:val="22"/>
                <w:szCs w:val="21"/>
              </w:rPr>
            </w:pPr>
            <w:r w:rsidRPr="00B24B35">
              <w:rPr>
                <w:rFonts w:ascii="HG丸ｺﾞｼｯｸM-PRO" w:eastAsia="HG丸ｺﾞｼｯｸM-PRO" w:hAnsi="HG丸ｺﾞｼｯｸM-PRO" w:cs="HG丸ｺﾞｼｯｸM-PRO" w:hint="eastAsia"/>
                <w:b/>
                <w:color w:val="000000" w:themeColor="text1"/>
                <w:kern w:val="0"/>
                <w:sz w:val="22"/>
                <w:szCs w:val="21"/>
              </w:rPr>
              <w:t>①大阪府のがん年齢調整死亡率の減少</w:t>
            </w:r>
          </w:p>
          <w:p w:rsidR="00B24B35" w:rsidRPr="00B24B35" w:rsidRDefault="00B24B35" w:rsidP="00B24B35">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B24B35">
              <w:rPr>
                <w:rFonts w:ascii="HG丸ｺﾞｼｯｸM-PRO" w:eastAsia="HG丸ｺﾞｼｯｸM-PRO" w:hAnsi="HG丸ｺﾞｼｯｸM-PRO" w:cs="HG丸ｺﾞｼｯｸM-PRO" w:hint="eastAsia"/>
                <w:color w:val="000000" w:themeColor="text1"/>
                <w:kern w:val="0"/>
                <w:sz w:val="22"/>
                <w:szCs w:val="21"/>
              </w:rPr>
              <w:t xml:space="preserve">　　第1期計画、第2期計画においては、計画全体の目標として、75歳未満のがん年齢調整死亡率を設定してきており、これまでの取組みの成果を評価する必要があることから、本計画においてもこれまでの計画同様、引き続き、75歳未満のがん年齢調整死亡率を全体目標の一つに設定することとします。</w:t>
            </w:r>
          </w:p>
          <w:p w:rsidR="00B24B35" w:rsidRPr="00B24B35" w:rsidRDefault="00B24B35" w:rsidP="00B24B35">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B24B35">
              <w:rPr>
                <w:rFonts w:ascii="HG丸ｺﾞｼｯｸM-PRO" w:eastAsia="HG丸ｺﾞｼｯｸM-PRO" w:hAnsi="HG丸ｺﾞｼｯｸM-PRO" w:cs="HG丸ｺﾞｼｯｸM-PRO" w:hint="eastAsia"/>
                <w:color w:val="000000" w:themeColor="text1"/>
                <w:kern w:val="0"/>
                <w:sz w:val="22"/>
                <w:szCs w:val="21"/>
              </w:rPr>
              <w:t xml:space="preserve">　　具体的な目標値の設定については、これまでのがん対策の取組みに伴う効果に加え、「たばこ対策の充実」、「肝炎肝がん対策の充実」、「がん検診受診の推進」、「がん医療の充実」等、今後の府のがん対策の重点化による効果も加味して、平成29年に比べて、10年後には、『約17％の減少』（６年後には、『約10％の減少』）をめざします。</w:t>
            </w:r>
          </w:p>
          <w:p w:rsidR="00B24B35" w:rsidRPr="00B24B35" w:rsidRDefault="00B24B35" w:rsidP="00B24B35">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p>
          <w:p w:rsidR="00B24B35" w:rsidRPr="00B24B35" w:rsidRDefault="00B24B35" w:rsidP="00B24B35">
            <w:pPr>
              <w:ind w:leftChars="200" w:left="420" w:firstLineChars="100" w:firstLine="221"/>
              <w:rPr>
                <w:rFonts w:ascii="HG丸ｺﾞｼｯｸM-PRO" w:eastAsia="HG丸ｺﾞｼｯｸM-PRO" w:hAnsi="HG丸ｺﾞｼｯｸM-PRO" w:cs="HG丸ｺﾞｼｯｸM-PRO"/>
                <w:b/>
                <w:color w:val="000000" w:themeColor="text1"/>
                <w:kern w:val="0"/>
                <w:sz w:val="22"/>
                <w:szCs w:val="21"/>
              </w:rPr>
            </w:pPr>
            <w:r w:rsidRPr="00B24B35">
              <w:rPr>
                <w:rFonts w:ascii="HG丸ｺﾞｼｯｸM-PRO" w:eastAsia="HG丸ｺﾞｼｯｸM-PRO" w:hAnsi="HG丸ｺﾞｼｯｸM-PRO" w:cs="HG丸ｺﾞｼｯｸM-PRO" w:hint="eastAsia"/>
                <w:b/>
                <w:color w:val="000000" w:themeColor="text1"/>
                <w:kern w:val="0"/>
                <w:sz w:val="22"/>
                <w:szCs w:val="21"/>
              </w:rPr>
              <w:t>②大阪府のがん年齢調整り患率の減少</w:t>
            </w:r>
          </w:p>
          <w:p w:rsidR="00B24B35" w:rsidRPr="00B24B35" w:rsidRDefault="00B24B35" w:rsidP="00B24B35">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B24B35">
              <w:rPr>
                <w:rFonts w:ascii="HG丸ｺﾞｼｯｸM-PRO" w:eastAsia="HG丸ｺﾞｼｯｸM-PRO" w:hAnsi="HG丸ｺﾞｼｯｸM-PRO" w:cs="HG丸ｺﾞｼｯｸM-PRO" w:hint="eastAsia"/>
                <w:color w:val="000000" w:themeColor="text1"/>
                <w:kern w:val="0"/>
                <w:sz w:val="22"/>
                <w:szCs w:val="21"/>
              </w:rPr>
              <w:t xml:space="preserve">　　本計画においては、新たに、がんの年齢調整死亡率の減少に大きく影響するがんの年齢調整り患率についても全体目標の一つとして設定します。なお、り患率は、がんの１次予防やがん検診を通じて早期に発見されるがんの影響などを除くため、進行がんに限定します。</w:t>
            </w:r>
          </w:p>
          <w:p w:rsidR="00B24B35" w:rsidRPr="00B24B35" w:rsidRDefault="00B24B35" w:rsidP="00B24B35">
            <w:pPr>
              <w:ind w:leftChars="400" w:left="840"/>
              <w:rPr>
                <w:rFonts w:ascii="HG丸ｺﾞｼｯｸM-PRO" w:eastAsia="HG丸ｺﾞｼｯｸM-PRO" w:hAnsi="HG丸ｺﾞｼｯｸM-PRO" w:cs="HG丸ｺﾞｼｯｸM-PRO"/>
                <w:color w:val="000000" w:themeColor="text1"/>
                <w:kern w:val="0"/>
                <w:sz w:val="22"/>
                <w:szCs w:val="21"/>
              </w:rPr>
            </w:pPr>
            <w:r w:rsidRPr="00B24B35">
              <w:rPr>
                <w:rFonts w:ascii="HG丸ｺﾞｼｯｸM-PRO" w:eastAsia="HG丸ｺﾞｼｯｸM-PRO" w:hAnsi="HG丸ｺﾞｼｯｸM-PRO" w:cs="HG丸ｺﾞｼｯｸM-PRO" w:hint="eastAsia"/>
                <w:color w:val="000000" w:themeColor="text1"/>
                <w:kern w:val="0"/>
                <w:sz w:val="22"/>
                <w:szCs w:val="21"/>
              </w:rPr>
              <w:t>「たばこ対策の充実」、「肝炎肝がん対策の充実」、「がん検診受診の推進」等、「がんの１次予防・2次予防（早期発見）」の取組みの推進により、平成24年におけるり患率より『減少』することをめざします。</w:t>
            </w:r>
          </w:p>
          <w:p w:rsidR="00B24B35" w:rsidRPr="00B24B35" w:rsidRDefault="00B24B35" w:rsidP="00B24B35">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p>
          <w:p w:rsidR="00B24B35" w:rsidRPr="00B24B35" w:rsidRDefault="00B24B35" w:rsidP="00B24B35">
            <w:pPr>
              <w:ind w:leftChars="200" w:left="420" w:firstLineChars="100" w:firstLine="221"/>
              <w:rPr>
                <w:rFonts w:ascii="HG丸ｺﾞｼｯｸM-PRO" w:eastAsia="HG丸ｺﾞｼｯｸM-PRO" w:hAnsi="HG丸ｺﾞｼｯｸM-PRO" w:cs="HG丸ｺﾞｼｯｸM-PRO"/>
                <w:b/>
                <w:color w:val="000000" w:themeColor="text1"/>
                <w:kern w:val="0"/>
                <w:sz w:val="22"/>
                <w:szCs w:val="21"/>
              </w:rPr>
            </w:pPr>
            <w:r w:rsidRPr="00B24B35">
              <w:rPr>
                <w:rFonts w:ascii="HG丸ｺﾞｼｯｸM-PRO" w:eastAsia="HG丸ｺﾞｼｯｸM-PRO" w:hAnsi="HG丸ｺﾞｼｯｸM-PRO" w:cs="HG丸ｺﾞｼｯｸM-PRO" w:hint="eastAsia"/>
                <w:b/>
                <w:color w:val="000000" w:themeColor="text1"/>
                <w:kern w:val="0"/>
                <w:sz w:val="22"/>
                <w:szCs w:val="21"/>
              </w:rPr>
              <w:t>③二次医療圏間のがん年齢調整死亡率、り患率の差の縮小</w:t>
            </w:r>
          </w:p>
          <w:p w:rsidR="00B24B35" w:rsidRPr="00B24B35" w:rsidRDefault="00B24B35" w:rsidP="00B24B35">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B24B35">
              <w:rPr>
                <w:rFonts w:ascii="HG丸ｺﾞｼｯｸM-PRO" w:eastAsia="HG丸ｺﾞｼｯｸM-PRO" w:hAnsi="HG丸ｺﾞｼｯｸM-PRO" w:cs="HG丸ｺﾞｼｯｸM-PRO" w:hint="eastAsia"/>
                <w:color w:val="000000" w:themeColor="text1"/>
                <w:kern w:val="0"/>
                <w:sz w:val="22"/>
                <w:szCs w:val="21"/>
              </w:rPr>
              <w:t xml:space="preserve">　　本計画においては、上記の死亡率、り患率（進行がんに限定）については、大阪府全体の目標として底上げを図るとともに、二次医療圏間での『差の縮小』をめざします。</w:t>
            </w:r>
          </w:p>
          <w:p w:rsidR="00B24B35" w:rsidRPr="00B24B35" w:rsidRDefault="00B24B35" w:rsidP="00B24B35">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p>
          <w:p w:rsidR="00B24B35" w:rsidRPr="00B24B35" w:rsidRDefault="00B24B35" w:rsidP="00B24B35">
            <w:pPr>
              <w:ind w:leftChars="200" w:left="420" w:firstLineChars="100" w:firstLine="221"/>
              <w:rPr>
                <w:rFonts w:ascii="HG丸ｺﾞｼｯｸM-PRO" w:eastAsia="HG丸ｺﾞｼｯｸM-PRO" w:hAnsi="HG丸ｺﾞｼｯｸM-PRO" w:cs="HG丸ｺﾞｼｯｸM-PRO"/>
                <w:b/>
                <w:color w:val="000000" w:themeColor="text1"/>
                <w:kern w:val="0"/>
                <w:sz w:val="22"/>
                <w:szCs w:val="21"/>
              </w:rPr>
            </w:pPr>
            <w:r w:rsidRPr="00B24B35">
              <w:rPr>
                <w:rFonts w:ascii="HG丸ｺﾞｼｯｸM-PRO" w:eastAsia="HG丸ｺﾞｼｯｸM-PRO" w:hAnsi="HG丸ｺﾞｼｯｸM-PRO" w:cs="HG丸ｺﾞｼｯｸM-PRO" w:hint="eastAsia"/>
                <w:b/>
                <w:color w:val="000000" w:themeColor="text1"/>
                <w:kern w:val="0"/>
                <w:sz w:val="22"/>
                <w:szCs w:val="21"/>
              </w:rPr>
              <w:t>④がん患者</w:t>
            </w:r>
            <w:r w:rsidR="001B52AC">
              <w:rPr>
                <w:rFonts w:ascii="HG丸ｺﾞｼｯｸM-PRO" w:eastAsia="HG丸ｺﾞｼｯｸM-PRO" w:hAnsi="HG丸ｺﾞｼｯｸM-PRO" w:cs="HG丸ｺﾞｼｯｸM-PRO" w:hint="eastAsia"/>
                <w:b/>
                <w:color w:val="000000" w:themeColor="text1"/>
                <w:kern w:val="0"/>
                <w:sz w:val="22"/>
                <w:szCs w:val="21"/>
              </w:rPr>
              <w:t>や</w:t>
            </w:r>
            <w:r w:rsidRPr="00B24B35">
              <w:rPr>
                <w:rFonts w:ascii="HG丸ｺﾞｼｯｸM-PRO" w:eastAsia="HG丸ｺﾞｼｯｸM-PRO" w:hAnsi="HG丸ｺﾞｼｯｸM-PRO" w:cs="HG丸ｺﾞｼｯｸM-PRO" w:hint="eastAsia"/>
                <w:b/>
                <w:color w:val="000000" w:themeColor="text1"/>
                <w:kern w:val="0"/>
                <w:sz w:val="22"/>
                <w:szCs w:val="21"/>
              </w:rPr>
              <w:t>家族の生活の質の確保</w:t>
            </w:r>
          </w:p>
          <w:p w:rsidR="00B24B35" w:rsidRPr="00B24B35" w:rsidRDefault="00B24B35" w:rsidP="00B24B35">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B24B35">
              <w:rPr>
                <w:rFonts w:ascii="HG丸ｺﾞｼｯｸM-PRO" w:eastAsia="HG丸ｺﾞｼｯｸM-PRO" w:hAnsi="HG丸ｺﾞｼｯｸM-PRO" w:cs="HG丸ｺﾞｼｯｸM-PRO" w:hint="eastAsia"/>
                <w:color w:val="000000" w:themeColor="text1"/>
                <w:kern w:val="0"/>
                <w:sz w:val="22"/>
                <w:szCs w:val="21"/>
              </w:rPr>
              <w:t xml:space="preserve">　　本計画においては、がんにり患したことにより、患者やその家族が抱える身体的・心理的などの悩みやニーズ、患者一人ひとりのライフステージに応じて生じてくる、就学や就労などといった、様々な社会的問題の解決など、「患者支援の充実」にも焦点を当てた取組みを推</w:t>
            </w:r>
            <w:r w:rsidR="001B52AC">
              <w:rPr>
                <w:rFonts w:ascii="HG丸ｺﾞｼｯｸM-PRO" w:eastAsia="HG丸ｺﾞｼｯｸM-PRO" w:hAnsi="HG丸ｺﾞｼｯｸM-PRO" w:cs="HG丸ｺﾞｼｯｸM-PRO" w:hint="eastAsia"/>
                <w:color w:val="000000" w:themeColor="text1"/>
                <w:kern w:val="0"/>
                <w:sz w:val="22"/>
                <w:szCs w:val="21"/>
              </w:rPr>
              <w:t>進することとしていることから、新たに全体目標の一つに「がん患者や</w:t>
            </w:r>
            <w:r w:rsidRPr="00B24B35">
              <w:rPr>
                <w:rFonts w:ascii="HG丸ｺﾞｼｯｸM-PRO" w:eastAsia="HG丸ｺﾞｼｯｸM-PRO" w:hAnsi="HG丸ｺﾞｼｯｸM-PRO" w:cs="HG丸ｺﾞｼｯｸM-PRO" w:hint="eastAsia"/>
                <w:color w:val="000000" w:themeColor="text1"/>
                <w:kern w:val="0"/>
                <w:sz w:val="22"/>
                <w:szCs w:val="21"/>
              </w:rPr>
              <w:t>家族の生活の質の確保」を設定することとします。</w:t>
            </w:r>
          </w:p>
          <w:p w:rsidR="0016640A" w:rsidRPr="00B24B35" w:rsidRDefault="0016640A"/>
        </w:tc>
      </w:tr>
    </w:tbl>
    <w:p w:rsidR="0016640A" w:rsidRDefault="0016640A" w:rsidP="00630744">
      <w:pPr>
        <w:widowControl/>
        <w:jc w:val="left"/>
      </w:pPr>
    </w:p>
    <w:p w:rsidR="0016640A" w:rsidRDefault="0016640A">
      <w:pPr>
        <w:widowControl/>
        <w:jc w:val="left"/>
      </w:pPr>
      <w:r>
        <w:br w:type="page"/>
      </w:r>
    </w:p>
    <w:tbl>
      <w:tblPr>
        <w:tblStyle w:val="a4"/>
        <w:tblW w:w="0" w:type="auto"/>
        <w:tblLook w:val="04A0" w:firstRow="1" w:lastRow="0" w:firstColumn="1" w:lastColumn="0" w:noHBand="0" w:noVBand="1"/>
      </w:tblPr>
      <w:tblGrid>
        <w:gridCol w:w="10926"/>
        <w:gridCol w:w="10926"/>
      </w:tblGrid>
      <w:tr w:rsidR="0016640A" w:rsidTr="0016640A">
        <w:tc>
          <w:tcPr>
            <w:tcW w:w="10926" w:type="dxa"/>
            <w:tcBorders>
              <w:top w:val="single" w:sz="4" w:space="0" w:color="auto"/>
              <w:left w:val="single" w:sz="4" w:space="0" w:color="auto"/>
              <w:bottom w:val="single" w:sz="4" w:space="0" w:color="auto"/>
              <w:right w:val="single" w:sz="4" w:space="0" w:color="auto"/>
            </w:tcBorders>
            <w:hideMark/>
          </w:tcPr>
          <w:p w:rsidR="0016640A" w:rsidRDefault="0016640A">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16640A" w:rsidRDefault="0016640A">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16640A" w:rsidTr="0016640A">
        <w:tc>
          <w:tcPr>
            <w:tcW w:w="10926" w:type="dxa"/>
            <w:tcBorders>
              <w:top w:val="single" w:sz="4" w:space="0" w:color="auto"/>
              <w:left w:val="single" w:sz="4" w:space="0" w:color="auto"/>
              <w:bottom w:val="single" w:sz="4" w:space="0" w:color="auto"/>
              <w:right w:val="single" w:sz="4" w:space="0" w:color="auto"/>
            </w:tcBorders>
          </w:tcPr>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p w:rsidR="0016640A" w:rsidRDefault="0016640A"/>
        </w:tc>
        <w:tc>
          <w:tcPr>
            <w:tcW w:w="10926" w:type="dxa"/>
            <w:tcBorders>
              <w:top w:val="single" w:sz="4" w:space="0" w:color="auto"/>
              <w:left w:val="single" w:sz="4" w:space="0" w:color="auto"/>
              <w:bottom w:val="single" w:sz="4" w:space="0" w:color="auto"/>
              <w:right w:val="single" w:sz="4" w:space="0" w:color="auto"/>
            </w:tcBorders>
          </w:tcPr>
          <w:p w:rsidR="00B24B35" w:rsidRDefault="00B24B35">
            <w:r w:rsidRPr="00B24B35">
              <w:rPr>
                <w:rFonts w:asciiTheme="majorEastAsia" w:eastAsiaTheme="majorEastAsia" w:hAnsiTheme="majorEastAsia" w:cs="Times New Roman" w:hint="eastAsia"/>
                <w:b/>
                <w:noProof/>
                <w:color w:val="000000" w:themeColor="text1"/>
                <w:kern w:val="0"/>
                <w:sz w:val="36"/>
                <w:szCs w:val="24"/>
                <w:u w:val="single"/>
              </w:rPr>
              <mc:AlternateContent>
                <mc:Choice Requires="wps">
                  <w:drawing>
                    <wp:anchor distT="0" distB="0" distL="114300" distR="114300" simplePos="0" relativeHeight="252316672" behindDoc="0" locked="0" layoutInCell="1" allowOverlap="1" wp14:anchorId="6EEA1805" wp14:editId="25A858A0">
                      <wp:simplePos x="0" y="0"/>
                      <wp:positionH relativeFrom="margin">
                        <wp:align>center</wp:align>
                      </wp:positionH>
                      <wp:positionV relativeFrom="paragraph">
                        <wp:posOffset>81280</wp:posOffset>
                      </wp:positionV>
                      <wp:extent cx="4730750" cy="333375"/>
                      <wp:effectExtent l="0" t="0" r="0" b="9525"/>
                      <wp:wrapNone/>
                      <wp:docPr id="310" name="正方形/長方形 310"/>
                      <wp:cNvGraphicFramePr/>
                      <a:graphic xmlns:a="http://schemas.openxmlformats.org/drawingml/2006/main">
                        <a:graphicData uri="http://schemas.microsoft.com/office/word/2010/wordprocessingShape">
                          <wps:wsp>
                            <wps:cNvSpPr/>
                            <wps:spPr>
                              <a:xfrm>
                                <a:off x="0" y="0"/>
                                <a:ext cx="4730750" cy="333375"/>
                              </a:xfrm>
                              <a:prstGeom prst="rect">
                                <a:avLst/>
                              </a:prstGeom>
                              <a:solidFill>
                                <a:sysClr val="window" lastClr="FFFFFF"/>
                              </a:solidFill>
                              <a:ln w="25400" cap="flat" cmpd="sng" algn="ctr">
                                <a:noFill/>
                                <a:prstDash val="solid"/>
                              </a:ln>
                              <a:effectLst/>
                            </wps:spPr>
                            <wps:txbx>
                              <w:txbxContent>
                                <w:p w:rsidR="001B52AC" w:rsidRPr="00EE2CD7" w:rsidRDefault="001B52AC" w:rsidP="00B24B35">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id="正方形/長方形 310" o:spid="_x0000_s1153" style="position:absolute;left:0;text-align:left;margin-left:0;margin-top:6.4pt;width:372.5pt;height:26.25pt;z-index:2523166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MjhgIAAOEEAAAOAAAAZHJzL2Uyb0RvYy54bWysVM1uEzEQviPxDpbvdJM0IbDKpopaBSFV&#10;baUW9TzxerMreT3GdrIb3gMegJ45Iw48DpV4C8beTRsKJ8QenPnz/Hz+JrOTtlZsK62rUGd8eDTg&#10;TGqBeaXXGX93s3zxijPnQeegUMuM76TjJ/Pnz2aNSeUIS1S5tIySaJc2JuOl9yZNEidKWYM7QiM1&#10;OQu0NXhS7TrJLTSUvVbJaDB4mTRoc2NRSOfIetY5+TzmLwop/GVROOmZyjj15uNp47kKZzKfQbq2&#10;YMpK9G3AP3RRQ6Wp6EOqM/DANrb6I1VdCYsOC38ksE6wKCoh4ww0zXDwZJrrEoyMsxA4zjzA5P5f&#10;WnGxvbKsyjN+PCR8NNT0SPdf7u4/ffvx/XPy8+PXTmLBTWA1xqV059pc2V5zJIbJ28LW4ZdmYm0E&#10;ePcAsGw9E2QcT48H0wnVEeQ7pm86CUmTx9vGOv9GYs2CkHFLDxhxhe25813oPiQUc6iqfFkpFZWd&#10;O1WWbYHemiiSY8OZAufJmPFl/Ppqv11TmjUZH03Gg9AYEAkLBZ7E2hAsTq85A7UmdgtvYy8aQ0Vq&#10;BtLQyxm4sisa0/YllA5+GSnYtx6w69AKkm9XbQR+OIogBNsK8x09h8WOp86IZUUVzmmIK7BETOqQ&#10;ls1f0lEopLaxlzgr0X74mz3EE1/Iy1lDRKeR3m/ASsLmrSYmvR6Ox5TWR2U8mY5IsYee1aFHb+pT&#10;JHyHtNZGRDHEe7UXC4v1Le3kIlQlF2hBtTO+2ounvls/2mkhF4sYRLtgwJ/rayNC6j2yN+0tWNNT&#10;wROJLnC/EpA+YUQXG25qXGw8FlWkyyOqRLOg0B5FwvU7Hxb1UI9Rj/9M818AAAD//wMAUEsDBBQA&#10;BgAIAAAAIQC+WU9q3AAAAAYBAAAPAAAAZHJzL2Rvd25yZXYueG1sTI/BTsMwEETvlfgHaytxa50W&#10;GlAapwJEOHCCAhJHN97EEfE6xG4a+HqWExxnZjXzNt9NrhMjDqH1pGC1TEAgVd601Ch4fSkX1yBC&#10;1GR05wkVfGGAXXE2y3Vm/ImecdzHRnAJhUwrsDH2mZShsuh0WPoeibPaD05HlkMjzaBPXO46uU6S&#10;VDrdEi9Y3eOdxepjf3QKnuzj+2fZuts4jeU9faf12+qhVup8Pt1sQUSc4t8x/OIzOhTMdPBHMkF0&#10;CviRyO6a+Tm9utywcVCQbi5AFrn8j1/8AAAA//8DAFBLAQItABQABgAIAAAAIQC2gziS/gAAAOEB&#10;AAATAAAAAAAAAAAAAAAAAAAAAABbQ29udGVudF9UeXBlc10ueG1sUEsBAi0AFAAGAAgAAAAhADj9&#10;If/WAAAAlAEAAAsAAAAAAAAAAAAAAAAALwEAAF9yZWxzLy5yZWxzUEsBAi0AFAAGAAgAAAAhABfN&#10;QyOGAgAA4QQAAA4AAAAAAAAAAAAAAAAALgIAAGRycy9lMm9Eb2MueG1sUEsBAi0AFAAGAAgAAAAh&#10;AL5ZT2rcAAAABgEAAA8AAAAAAAAAAAAAAAAA4AQAAGRycy9kb3ducmV2LnhtbFBLBQYAAAAABAAE&#10;APMAAADpBQAAAAA=&#10;" fillcolor="window" stroked="f" strokeweight="2pt">
                      <v:textbox>
                        <w:txbxContent>
                          <w:p w:rsidR="001B52AC" w:rsidRPr="00EE2CD7" w:rsidRDefault="001B52AC" w:rsidP="00B24B35">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v:textbox>
                      <w10:wrap anchorx="margin"/>
                    </v:rect>
                  </w:pict>
                </mc:Fallback>
              </mc:AlternateContent>
            </w:r>
          </w:p>
          <w:p w:rsidR="00B24B35" w:rsidRDefault="00B24B35"/>
          <w:tbl>
            <w:tblPr>
              <w:tblW w:w="8864" w:type="dxa"/>
              <w:jc w:val="center"/>
              <w:tblCellMar>
                <w:left w:w="99" w:type="dxa"/>
                <w:right w:w="99" w:type="dxa"/>
              </w:tblCellMar>
              <w:tblLook w:val="04A0" w:firstRow="1" w:lastRow="0" w:firstColumn="1" w:lastColumn="0" w:noHBand="0" w:noVBand="1"/>
            </w:tblPr>
            <w:tblGrid>
              <w:gridCol w:w="600"/>
              <w:gridCol w:w="4158"/>
              <w:gridCol w:w="1944"/>
              <w:gridCol w:w="2162"/>
            </w:tblGrid>
            <w:tr w:rsidR="00B24B35" w:rsidRPr="00295894" w:rsidTr="00B24B35">
              <w:trPr>
                <w:trHeight w:val="454"/>
                <w:jc w:val="center"/>
              </w:trPr>
              <w:tc>
                <w:tcPr>
                  <w:tcW w:w="6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B24B35" w:rsidRPr="00540AC9" w:rsidRDefault="00B24B35" w:rsidP="00C12416">
                  <w:pPr>
                    <w:widowControl/>
                    <w:spacing w:line="320" w:lineRule="exact"/>
                    <w:jc w:val="center"/>
                    <w:rPr>
                      <w:rFonts w:asciiTheme="majorEastAsia" w:eastAsiaTheme="majorEastAsia" w:hAnsiTheme="majorEastAsia" w:cs="ＭＳ Ｐゴシック"/>
                      <w:b/>
                      <w:sz w:val="20"/>
                      <w:szCs w:val="20"/>
                    </w:rPr>
                  </w:pPr>
                  <w:r w:rsidRPr="007D2AED">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540AC9">
                    <w:rPr>
                      <w:rFonts w:asciiTheme="majorEastAsia" w:eastAsiaTheme="majorEastAsia" w:hAnsiTheme="majorEastAsia" w:cs="ＭＳ Ｐゴシック" w:hint="eastAsia"/>
                      <w:b/>
                      <w:sz w:val="20"/>
                      <w:szCs w:val="20"/>
                    </w:rPr>
                    <w:t xml:space="preserve">　</w:t>
                  </w:r>
                </w:p>
              </w:tc>
              <w:tc>
                <w:tcPr>
                  <w:tcW w:w="415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B24B35" w:rsidRPr="00540AC9" w:rsidRDefault="00B24B35" w:rsidP="00C12416">
                  <w:pPr>
                    <w:widowControl/>
                    <w:spacing w:line="320" w:lineRule="exact"/>
                    <w:jc w:val="center"/>
                    <w:rPr>
                      <w:rFonts w:asciiTheme="majorEastAsia" w:eastAsiaTheme="majorEastAsia" w:hAnsiTheme="majorEastAsia"/>
                      <w:b/>
                      <w:sz w:val="20"/>
                      <w:szCs w:val="20"/>
                    </w:rPr>
                  </w:pPr>
                  <w:r w:rsidRPr="004B7C03">
                    <w:rPr>
                      <w:rFonts w:asciiTheme="majorEastAsia" w:eastAsiaTheme="majorEastAsia" w:hAnsiTheme="majorEastAsia" w:hint="eastAsia"/>
                      <w:b/>
                      <w:sz w:val="20"/>
                      <w:szCs w:val="20"/>
                    </w:rPr>
                    <w:t>【全体目標】</w:t>
                  </w:r>
                </w:p>
              </w:tc>
              <w:tc>
                <w:tcPr>
                  <w:tcW w:w="194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B24B35" w:rsidRPr="00540AC9" w:rsidRDefault="00B24B35" w:rsidP="00C12416">
                  <w:pPr>
                    <w:widowControl/>
                    <w:spacing w:line="320" w:lineRule="exact"/>
                    <w:jc w:val="center"/>
                    <w:rPr>
                      <w:rFonts w:asciiTheme="majorEastAsia" w:eastAsiaTheme="majorEastAsia" w:hAnsiTheme="majorEastAsia" w:cs="ＭＳ Ｐゴシック"/>
                      <w:b/>
                      <w:sz w:val="20"/>
                      <w:szCs w:val="20"/>
                    </w:rPr>
                  </w:pPr>
                  <w:r w:rsidRPr="00540AC9">
                    <w:rPr>
                      <w:rFonts w:asciiTheme="majorEastAsia" w:eastAsiaTheme="majorEastAsia" w:hAnsiTheme="majorEastAsia" w:cs="ＭＳ Ｐゴシック" w:hint="eastAsia"/>
                      <w:b/>
                      <w:sz w:val="20"/>
                      <w:szCs w:val="20"/>
                    </w:rPr>
                    <w:t>現在の状況</w:t>
                  </w:r>
                </w:p>
              </w:tc>
              <w:tc>
                <w:tcPr>
                  <w:tcW w:w="2162"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B24B35" w:rsidRPr="00540AC9" w:rsidRDefault="00B24B35" w:rsidP="00C12416">
                  <w:pPr>
                    <w:widowControl/>
                    <w:spacing w:line="320" w:lineRule="exact"/>
                    <w:jc w:val="center"/>
                    <w:rPr>
                      <w:rFonts w:asciiTheme="majorEastAsia" w:eastAsiaTheme="majorEastAsia" w:hAnsiTheme="majorEastAsia" w:cs="ＭＳ Ｐゴシック"/>
                      <w:b/>
                      <w:sz w:val="20"/>
                      <w:szCs w:val="20"/>
                    </w:rPr>
                  </w:pPr>
                  <w:r w:rsidRPr="00540AC9">
                    <w:rPr>
                      <w:rFonts w:asciiTheme="majorEastAsia" w:eastAsiaTheme="majorEastAsia" w:hAnsiTheme="majorEastAsia" w:cs="ＭＳ Ｐゴシック"/>
                      <w:b/>
                      <w:sz w:val="20"/>
                      <w:szCs w:val="20"/>
                    </w:rPr>
                    <w:t>2023年度の目標</w:t>
                  </w:r>
                </w:p>
              </w:tc>
            </w:tr>
            <w:tr w:rsidR="00B24B35" w:rsidRPr="00295894" w:rsidTr="00B24B35">
              <w:trPr>
                <w:trHeight w:val="454"/>
                <w:jc w:val="center"/>
              </w:trPr>
              <w:tc>
                <w:tcPr>
                  <w:tcW w:w="6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B24B35" w:rsidRPr="00540AC9" w:rsidRDefault="00B24B35" w:rsidP="00C12416">
                  <w:pPr>
                    <w:widowControl/>
                    <w:spacing w:line="320" w:lineRule="exact"/>
                    <w:jc w:val="center"/>
                    <w:rPr>
                      <w:rFonts w:asciiTheme="majorEastAsia" w:eastAsiaTheme="majorEastAsia" w:hAnsiTheme="majorEastAsia" w:cs="ＭＳ Ｐゴシック"/>
                      <w:b/>
                      <w:sz w:val="20"/>
                      <w:szCs w:val="20"/>
                    </w:rPr>
                  </w:pPr>
                  <w:r w:rsidRPr="00540AC9">
                    <w:rPr>
                      <w:rFonts w:asciiTheme="majorEastAsia" w:eastAsiaTheme="majorEastAsia" w:hAnsiTheme="majorEastAsia" w:cs="ＭＳ Ｐゴシック"/>
                      <w:b/>
                      <w:sz w:val="20"/>
                      <w:szCs w:val="20"/>
                    </w:rPr>
                    <w:t>1</w:t>
                  </w:r>
                </w:p>
              </w:tc>
              <w:tc>
                <w:tcPr>
                  <w:tcW w:w="4158" w:type="dxa"/>
                  <w:tcBorders>
                    <w:top w:val="single" w:sz="12" w:space="0" w:color="auto"/>
                    <w:left w:val="nil"/>
                    <w:bottom w:val="single" w:sz="12" w:space="0" w:color="auto"/>
                    <w:right w:val="single" w:sz="4" w:space="0" w:color="auto"/>
                  </w:tcBorders>
                  <w:shd w:val="clear" w:color="auto" w:fill="auto"/>
                  <w:vAlign w:val="center"/>
                </w:tcPr>
                <w:p w:rsidR="00B24B35" w:rsidRPr="00A618C9" w:rsidRDefault="00B24B35" w:rsidP="00C12416">
                  <w:pPr>
                    <w:widowControl/>
                    <w:spacing w:line="320" w:lineRule="exact"/>
                    <w:jc w:val="left"/>
                    <w:rPr>
                      <w:rFonts w:hAnsi="HG丸ｺﾞｼｯｸM-PRO"/>
                      <w:szCs w:val="21"/>
                    </w:rPr>
                  </w:pPr>
                  <w:r w:rsidRPr="00A618C9">
                    <w:rPr>
                      <w:rFonts w:hAnsi="HG丸ｺﾞｼｯｸM-PRO" w:hint="eastAsia"/>
                      <w:szCs w:val="21"/>
                    </w:rPr>
                    <w:t>大阪府のがん年齢調整死亡率（</w:t>
                  </w:r>
                  <w:r w:rsidRPr="00A618C9">
                    <w:rPr>
                      <w:rFonts w:hAnsi="HG丸ｺﾞｼｯｸM-PRO"/>
                      <w:szCs w:val="21"/>
                    </w:rPr>
                    <w:t>75</w:t>
                  </w:r>
                  <w:r w:rsidRPr="00A618C9">
                    <w:rPr>
                      <w:rFonts w:hAnsi="HG丸ｺﾞｼｯｸM-PRO"/>
                      <w:szCs w:val="21"/>
                    </w:rPr>
                    <w:t>歳未満）</w:t>
                  </w:r>
                </w:p>
                <w:p w:rsidR="00B24B35" w:rsidRPr="00A618C9" w:rsidRDefault="00B24B35" w:rsidP="00C12416">
                  <w:pPr>
                    <w:widowControl/>
                    <w:spacing w:line="320" w:lineRule="exact"/>
                    <w:jc w:val="left"/>
                    <w:rPr>
                      <w:rFonts w:hAnsi="HG丸ｺﾞｼｯｸM-PRO"/>
                      <w:szCs w:val="21"/>
                    </w:rPr>
                  </w:pPr>
                  <w:r w:rsidRPr="007F2F08">
                    <w:rPr>
                      <w:rFonts w:hAnsi="HG丸ｺﾞｼｯｸM-PRO" w:hint="eastAsia"/>
                      <w:w w:val="89"/>
                      <w:szCs w:val="21"/>
                      <w:fitText w:val="3960" w:id="1554731264"/>
                    </w:rPr>
                    <w:t>【大阪国際がんセンター　がん対策センター</w:t>
                  </w:r>
                  <w:r w:rsidRPr="007F2F08">
                    <w:rPr>
                      <w:rFonts w:hAnsi="HG丸ｺﾞｼｯｸM-PRO" w:hint="eastAsia"/>
                      <w:spacing w:val="33"/>
                      <w:w w:val="89"/>
                      <w:szCs w:val="21"/>
                      <w:fitText w:val="3960" w:id="1554731264"/>
                    </w:rPr>
                    <w:t>】</w:t>
                  </w:r>
                </w:p>
              </w:tc>
              <w:tc>
                <w:tcPr>
                  <w:tcW w:w="1944" w:type="dxa"/>
                  <w:tcBorders>
                    <w:top w:val="single" w:sz="12" w:space="0" w:color="auto"/>
                    <w:left w:val="single" w:sz="4" w:space="0" w:color="auto"/>
                    <w:bottom w:val="single" w:sz="12" w:space="0" w:color="auto"/>
                    <w:right w:val="single" w:sz="4" w:space="0" w:color="auto"/>
                  </w:tcBorders>
                  <w:shd w:val="clear" w:color="auto" w:fill="auto"/>
                  <w:vAlign w:val="center"/>
                </w:tcPr>
                <w:p w:rsidR="00B24B35" w:rsidRPr="00A618C9" w:rsidRDefault="00B24B35" w:rsidP="00C12416">
                  <w:pPr>
                    <w:widowControl/>
                    <w:spacing w:line="320" w:lineRule="exact"/>
                    <w:jc w:val="center"/>
                    <w:rPr>
                      <w:rFonts w:hAnsi="HG丸ｺﾞｼｯｸM-PRO" w:cs="ＭＳ Ｐゴシック"/>
                      <w:szCs w:val="20"/>
                    </w:rPr>
                  </w:pPr>
                  <w:r w:rsidRPr="00A618C9">
                    <w:rPr>
                      <w:rFonts w:hAnsi="HG丸ｺﾞｼｯｸM-PRO" w:cs="ＭＳ Ｐゴシック"/>
                      <w:szCs w:val="20"/>
                    </w:rPr>
                    <w:t>79.9</w:t>
                  </w:r>
                </w:p>
                <w:p w:rsidR="00B24B35" w:rsidRPr="00A01A9C" w:rsidRDefault="00B24B35" w:rsidP="00C12416">
                  <w:pPr>
                    <w:widowControl/>
                    <w:spacing w:line="320" w:lineRule="exact"/>
                    <w:jc w:val="center"/>
                    <w:rPr>
                      <w:rFonts w:hAnsi="HG丸ｺﾞｼｯｸM-PRO" w:cs="ＭＳ Ｐゴシック"/>
                      <w:sz w:val="22"/>
                      <w:szCs w:val="20"/>
                    </w:rPr>
                  </w:pPr>
                  <w:r w:rsidRPr="00A01A9C">
                    <w:rPr>
                      <w:rFonts w:hAnsi="HG丸ｺﾞｼｯｸM-PRO" w:cs="ＭＳ Ｐゴシック" w:hint="eastAsia"/>
                      <w:sz w:val="16"/>
                      <w:szCs w:val="20"/>
                    </w:rPr>
                    <w:t>＜人口</w:t>
                  </w:r>
                  <w:r w:rsidRPr="00A01A9C">
                    <w:rPr>
                      <w:rFonts w:hAnsi="HG丸ｺﾞｼｯｸM-PRO" w:cs="ＭＳ Ｐゴシック" w:hint="eastAsia"/>
                      <w:sz w:val="16"/>
                      <w:szCs w:val="20"/>
                    </w:rPr>
                    <w:t>10</w:t>
                  </w:r>
                  <w:r w:rsidRPr="00A01A9C">
                    <w:rPr>
                      <w:rFonts w:hAnsi="HG丸ｺﾞｼｯｸM-PRO" w:cs="ＭＳ Ｐゴシック" w:hint="eastAsia"/>
                      <w:sz w:val="16"/>
                      <w:szCs w:val="20"/>
                    </w:rPr>
                    <w:t>万対＞</w:t>
                  </w:r>
                </w:p>
                <w:p w:rsidR="00B24B35" w:rsidRPr="001E2516" w:rsidRDefault="00B24B35" w:rsidP="00C12416">
                  <w:pPr>
                    <w:widowControl/>
                    <w:spacing w:line="320" w:lineRule="exact"/>
                    <w:jc w:val="center"/>
                    <w:rPr>
                      <w:rFonts w:hAnsi="HG丸ｺﾞｼｯｸM-PRO" w:cs="ＭＳ Ｐゴシック"/>
                      <w:sz w:val="20"/>
                      <w:szCs w:val="20"/>
                    </w:rPr>
                  </w:pPr>
                  <w:r w:rsidRPr="00A01A9C">
                    <w:rPr>
                      <w:rFonts w:hAnsi="HG丸ｺﾞｼｯｸM-PRO" w:cs="ＭＳ Ｐゴシック" w:hint="eastAsia"/>
                      <w:sz w:val="16"/>
                      <w:szCs w:val="20"/>
                    </w:rPr>
                    <w:t>（平成</w:t>
                  </w:r>
                  <w:r w:rsidRPr="00A01A9C">
                    <w:rPr>
                      <w:rFonts w:hAnsi="HG丸ｺﾞｼｯｸM-PRO" w:cs="ＭＳ Ｐゴシック" w:hint="eastAsia"/>
                      <w:sz w:val="16"/>
                      <w:szCs w:val="20"/>
                    </w:rPr>
                    <w:t>29</w:t>
                  </w:r>
                  <w:r w:rsidRPr="00A01A9C">
                    <w:rPr>
                      <w:rFonts w:hAnsi="HG丸ｺﾞｼｯｸM-PRO" w:cs="ＭＳ Ｐゴシック" w:hint="eastAsia"/>
                      <w:sz w:val="16"/>
                      <w:szCs w:val="20"/>
                    </w:rPr>
                    <w:t>年推計値）</w:t>
                  </w:r>
                </w:p>
              </w:tc>
              <w:tc>
                <w:tcPr>
                  <w:tcW w:w="2162" w:type="dxa"/>
                  <w:tcBorders>
                    <w:top w:val="single" w:sz="12" w:space="0" w:color="auto"/>
                    <w:left w:val="single" w:sz="4" w:space="0" w:color="auto"/>
                    <w:bottom w:val="single" w:sz="12" w:space="0" w:color="auto"/>
                    <w:right w:val="single" w:sz="12" w:space="0" w:color="auto"/>
                  </w:tcBorders>
                  <w:shd w:val="clear" w:color="auto" w:fill="auto"/>
                  <w:vAlign w:val="center"/>
                </w:tcPr>
                <w:p w:rsidR="00B24B35" w:rsidRDefault="00B24B35" w:rsidP="00C12416">
                  <w:pPr>
                    <w:widowControl/>
                    <w:spacing w:line="320" w:lineRule="exact"/>
                    <w:jc w:val="left"/>
                    <w:rPr>
                      <w:rFonts w:hAnsi="HG丸ｺﾞｼｯｸM-PRO" w:cs="ＭＳ Ｐゴシック"/>
                      <w:szCs w:val="20"/>
                    </w:rPr>
                  </w:pPr>
                  <w:r w:rsidRPr="00A618C9">
                    <w:rPr>
                      <w:rFonts w:hAnsi="HG丸ｺﾞｼｯｸM-PRO" w:cs="ＭＳ Ｐゴシック" w:hint="eastAsia"/>
                      <w:szCs w:val="20"/>
                    </w:rPr>
                    <w:t>平成</w:t>
                  </w:r>
                  <w:r>
                    <w:rPr>
                      <w:rFonts w:hAnsi="HG丸ｺﾞｼｯｸM-PRO" w:cs="ＭＳ Ｐゴシック" w:hint="eastAsia"/>
                      <w:szCs w:val="20"/>
                    </w:rPr>
                    <w:t>29</w:t>
                  </w:r>
                  <w:r>
                    <w:rPr>
                      <w:rFonts w:hAnsi="HG丸ｺﾞｼｯｸM-PRO" w:cs="ＭＳ Ｐゴシック" w:hint="eastAsia"/>
                      <w:szCs w:val="20"/>
                    </w:rPr>
                    <w:t>年に</w:t>
                  </w:r>
                  <w:r w:rsidRPr="00A618C9">
                    <w:rPr>
                      <w:rFonts w:hAnsi="HG丸ｺﾞｼｯｸM-PRO" w:cs="ＭＳ Ｐゴシック"/>
                      <w:szCs w:val="20"/>
                    </w:rPr>
                    <w:t>比べて、</w:t>
                  </w:r>
                  <w:r>
                    <w:rPr>
                      <w:rFonts w:hAnsi="HG丸ｺﾞｼｯｸM-PRO" w:cs="ＭＳ Ｐゴシック" w:hint="eastAsia"/>
                      <w:szCs w:val="20"/>
                    </w:rPr>
                    <w:t>10</w:t>
                  </w:r>
                  <w:r>
                    <w:rPr>
                      <w:rFonts w:hAnsi="HG丸ｺﾞｼｯｸM-PRO" w:cs="ＭＳ Ｐゴシック" w:hint="eastAsia"/>
                      <w:szCs w:val="20"/>
                    </w:rPr>
                    <w:t>年後には</w:t>
                  </w:r>
                  <w:r w:rsidRPr="00A618C9">
                    <w:rPr>
                      <w:rFonts w:hAnsi="HG丸ｺﾞｼｯｸM-PRO" w:cs="ＭＳ Ｐゴシック"/>
                      <w:szCs w:val="20"/>
                    </w:rPr>
                    <w:t>、</w:t>
                  </w:r>
                </w:p>
                <w:p w:rsidR="00B24B35" w:rsidRPr="00A618C9" w:rsidRDefault="00B24B35" w:rsidP="00C12416">
                  <w:pPr>
                    <w:widowControl/>
                    <w:spacing w:line="320" w:lineRule="exact"/>
                    <w:jc w:val="left"/>
                    <w:rPr>
                      <w:rFonts w:hAnsi="HG丸ｺﾞｼｯｸM-PRO" w:cs="ＭＳ Ｐゴシック"/>
                      <w:szCs w:val="20"/>
                    </w:rPr>
                  </w:pPr>
                  <w:r w:rsidRPr="00A618C9">
                    <w:rPr>
                      <w:rFonts w:hAnsi="HG丸ｺﾞｼｯｸM-PRO" w:cs="ＭＳ Ｐゴシック" w:hint="eastAsia"/>
                      <w:szCs w:val="20"/>
                    </w:rPr>
                    <w:t>『約</w:t>
                  </w:r>
                  <w:r w:rsidRPr="00A618C9">
                    <w:rPr>
                      <w:rFonts w:hAnsi="HG丸ｺﾞｼｯｸM-PRO" w:cs="ＭＳ Ｐゴシック"/>
                      <w:szCs w:val="20"/>
                    </w:rPr>
                    <w:t>17</w:t>
                  </w:r>
                  <w:r w:rsidRPr="00A618C9">
                    <w:rPr>
                      <w:rFonts w:hAnsi="HG丸ｺﾞｼｯｸM-PRO" w:cs="ＭＳ Ｐゴシック"/>
                      <w:szCs w:val="20"/>
                    </w:rPr>
                    <w:t>％の減少』</w:t>
                  </w:r>
                </w:p>
                <w:p w:rsidR="00B24B35" w:rsidRDefault="00B24B35" w:rsidP="00C12416">
                  <w:pPr>
                    <w:widowControl/>
                    <w:spacing w:line="320" w:lineRule="exact"/>
                    <w:jc w:val="left"/>
                    <w:rPr>
                      <w:rFonts w:hAnsi="HG丸ｺﾞｼｯｸM-PRO" w:cs="ＭＳ Ｐゴシック"/>
                      <w:szCs w:val="20"/>
                    </w:rPr>
                  </w:pPr>
                  <w:r w:rsidRPr="00A618C9">
                    <w:rPr>
                      <w:rFonts w:hAnsi="HG丸ｺﾞｼｯｸM-PRO" w:cs="ＭＳ Ｐゴシック" w:hint="eastAsia"/>
                      <w:szCs w:val="20"/>
                    </w:rPr>
                    <w:t>（</w:t>
                  </w:r>
                  <w:r w:rsidRPr="00A618C9">
                    <w:rPr>
                      <w:rFonts w:hAnsi="HG丸ｺﾞｼｯｸM-PRO" w:cs="ＭＳ Ｐゴシック"/>
                      <w:szCs w:val="20"/>
                    </w:rPr>
                    <w:t>6</w:t>
                  </w:r>
                  <w:r w:rsidRPr="00A618C9">
                    <w:rPr>
                      <w:rFonts w:hAnsi="HG丸ｺﾞｼｯｸM-PRO" w:cs="ＭＳ Ｐゴシック"/>
                      <w:szCs w:val="20"/>
                    </w:rPr>
                    <w:t>年後には、</w:t>
                  </w:r>
                </w:p>
                <w:p w:rsidR="00B24B35" w:rsidRPr="00A618C9" w:rsidRDefault="00B24B35" w:rsidP="00C12416">
                  <w:pPr>
                    <w:widowControl/>
                    <w:spacing w:line="320" w:lineRule="exact"/>
                    <w:jc w:val="left"/>
                    <w:rPr>
                      <w:rFonts w:hAnsi="HG丸ｺﾞｼｯｸM-PRO" w:cs="ＭＳ Ｐゴシック"/>
                      <w:szCs w:val="20"/>
                    </w:rPr>
                  </w:pPr>
                  <w:r w:rsidRPr="00A618C9">
                    <w:rPr>
                      <w:rFonts w:hAnsi="HG丸ｺﾞｼｯｸM-PRO" w:cs="ＭＳ Ｐゴシック" w:hint="eastAsia"/>
                      <w:szCs w:val="20"/>
                    </w:rPr>
                    <w:t>『約</w:t>
                  </w:r>
                  <w:r w:rsidRPr="00A618C9">
                    <w:rPr>
                      <w:rFonts w:hAnsi="HG丸ｺﾞｼｯｸM-PRO" w:cs="ＭＳ Ｐゴシック"/>
                      <w:szCs w:val="20"/>
                    </w:rPr>
                    <w:t>10</w:t>
                  </w:r>
                  <w:r w:rsidRPr="00A618C9">
                    <w:rPr>
                      <w:rFonts w:hAnsi="HG丸ｺﾞｼｯｸM-PRO" w:cs="ＭＳ Ｐゴシック"/>
                      <w:szCs w:val="20"/>
                    </w:rPr>
                    <w:t>％の減少』）</w:t>
                  </w:r>
                </w:p>
              </w:tc>
            </w:tr>
            <w:tr w:rsidR="00B24B35" w:rsidRPr="00295894" w:rsidTr="00B24B35">
              <w:trPr>
                <w:trHeight w:val="454"/>
                <w:jc w:val="center"/>
              </w:trPr>
              <w:tc>
                <w:tcPr>
                  <w:tcW w:w="6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B24B35" w:rsidRPr="00540AC9" w:rsidRDefault="00B24B35" w:rsidP="00C12416">
                  <w:pPr>
                    <w:widowControl/>
                    <w:spacing w:line="320" w:lineRule="exact"/>
                    <w:jc w:val="center"/>
                    <w:rPr>
                      <w:rFonts w:asciiTheme="majorEastAsia" w:eastAsiaTheme="majorEastAsia" w:hAnsiTheme="majorEastAsia" w:cs="ＭＳ Ｐゴシック"/>
                      <w:b/>
                      <w:sz w:val="20"/>
                      <w:szCs w:val="20"/>
                    </w:rPr>
                  </w:pPr>
                  <w:r w:rsidRPr="00540AC9">
                    <w:rPr>
                      <w:rFonts w:asciiTheme="majorEastAsia" w:eastAsiaTheme="majorEastAsia" w:hAnsiTheme="majorEastAsia" w:cs="ＭＳ Ｐゴシック"/>
                      <w:b/>
                      <w:sz w:val="20"/>
                      <w:szCs w:val="20"/>
                    </w:rPr>
                    <w:t>2</w:t>
                  </w:r>
                </w:p>
              </w:tc>
              <w:tc>
                <w:tcPr>
                  <w:tcW w:w="4158" w:type="dxa"/>
                  <w:tcBorders>
                    <w:top w:val="single" w:sz="12" w:space="0" w:color="auto"/>
                    <w:left w:val="nil"/>
                    <w:bottom w:val="single" w:sz="4" w:space="0" w:color="auto"/>
                    <w:right w:val="single" w:sz="4" w:space="0" w:color="auto"/>
                  </w:tcBorders>
                  <w:shd w:val="clear" w:color="auto" w:fill="auto"/>
                  <w:vAlign w:val="center"/>
                </w:tcPr>
                <w:p w:rsidR="00B24B35" w:rsidRPr="00A618C9" w:rsidRDefault="00B24B35" w:rsidP="00C12416">
                  <w:pPr>
                    <w:widowControl/>
                    <w:spacing w:line="320" w:lineRule="exact"/>
                    <w:jc w:val="left"/>
                    <w:rPr>
                      <w:rFonts w:hAnsi="HG丸ｺﾞｼｯｸM-PRO"/>
                      <w:szCs w:val="21"/>
                    </w:rPr>
                  </w:pPr>
                  <w:r w:rsidRPr="00A618C9">
                    <w:rPr>
                      <w:rFonts w:hAnsi="HG丸ｺﾞｼｯｸM-PRO" w:hint="eastAsia"/>
                      <w:szCs w:val="21"/>
                    </w:rPr>
                    <w:t>大阪府のがん年齢調整り患率</w:t>
                  </w:r>
                </w:p>
                <w:p w:rsidR="00B24B35" w:rsidRPr="00A618C9" w:rsidRDefault="00B24B35" w:rsidP="00C12416">
                  <w:pPr>
                    <w:widowControl/>
                    <w:spacing w:line="320" w:lineRule="exact"/>
                    <w:jc w:val="left"/>
                    <w:rPr>
                      <w:rFonts w:hAnsi="HG丸ｺﾞｼｯｸM-PRO"/>
                      <w:szCs w:val="21"/>
                    </w:rPr>
                  </w:pPr>
                  <w:r w:rsidRPr="00A618C9">
                    <w:rPr>
                      <w:rFonts w:hAnsi="HG丸ｺﾞｼｯｸM-PRO" w:hint="eastAsia"/>
                      <w:szCs w:val="21"/>
                    </w:rPr>
                    <w:t>（</w:t>
                  </w:r>
                  <w:r w:rsidRPr="00A618C9">
                    <w:rPr>
                      <w:rFonts w:hAnsi="HG丸ｺﾞｼｯｸM-PRO"/>
                      <w:szCs w:val="21"/>
                    </w:rPr>
                    <w:t>75</w:t>
                  </w:r>
                  <w:r w:rsidRPr="00A618C9">
                    <w:rPr>
                      <w:rFonts w:hAnsi="HG丸ｺﾞｼｯｸM-PRO"/>
                      <w:szCs w:val="21"/>
                    </w:rPr>
                    <w:t>歳未満</w:t>
                  </w:r>
                  <w:r w:rsidRPr="00A618C9">
                    <w:rPr>
                      <w:rFonts w:hAnsi="HG丸ｺﾞｼｯｸM-PRO"/>
                      <w:szCs w:val="21"/>
                    </w:rPr>
                    <w:t xml:space="preserve">, </w:t>
                  </w:r>
                  <w:r w:rsidRPr="00A618C9">
                    <w:rPr>
                      <w:rFonts w:hAnsi="HG丸ｺﾞｼｯｸM-PRO" w:hint="eastAsia"/>
                      <w:szCs w:val="21"/>
                    </w:rPr>
                    <w:t>進行がん</w:t>
                  </w:r>
                  <w:r w:rsidRPr="00A618C9">
                    <w:rPr>
                      <w:rFonts w:hAnsi="HG丸ｺﾞｼｯｸM-PRO"/>
                      <w:szCs w:val="21"/>
                    </w:rPr>
                    <w:t>）</w:t>
                  </w:r>
                  <w:r w:rsidRPr="00A618C9">
                    <w:rPr>
                      <w:rFonts w:hAnsi="HG丸ｺﾞｼｯｸM-PRO" w:hint="eastAsia"/>
                      <w:szCs w:val="21"/>
                    </w:rPr>
                    <w:t>【大阪府がん登録】</w:t>
                  </w:r>
                </w:p>
              </w:tc>
              <w:tc>
                <w:tcPr>
                  <w:tcW w:w="1944" w:type="dxa"/>
                  <w:tcBorders>
                    <w:top w:val="single" w:sz="12" w:space="0" w:color="auto"/>
                    <w:left w:val="single" w:sz="4" w:space="0" w:color="auto"/>
                    <w:bottom w:val="single" w:sz="4" w:space="0" w:color="auto"/>
                    <w:right w:val="single" w:sz="4" w:space="0" w:color="auto"/>
                  </w:tcBorders>
                  <w:shd w:val="clear" w:color="auto" w:fill="auto"/>
                  <w:vAlign w:val="center"/>
                </w:tcPr>
                <w:p w:rsidR="00B24B35" w:rsidRPr="00A01A9C" w:rsidRDefault="00B24B35" w:rsidP="00C12416">
                  <w:pPr>
                    <w:widowControl/>
                    <w:spacing w:line="320" w:lineRule="exact"/>
                    <w:jc w:val="center"/>
                    <w:rPr>
                      <w:rFonts w:hAnsi="HG丸ｺﾞｼｯｸM-PRO" w:cs="ＭＳ Ｐゴシック"/>
                      <w:sz w:val="16"/>
                      <w:szCs w:val="16"/>
                    </w:rPr>
                  </w:pPr>
                  <w:r w:rsidRPr="00A618C9">
                    <w:rPr>
                      <w:rFonts w:hAnsi="HG丸ｺﾞｼｯｸM-PRO" w:cs="ＭＳ Ｐゴシック"/>
                      <w:szCs w:val="20"/>
                    </w:rPr>
                    <w:t>149</w:t>
                  </w:r>
                  <w:r w:rsidRPr="00A618C9">
                    <w:rPr>
                      <w:rFonts w:hAnsi="HG丸ｺﾞｼｯｸM-PRO" w:cs="ＭＳ Ｐゴシック" w:hint="eastAsia"/>
                      <w:szCs w:val="20"/>
                    </w:rPr>
                    <w:t>．</w:t>
                  </w:r>
                  <w:r w:rsidRPr="00A618C9">
                    <w:rPr>
                      <w:rFonts w:hAnsi="HG丸ｺﾞｼｯｸM-PRO" w:cs="ＭＳ Ｐゴシック"/>
                      <w:szCs w:val="20"/>
                    </w:rPr>
                    <w:t>8</w:t>
                  </w:r>
                  <w:r>
                    <w:rPr>
                      <w:rFonts w:hAnsi="HG丸ｺﾞｼｯｸM-PRO" w:cs="ＭＳ Ｐゴシック"/>
                      <w:sz w:val="16"/>
                      <w:szCs w:val="20"/>
                    </w:rPr>
                    <w:br/>
                  </w:r>
                  <w:r w:rsidRPr="00A01A9C">
                    <w:rPr>
                      <w:rFonts w:hAnsi="HG丸ｺﾞｼｯｸM-PRO" w:cs="ＭＳ Ｐゴシック" w:hint="eastAsia"/>
                      <w:sz w:val="16"/>
                      <w:szCs w:val="16"/>
                    </w:rPr>
                    <w:t>＜人口</w:t>
                  </w:r>
                  <w:r w:rsidRPr="00A01A9C">
                    <w:rPr>
                      <w:rFonts w:hAnsi="HG丸ｺﾞｼｯｸM-PRO" w:cs="ＭＳ Ｐゴシック" w:hint="eastAsia"/>
                      <w:sz w:val="16"/>
                      <w:szCs w:val="16"/>
                    </w:rPr>
                    <w:t>10</w:t>
                  </w:r>
                  <w:r w:rsidRPr="00A01A9C">
                    <w:rPr>
                      <w:rFonts w:hAnsi="HG丸ｺﾞｼｯｸM-PRO" w:cs="ＭＳ Ｐゴシック" w:hint="eastAsia"/>
                      <w:sz w:val="16"/>
                      <w:szCs w:val="16"/>
                    </w:rPr>
                    <w:t>万対＞</w:t>
                  </w:r>
                </w:p>
                <w:p w:rsidR="00B24B35" w:rsidRPr="001E2516" w:rsidRDefault="00B24B35" w:rsidP="00C12416">
                  <w:pPr>
                    <w:widowControl/>
                    <w:spacing w:line="320" w:lineRule="exact"/>
                    <w:jc w:val="center"/>
                    <w:rPr>
                      <w:rFonts w:hAnsi="HG丸ｺﾞｼｯｸM-PRO" w:cs="ＭＳ Ｐゴシック"/>
                      <w:sz w:val="20"/>
                      <w:szCs w:val="20"/>
                    </w:rPr>
                  </w:pPr>
                  <w:r w:rsidRPr="00A01A9C">
                    <w:rPr>
                      <w:rFonts w:hAnsi="HG丸ｺﾞｼｯｸM-PRO" w:cs="ＭＳ Ｐゴシック" w:hint="eastAsia"/>
                      <w:sz w:val="16"/>
                      <w:szCs w:val="16"/>
                    </w:rPr>
                    <w:t>（平成</w:t>
                  </w:r>
                  <w:r w:rsidRPr="00A01A9C">
                    <w:rPr>
                      <w:rFonts w:hAnsi="HG丸ｺﾞｼｯｸM-PRO" w:cs="ＭＳ Ｐゴシック"/>
                      <w:sz w:val="16"/>
                      <w:szCs w:val="16"/>
                    </w:rPr>
                    <w:t>24</w:t>
                  </w:r>
                  <w:r w:rsidRPr="00A01A9C">
                    <w:rPr>
                      <w:rFonts w:hAnsi="HG丸ｺﾞｼｯｸM-PRO" w:cs="ＭＳ Ｐゴシック"/>
                      <w:sz w:val="16"/>
                      <w:szCs w:val="16"/>
                    </w:rPr>
                    <w:t>年）</w:t>
                  </w:r>
                </w:p>
              </w:tc>
              <w:tc>
                <w:tcPr>
                  <w:tcW w:w="2162" w:type="dxa"/>
                  <w:tcBorders>
                    <w:top w:val="single" w:sz="12" w:space="0" w:color="auto"/>
                    <w:left w:val="single" w:sz="4" w:space="0" w:color="auto"/>
                    <w:bottom w:val="single" w:sz="4" w:space="0" w:color="auto"/>
                    <w:right w:val="single" w:sz="12" w:space="0" w:color="auto"/>
                  </w:tcBorders>
                  <w:shd w:val="clear" w:color="auto" w:fill="auto"/>
                  <w:vAlign w:val="center"/>
                </w:tcPr>
                <w:p w:rsidR="00B24B35" w:rsidRPr="00A618C9" w:rsidRDefault="00B24B35" w:rsidP="00C12416">
                  <w:pPr>
                    <w:widowControl/>
                    <w:spacing w:line="320" w:lineRule="exact"/>
                    <w:jc w:val="center"/>
                    <w:rPr>
                      <w:rFonts w:hAnsi="HG丸ｺﾞｼｯｸM-PRO" w:cs="ＭＳ Ｐゴシック"/>
                      <w:szCs w:val="20"/>
                    </w:rPr>
                  </w:pPr>
                  <w:r w:rsidRPr="00A618C9">
                    <w:rPr>
                      <w:rFonts w:hAnsi="HG丸ｺﾞｼｯｸM-PRO" w:cs="ＭＳ Ｐゴシック" w:hint="eastAsia"/>
                      <w:szCs w:val="20"/>
                    </w:rPr>
                    <w:t>減少</w:t>
                  </w:r>
                </w:p>
              </w:tc>
            </w:tr>
            <w:tr w:rsidR="00B24B35" w:rsidRPr="00295894" w:rsidTr="00B24B35">
              <w:trPr>
                <w:trHeight w:val="454"/>
                <w:jc w:val="center"/>
              </w:trPr>
              <w:tc>
                <w:tcPr>
                  <w:tcW w:w="6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B24B35" w:rsidRPr="00540AC9" w:rsidRDefault="00B24B35" w:rsidP="00C12416">
                  <w:pPr>
                    <w:widowControl/>
                    <w:spacing w:line="320" w:lineRule="exact"/>
                    <w:jc w:val="center"/>
                    <w:rPr>
                      <w:rFonts w:asciiTheme="majorEastAsia" w:eastAsiaTheme="majorEastAsia" w:hAnsiTheme="majorEastAsia" w:cs="ＭＳ Ｐゴシック"/>
                      <w:b/>
                      <w:sz w:val="20"/>
                      <w:szCs w:val="20"/>
                    </w:rPr>
                  </w:pPr>
                  <w:r w:rsidRPr="00540AC9">
                    <w:rPr>
                      <w:rFonts w:asciiTheme="majorEastAsia" w:eastAsiaTheme="majorEastAsia" w:hAnsiTheme="majorEastAsia" w:cs="ＭＳ Ｐゴシック"/>
                      <w:b/>
                      <w:sz w:val="20"/>
                      <w:szCs w:val="20"/>
                    </w:rPr>
                    <w:t>3</w:t>
                  </w:r>
                </w:p>
              </w:tc>
              <w:tc>
                <w:tcPr>
                  <w:tcW w:w="4158" w:type="dxa"/>
                  <w:tcBorders>
                    <w:top w:val="single" w:sz="12" w:space="0" w:color="auto"/>
                    <w:left w:val="nil"/>
                    <w:bottom w:val="single" w:sz="4" w:space="0" w:color="auto"/>
                    <w:right w:val="single" w:sz="4" w:space="0" w:color="auto"/>
                  </w:tcBorders>
                  <w:shd w:val="clear" w:color="auto" w:fill="auto"/>
                  <w:vAlign w:val="center"/>
                </w:tcPr>
                <w:p w:rsidR="00B24B35" w:rsidRPr="00A618C9" w:rsidRDefault="00B24B35" w:rsidP="00C12416">
                  <w:pPr>
                    <w:widowControl/>
                    <w:spacing w:line="320" w:lineRule="exact"/>
                    <w:jc w:val="left"/>
                    <w:rPr>
                      <w:rFonts w:hAnsi="HG丸ｺﾞｼｯｸM-PRO"/>
                      <w:szCs w:val="21"/>
                    </w:rPr>
                  </w:pPr>
                  <w:r w:rsidRPr="00A618C9">
                    <w:rPr>
                      <w:rFonts w:hAnsi="HG丸ｺﾞｼｯｸM-PRO" w:hint="eastAsia"/>
                      <w:szCs w:val="21"/>
                    </w:rPr>
                    <w:t>二次医療圏間の大阪府のがん年齢調整死亡率（</w:t>
                  </w:r>
                  <w:r w:rsidRPr="00A618C9">
                    <w:rPr>
                      <w:rFonts w:hAnsi="HG丸ｺﾞｼｯｸM-PRO"/>
                      <w:szCs w:val="21"/>
                    </w:rPr>
                    <w:t>75</w:t>
                  </w:r>
                  <w:r w:rsidRPr="00A618C9">
                    <w:rPr>
                      <w:rFonts w:hAnsi="HG丸ｺﾞｼｯｸM-PRO"/>
                      <w:szCs w:val="21"/>
                    </w:rPr>
                    <w:t>歳未満）</w:t>
                  </w:r>
                  <w:r w:rsidRPr="00A618C9">
                    <w:rPr>
                      <w:rFonts w:hAnsi="HG丸ｺﾞｼｯｸM-PRO" w:hint="eastAsia"/>
                      <w:szCs w:val="21"/>
                    </w:rPr>
                    <w:t>【人口動態統計】</w:t>
                  </w:r>
                </w:p>
              </w:tc>
              <w:tc>
                <w:tcPr>
                  <w:tcW w:w="1944" w:type="dxa"/>
                  <w:tcBorders>
                    <w:top w:val="single" w:sz="12" w:space="0" w:color="auto"/>
                    <w:left w:val="single" w:sz="4" w:space="0" w:color="auto"/>
                    <w:bottom w:val="single" w:sz="4" w:space="0" w:color="auto"/>
                    <w:right w:val="single" w:sz="4" w:space="0" w:color="auto"/>
                  </w:tcBorders>
                  <w:shd w:val="clear" w:color="auto" w:fill="auto"/>
                  <w:vAlign w:val="center"/>
                </w:tcPr>
                <w:p w:rsidR="00B24B35" w:rsidRPr="00A618C9" w:rsidRDefault="00B24B35" w:rsidP="00C12416">
                  <w:pPr>
                    <w:widowControl/>
                    <w:spacing w:line="320" w:lineRule="exact"/>
                    <w:jc w:val="center"/>
                    <w:rPr>
                      <w:rFonts w:hAnsi="HG丸ｺﾞｼｯｸM-PRO" w:cs="ＭＳ Ｐゴシック"/>
                      <w:szCs w:val="20"/>
                    </w:rPr>
                  </w:pPr>
                  <w:r w:rsidRPr="00A618C9">
                    <w:rPr>
                      <w:rFonts w:hAnsi="HG丸ｺﾞｼｯｸM-PRO" w:cs="ＭＳ Ｐゴシック" w:hint="eastAsia"/>
                      <w:szCs w:val="20"/>
                    </w:rPr>
                    <w:t>男性</w:t>
                  </w:r>
                  <w:r w:rsidRPr="00A618C9">
                    <w:rPr>
                      <w:rFonts w:hAnsi="HG丸ｺﾞｼｯｸM-PRO" w:cs="ＭＳ Ｐゴシック"/>
                      <w:szCs w:val="20"/>
                    </w:rPr>
                    <w:t>1.3</w:t>
                  </w:r>
                  <w:r w:rsidRPr="00A618C9">
                    <w:rPr>
                      <w:rFonts w:hAnsi="HG丸ｺﾞｼｯｸM-PRO" w:cs="ＭＳ Ｐゴシック"/>
                      <w:szCs w:val="20"/>
                    </w:rPr>
                    <w:t>倍程度</w:t>
                  </w:r>
                </w:p>
                <w:p w:rsidR="00B24B35" w:rsidRPr="00A618C9" w:rsidRDefault="00B24B35" w:rsidP="00C12416">
                  <w:pPr>
                    <w:widowControl/>
                    <w:spacing w:line="320" w:lineRule="exact"/>
                    <w:jc w:val="center"/>
                    <w:rPr>
                      <w:rFonts w:hAnsi="HG丸ｺﾞｼｯｸM-PRO" w:cs="ＭＳ Ｐゴシック"/>
                      <w:szCs w:val="20"/>
                    </w:rPr>
                  </w:pPr>
                  <w:r w:rsidRPr="00A618C9">
                    <w:rPr>
                      <w:rFonts w:hAnsi="HG丸ｺﾞｼｯｸM-PRO" w:cs="ＭＳ Ｐゴシック" w:hint="eastAsia"/>
                      <w:szCs w:val="20"/>
                    </w:rPr>
                    <w:t>女性</w:t>
                  </w:r>
                  <w:r w:rsidRPr="00A618C9">
                    <w:rPr>
                      <w:rFonts w:hAnsi="HG丸ｺﾞｼｯｸM-PRO" w:cs="ＭＳ Ｐゴシック"/>
                      <w:szCs w:val="20"/>
                    </w:rPr>
                    <w:t>1.1</w:t>
                  </w:r>
                  <w:r w:rsidRPr="00A618C9">
                    <w:rPr>
                      <w:rFonts w:hAnsi="HG丸ｺﾞｼｯｸM-PRO" w:cs="ＭＳ Ｐゴシック"/>
                      <w:szCs w:val="20"/>
                    </w:rPr>
                    <w:t>倍</w:t>
                  </w:r>
                  <w:r w:rsidRPr="00A618C9">
                    <w:rPr>
                      <w:rFonts w:hAnsi="HG丸ｺﾞｼｯｸM-PRO" w:cs="ＭＳ Ｐゴシック" w:hint="eastAsia"/>
                      <w:szCs w:val="20"/>
                    </w:rPr>
                    <w:t>程度</w:t>
                  </w:r>
                </w:p>
                <w:p w:rsidR="00B24B35" w:rsidRPr="001E2516" w:rsidRDefault="00B24B35" w:rsidP="00C12416">
                  <w:pPr>
                    <w:widowControl/>
                    <w:spacing w:line="320" w:lineRule="exact"/>
                    <w:jc w:val="center"/>
                    <w:rPr>
                      <w:rFonts w:hAnsi="HG丸ｺﾞｼｯｸM-PRO" w:cs="ＭＳ Ｐゴシック"/>
                      <w:sz w:val="20"/>
                      <w:szCs w:val="20"/>
                    </w:rPr>
                  </w:pPr>
                  <w:r w:rsidRPr="0079316B">
                    <w:rPr>
                      <w:rFonts w:hAnsi="HG丸ｺﾞｼｯｸM-PRO" w:cs="ＭＳ Ｐゴシック" w:hint="eastAsia"/>
                      <w:sz w:val="14"/>
                      <w:szCs w:val="20"/>
                    </w:rPr>
                    <w:t>（平成</w:t>
                  </w:r>
                  <w:r w:rsidRPr="0079316B">
                    <w:rPr>
                      <w:rFonts w:hAnsi="HG丸ｺﾞｼｯｸM-PRO" w:cs="ＭＳ Ｐゴシック" w:hint="eastAsia"/>
                      <w:sz w:val="14"/>
                      <w:szCs w:val="20"/>
                    </w:rPr>
                    <w:t>2</w:t>
                  </w:r>
                  <w:r>
                    <w:rPr>
                      <w:rFonts w:hAnsi="HG丸ｺﾞｼｯｸM-PRO" w:cs="ＭＳ Ｐゴシック"/>
                      <w:sz w:val="14"/>
                      <w:szCs w:val="20"/>
                    </w:rPr>
                    <w:t>4</w:t>
                  </w:r>
                  <w:r w:rsidRPr="0079316B">
                    <w:rPr>
                      <w:rFonts w:hAnsi="HG丸ｺﾞｼｯｸM-PRO" w:cs="ＭＳ Ｐゴシック" w:hint="eastAsia"/>
                      <w:sz w:val="14"/>
                      <w:szCs w:val="20"/>
                    </w:rPr>
                    <w:t>年～平成</w:t>
                  </w:r>
                  <w:r w:rsidRPr="0079316B">
                    <w:rPr>
                      <w:rFonts w:hAnsi="HG丸ｺﾞｼｯｸM-PRO" w:cs="ＭＳ Ｐゴシック" w:hint="eastAsia"/>
                      <w:sz w:val="14"/>
                      <w:szCs w:val="20"/>
                    </w:rPr>
                    <w:t>2</w:t>
                  </w:r>
                  <w:r>
                    <w:rPr>
                      <w:rFonts w:hAnsi="HG丸ｺﾞｼｯｸM-PRO" w:cs="ＭＳ Ｐゴシック"/>
                      <w:sz w:val="14"/>
                      <w:szCs w:val="20"/>
                    </w:rPr>
                    <w:t>8</w:t>
                  </w:r>
                  <w:r w:rsidRPr="0079316B">
                    <w:rPr>
                      <w:rFonts w:hAnsi="HG丸ｺﾞｼｯｸM-PRO" w:cs="ＭＳ Ｐゴシック" w:hint="eastAsia"/>
                      <w:sz w:val="14"/>
                      <w:szCs w:val="20"/>
                    </w:rPr>
                    <w:t>年）</w:t>
                  </w:r>
                </w:p>
              </w:tc>
              <w:tc>
                <w:tcPr>
                  <w:tcW w:w="2162" w:type="dxa"/>
                  <w:tcBorders>
                    <w:top w:val="single" w:sz="12" w:space="0" w:color="auto"/>
                    <w:left w:val="single" w:sz="4" w:space="0" w:color="auto"/>
                    <w:bottom w:val="single" w:sz="4" w:space="0" w:color="auto"/>
                    <w:right w:val="single" w:sz="12" w:space="0" w:color="auto"/>
                  </w:tcBorders>
                  <w:shd w:val="clear" w:color="auto" w:fill="auto"/>
                  <w:vAlign w:val="center"/>
                </w:tcPr>
                <w:p w:rsidR="00B24B35" w:rsidRPr="00A618C9" w:rsidRDefault="00B24B35" w:rsidP="00C12416">
                  <w:pPr>
                    <w:widowControl/>
                    <w:spacing w:line="320" w:lineRule="exact"/>
                    <w:jc w:val="center"/>
                    <w:rPr>
                      <w:rFonts w:hAnsi="HG丸ｺﾞｼｯｸM-PRO" w:cs="ＭＳ Ｐゴシック"/>
                      <w:szCs w:val="20"/>
                    </w:rPr>
                  </w:pPr>
                  <w:r w:rsidRPr="00A618C9">
                    <w:rPr>
                      <w:rFonts w:hAnsi="HG丸ｺﾞｼｯｸM-PRO" w:cs="ＭＳ Ｐゴシック" w:hint="eastAsia"/>
                      <w:szCs w:val="20"/>
                    </w:rPr>
                    <w:t>差の縮小</w:t>
                  </w:r>
                </w:p>
              </w:tc>
            </w:tr>
            <w:tr w:rsidR="00B24B35" w:rsidRPr="00295894" w:rsidTr="00B24B35">
              <w:trPr>
                <w:trHeight w:val="454"/>
                <w:jc w:val="center"/>
              </w:trPr>
              <w:tc>
                <w:tcPr>
                  <w:tcW w:w="6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B24B35" w:rsidRPr="00540AC9" w:rsidRDefault="00B24B35" w:rsidP="00C12416">
                  <w:pPr>
                    <w:widowControl/>
                    <w:spacing w:line="320" w:lineRule="exact"/>
                    <w:jc w:val="center"/>
                    <w:rPr>
                      <w:rFonts w:asciiTheme="majorEastAsia" w:eastAsiaTheme="majorEastAsia" w:hAnsiTheme="majorEastAsia" w:cs="ＭＳ Ｐゴシック"/>
                      <w:b/>
                      <w:sz w:val="20"/>
                      <w:szCs w:val="20"/>
                    </w:rPr>
                  </w:pPr>
                  <w:r w:rsidRPr="00540AC9">
                    <w:rPr>
                      <w:rFonts w:asciiTheme="majorEastAsia" w:eastAsiaTheme="majorEastAsia" w:hAnsiTheme="majorEastAsia" w:cs="ＭＳ Ｐゴシック"/>
                      <w:b/>
                      <w:sz w:val="20"/>
                      <w:szCs w:val="20"/>
                    </w:rPr>
                    <w:t>4</w:t>
                  </w:r>
                </w:p>
              </w:tc>
              <w:tc>
                <w:tcPr>
                  <w:tcW w:w="4158" w:type="dxa"/>
                  <w:tcBorders>
                    <w:top w:val="single" w:sz="12" w:space="0" w:color="auto"/>
                    <w:left w:val="nil"/>
                    <w:bottom w:val="single" w:sz="12" w:space="0" w:color="auto"/>
                    <w:right w:val="single" w:sz="4" w:space="0" w:color="auto"/>
                  </w:tcBorders>
                  <w:shd w:val="clear" w:color="auto" w:fill="auto"/>
                  <w:vAlign w:val="center"/>
                </w:tcPr>
                <w:p w:rsidR="00B24B35" w:rsidRDefault="00B24B35" w:rsidP="00C12416">
                  <w:pPr>
                    <w:widowControl/>
                    <w:spacing w:line="320" w:lineRule="exact"/>
                    <w:jc w:val="left"/>
                    <w:rPr>
                      <w:rFonts w:hAnsi="HG丸ｺﾞｼｯｸM-PRO"/>
                      <w:szCs w:val="21"/>
                    </w:rPr>
                  </w:pPr>
                  <w:r w:rsidRPr="00A618C9">
                    <w:rPr>
                      <w:rFonts w:hAnsi="HG丸ｺﾞｼｯｸM-PRO" w:hint="eastAsia"/>
                      <w:szCs w:val="21"/>
                    </w:rPr>
                    <w:t>二次医療圏間の大阪府のがん年齢調整り患率（</w:t>
                  </w:r>
                  <w:r w:rsidRPr="00A618C9">
                    <w:rPr>
                      <w:rFonts w:hAnsi="HG丸ｺﾞｼｯｸM-PRO"/>
                      <w:szCs w:val="21"/>
                    </w:rPr>
                    <w:t>75</w:t>
                  </w:r>
                  <w:r w:rsidRPr="00A618C9">
                    <w:rPr>
                      <w:rFonts w:hAnsi="HG丸ｺﾞｼｯｸM-PRO"/>
                      <w:szCs w:val="21"/>
                    </w:rPr>
                    <w:t>歳未満</w:t>
                  </w:r>
                  <w:r w:rsidRPr="00A618C9">
                    <w:rPr>
                      <w:rFonts w:hAnsi="HG丸ｺﾞｼｯｸM-PRO"/>
                      <w:szCs w:val="21"/>
                    </w:rPr>
                    <w:t xml:space="preserve">, </w:t>
                  </w:r>
                  <w:r w:rsidRPr="00A618C9">
                    <w:rPr>
                      <w:rFonts w:hAnsi="HG丸ｺﾞｼｯｸM-PRO" w:hint="eastAsia"/>
                      <w:szCs w:val="21"/>
                    </w:rPr>
                    <w:t>進行がん</w:t>
                  </w:r>
                  <w:r w:rsidRPr="00A618C9">
                    <w:rPr>
                      <w:rFonts w:hAnsi="HG丸ｺﾞｼｯｸM-PRO"/>
                      <w:szCs w:val="21"/>
                    </w:rPr>
                    <w:t>）</w:t>
                  </w:r>
                </w:p>
                <w:p w:rsidR="00B24B35" w:rsidRPr="00A618C9" w:rsidRDefault="00B24B35" w:rsidP="00C12416">
                  <w:pPr>
                    <w:widowControl/>
                    <w:spacing w:line="320" w:lineRule="exact"/>
                    <w:jc w:val="left"/>
                    <w:rPr>
                      <w:rFonts w:hAnsi="HG丸ｺﾞｼｯｸM-PRO"/>
                      <w:szCs w:val="21"/>
                    </w:rPr>
                  </w:pPr>
                  <w:r w:rsidRPr="00A618C9">
                    <w:rPr>
                      <w:rFonts w:hAnsi="HG丸ｺﾞｼｯｸM-PRO" w:hint="eastAsia"/>
                      <w:szCs w:val="21"/>
                    </w:rPr>
                    <w:t>【大阪府がん登録】</w:t>
                  </w:r>
                </w:p>
              </w:tc>
              <w:tc>
                <w:tcPr>
                  <w:tcW w:w="1944" w:type="dxa"/>
                  <w:tcBorders>
                    <w:top w:val="single" w:sz="12" w:space="0" w:color="auto"/>
                    <w:left w:val="single" w:sz="4" w:space="0" w:color="auto"/>
                    <w:bottom w:val="single" w:sz="12" w:space="0" w:color="auto"/>
                    <w:right w:val="single" w:sz="4" w:space="0" w:color="auto"/>
                  </w:tcBorders>
                  <w:shd w:val="clear" w:color="auto" w:fill="auto"/>
                  <w:vAlign w:val="center"/>
                </w:tcPr>
                <w:p w:rsidR="00B24B35" w:rsidRPr="00A618C9" w:rsidRDefault="00B24B35" w:rsidP="00C12416">
                  <w:pPr>
                    <w:widowControl/>
                    <w:spacing w:line="320" w:lineRule="exact"/>
                    <w:jc w:val="center"/>
                    <w:rPr>
                      <w:rFonts w:hAnsi="HG丸ｺﾞｼｯｸM-PRO" w:cs="ＭＳ Ｐゴシック"/>
                      <w:szCs w:val="20"/>
                    </w:rPr>
                  </w:pPr>
                  <w:r w:rsidRPr="00A618C9">
                    <w:rPr>
                      <w:rFonts w:hAnsi="HG丸ｺﾞｼｯｸM-PRO" w:cs="ＭＳ Ｐゴシック" w:hint="eastAsia"/>
                      <w:szCs w:val="20"/>
                    </w:rPr>
                    <w:t>男性</w:t>
                  </w:r>
                  <w:r w:rsidRPr="00A618C9">
                    <w:rPr>
                      <w:rFonts w:hAnsi="HG丸ｺﾞｼｯｸM-PRO" w:cs="ＭＳ Ｐゴシック"/>
                      <w:szCs w:val="20"/>
                    </w:rPr>
                    <w:t>1.2</w:t>
                  </w:r>
                  <w:r w:rsidRPr="00A618C9">
                    <w:rPr>
                      <w:rFonts w:hAnsi="HG丸ｺﾞｼｯｸM-PRO" w:cs="ＭＳ Ｐゴシック"/>
                      <w:szCs w:val="20"/>
                    </w:rPr>
                    <w:t>倍程度</w:t>
                  </w:r>
                </w:p>
                <w:p w:rsidR="00B24B35" w:rsidRPr="00A618C9" w:rsidRDefault="00B24B35" w:rsidP="00C12416">
                  <w:pPr>
                    <w:widowControl/>
                    <w:spacing w:line="320" w:lineRule="exact"/>
                    <w:jc w:val="center"/>
                    <w:rPr>
                      <w:rFonts w:hAnsi="HG丸ｺﾞｼｯｸM-PRO" w:cs="ＭＳ Ｐゴシック"/>
                      <w:szCs w:val="20"/>
                    </w:rPr>
                  </w:pPr>
                  <w:r w:rsidRPr="00A618C9">
                    <w:rPr>
                      <w:rFonts w:hAnsi="HG丸ｺﾞｼｯｸM-PRO" w:cs="ＭＳ Ｐゴシック" w:hint="eastAsia"/>
                      <w:szCs w:val="20"/>
                    </w:rPr>
                    <w:t>女性</w:t>
                  </w:r>
                  <w:r w:rsidRPr="00A618C9">
                    <w:rPr>
                      <w:rFonts w:hAnsi="HG丸ｺﾞｼｯｸM-PRO" w:cs="ＭＳ Ｐゴシック"/>
                      <w:szCs w:val="20"/>
                    </w:rPr>
                    <w:t>1.2</w:t>
                  </w:r>
                  <w:r w:rsidRPr="00A618C9">
                    <w:rPr>
                      <w:rFonts w:hAnsi="HG丸ｺﾞｼｯｸM-PRO" w:cs="ＭＳ Ｐゴシック"/>
                      <w:szCs w:val="20"/>
                    </w:rPr>
                    <w:t>倍</w:t>
                  </w:r>
                  <w:r w:rsidRPr="00A618C9">
                    <w:rPr>
                      <w:rFonts w:hAnsi="HG丸ｺﾞｼｯｸM-PRO" w:cs="ＭＳ Ｐゴシック" w:hint="eastAsia"/>
                      <w:szCs w:val="20"/>
                    </w:rPr>
                    <w:t>程度</w:t>
                  </w:r>
                </w:p>
                <w:p w:rsidR="00B24B35" w:rsidRPr="001E2516" w:rsidRDefault="00B24B35" w:rsidP="00C12416">
                  <w:pPr>
                    <w:widowControl/>
                    <w:spacing w:line="320" w:lineRule="exact"/>
                    <w:jc w:val="center"/>
                    <w:rPr>
                      <w:rFonts w:hAnsi="HG丸ｺﾞｼｯｸM-PRO" w:cs="ＭＳ Ｐゴシック"/>
                      <w:sz w:val="20"/>
                      <w:szCs w:val="20"/>
                    </w:rPr>
                  </w:pPr>
                  <w:r w:rsidRPr="0079316B">
                    <w:rPr>
                      <w:rFonts w:hAnsi="HG丸ｺﾞｼｯｸM-PRO" w:cs="ＭＳ Ｐゴシック" w:hint="eastAsia"/>
                      <w:sz w:val="14"/>
                      <w:szCs w:val="20"/>
                    </w:rPr>
                    <w:t>（平成</w:t>
                  </w:r>
                  <w:r w:rsidRPr="0079316B">
                    <w:rPr>
                      <w:rFonts w:hAnsi="HG丸ｺﾞｼｯｸM-PRO" w:cs="ＭＳ Ｐゴシック" w:hint="eastAsia"/>
                      <w:sz w:val="14"/>
                      <w:szCs w:val="20"/>
                    </w:rPr>
                    <w:t>2</w:t>
                  </w:r>
                  <w:r>
                    <w:rPr>
                      <w:rFonts w:hAnsi="HG丸ｺﾞｼｯｸM-PRO" w:cs="ＭＳ Ｐゴシック"/>
                      <w:sz w:val="14"/>
                      <w:szCs w:val="20"/>
                    </w:rPr>
                    <w:t>0</w:t>
                  </w:r>
                  <w:r w:rsidRPr="0079316B">
                    <w:rPr>
                      <w:rFonts w:hAnsi="HG丸ｺﾞｼｯｸM-PRO" w:cs="ＭＳ Ｐゴシック" w:hint="eastAsia"/>
                      <w:sz w:val="14"/>
                      <w:szCs w:val="20"/>
                    </w:rPr>
                    <w:t>年～平成</w:t>
                  </w:r>
                  <w:r w:rsidRPr="0079316B">
                    <w:rPr>
                      <w:rFonts w:hAnsi="HG丸ｺﾞｼｯｸM-PRO" w:cs="ＭＳ Ｐゴシック" w:hint="eastAsia"/>
                      <w:sz w:val="14"/>
                      <w:szCs w:val="20"/>
                    </w:rPr>
                    <w:t>2</w:t>
                  </w:r>
                  <w:r>
                    <w:rPr>
                      <w:rFonts w:hAnsi="HG丸ｺﾞｼｯｸM-PRO" w:cs="ＭＳ Ｐゴシック"/>
                      <w:sz w:val="14"/>
                      <w:szCs w:val="20"/>
                    </w:rPr>
                    <w:t>4</w:t>
                  </w:r>
                  <w:r w:rsidRPr="0079316B">
                    <w:rPr>
                      <w:rFonts w:hAnsi="HG丸ｺﾞｼｯｸM-PRO" w:cs="ＭＳ Ｐゴシック" w:hint="eastAsia"/>
                      <w:sz w:val="14"/>
                      <w:szCs w:val="20"/>
                    </w:rPr>
                    <w:t>年）</w:t>
                  </w:r>
                </w:p>
              </w:tc>
              <w:tc>
                <w:tcPr>
                  <w:tcW w:w="2162" w:type="dxa"/>
                  <w:tcBorders>
                    <w:top w:val="single" w:sz="12" w:space="0" w:color="auto"/>
                    <w:left w:val="single" w:sz="4" w:space="0" w:color="auto"/>
                    <w:bottom w:val="single" w:sz="12" w:space="0" w:color="auto"/>
                    <w:right w:val="single" w:sz="12" w:space="0" w:color="auto"/>
                  </w:tcBorders>
                  <w:shd w:val="clear" w:color="auto" w:fill="auto"/>
                  <w:vAlign w:val="center"/>
                </w:tcPr>
                <w:p w:rsidR="00B24B35" w:rsidRPr="00A618C9" w:rsidRDefault="00B24B35" w:rsidP="00C12416">
                  <w:pPr>
                    <w:widowControl/>
                    <w:spacing w:line="320" w:lineRule="exact"/>
                    <w:jc w:val="center"/>
                    <w:rPr>
                      <w:rFonts w:hAnsi="HG丸ｺﾞｼｯｸM-PRO" w:cs="ＭＳ Ｐゴシック"/>
                      <w:szCs w:val="20"/>
                    </w:rPr>
                  </w:pPr>
                  <w:r w:rsidRPr="00A618C9">
                    <w:rPr>
                      <w:rFonts w:hAnsi="HG丸ｺﾞｼｯｸM-PRO" w:cs="ＭＳ Ｐゴシック" w:hint="eastAsia"/>
                      <w:szCs w:val="20"/>
                    </w:rPr>
                    <w:t>差の縮小</w:t>
                  </w:r>
                </w:p>
              </w:tc>
            </w:tr>
          </w:tbl>
          <w:p w:rsidR="00B24B35" w:rsidRDefault="00B24B35">
            <w:r w:rsidRPr="00B24B35">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2318720" behindDoc="0" locked="0" layoutInCell="1" allowOverlap="1" wp14:anchorId="465CBFAD" wp14:editId="6F32299C">
                      <wp:simplePos x="0" y="0"/>
                      <wp:positionH relativeFrom="margin">
                        <wp:align>center</wp:align>
                      </wp:positionH>
                      <wp:positionV relativeFrom="paragraph">
                        <wp:posOffset>95885</wp:posOffset>
                      </wp:positionV>
                      <wp:extent cx="5562600" cy="335915"/>
                      <wp:effectExtent l="0" t="0" r="0" b="0"/>
                      <wp:wrapNone/>
                      <wp:docPr id="294" name="正方形/長方形 29"/>
                      <wp:cNvGraphicFramePr/>
                      <a:graphic xmlns:a="http://schemas.openxmlformats.org/drawingml/2006/main">
                        <a:graphicData uri="http://schemas.microsoft.com/office/word/2010/wordprocessingShape">
                          <wps:wsp>
                            <wps:cNvSpPr/>
                            <wps:spPr>
                              <a:xfrm>
                                <a:off x="0" y="0"/>
                                <a:ext cx="5562600" cy="335915"/>
                              </a:xfrm>
                              <a:prstGeom prst="rect">
                                <a:avLst/>
                              </a:prstGeom>
                            </wps:spPr>
                            <wps:txbx>
                              <w:txbxContent>
                                <w:p w:rsidR="001B52AC" w:rsidRPr="00540AC9" w:rsidRDefault="001B52AC" w:rsidP="00B24B35">
                                  <w:pPr>
                                    <w:pStyle w:val="Web"/>
                                    <w:spacing w:line="380" w:lineRule="exact"/>
                                    <w:jc w:val="center"/>
                                    <w:rPr>
                                      <w:rFonts w:asciiTheme="majorEastAsia" w:eastAsiaTheme="majorEastAsia" w:hAnsiTheme="majorEastAsia"/>
                                      <w:sz w:val="16"/>
                                    </w:rPr>
                                  </w:pPr>
                                  <w:r w:rsidRPr="00540AC9">
                                    <w:rPr>
                                      <w:rFonts w:asciiTheme="majorEastAsia" w:eastAsiaTheme="majorEastAsia" w:hAnsiTheme="majorEastAsia" w:cs="Meiryo UI" w:hint="eastAsia"/>
                                      <w:b/>
                                      <w:bCs/>
                                      <w:color w:val="000000" w:themeColor="text1"/>
                                      <w:kern w:val="24"/>
                                      <w:sz w:val="21"/>
                                      <w:szCs w:val="36"/>
                                    </w:rPr>
                                    <w:t>図表</w:t>
                                  </w:r>
                                  <w:r w:rsidRPr="00540AC9">
                                    <w:rPr>
                                      <w:rFonts w:asciiTheme="majorEastAsia" w:eastAsiaTheme="majorEastAsia" w:hAnsiTheme="majorEastAsia" w:cs="Meiryo UI"/>
                                      <w:b/>
                                      <w:bCs/>
                                      <w:color w:val="000000" w:themeColor="text1"/>
                                      <w:kern w:val="24"/>
                                      <w:sz w:val="21"/>
                                      <w:szCs w:val="36"/>
                                    </w:rPr>
                                    <w:t>33：</w:t>
                                  </w:r>
                                  <w:r>
                                    <w:rPr>
                                      <w:rFonts w:asciiTheme="majorEastAsia" w:eastAsiaTheme="majorEastAsia" w:hAnsiTheme="majorEastAsia" w:cs="Meiryo UI" w:hint="eastAsia"/>
                                      <w:b/>
                                      <w:bCs/>
                                      <w:color w:val="000000" w:themeColor="text1"/>
                                      <w:kern w:val="24"/>
                                      <w:sz w:val="21"/>
                                      <w:szCs w:val="36"/>
                                    </w:rPr>
                                    <w:t>大阪府のがん年齢調整死亡率（75歳未満）の目標設定について</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54" style="position:absolute;left:0;text-align:left;margin-left:0;margin-top:7.55pt;width:438pt;height:26.45pt;z-index:25231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QEowEAAAUDAAAOAAAAZHJzL2Uyb0RvYy54bWysUktu2zAQ3QfoHQjua8pKbcSC5aBAkG6K&#10;NkCaA9AUaREQPx3SlnyQ5ADNOuuiix4nAXKLDinHKdpd0c1whjPzOO8Nl+eD6chOQtDO1nQ6KSiR&#10;VrhG201Nb75cvj2jJERuG945K2u6l4Ger96cLHtfydK1rmskEASxoep9TdsYfcVYEK00PEyclxaT&#10;yoHhEUPYsAZ4j+imY2VRzFnvoPHghAwBby/GJF1lfKWkiJ+VCjKSrqY4W8wWsl0ny1ZLXm2A+1aL&#10;wxj8H6YwXFt89Ah1wSMnW9B/QRktwAWn4kQ4w5xSWsjMAdlMiz/YXLfcy8wFxQn+KFP4f7Di0+4K&#10;iG5qWi7eUWK5wSU9Pdw/3f14/PmNPd9+Hz1SLpJWvQ8Vtlz7KzhEAd1EfFBg0omUyJD13R/1lUMk&#10;Ai9ns3k5L3ANAnOnp7PFdJZA2Wu3hxA/SGdIcmoKuL8sK999DHEsfSnBvjTN+H7y4rAeMpNpOX+Z&#10;de2aPfLrccE1DV+3HJKeHLveb6O71BkzNY+FB0zUOk91+Bdpmb/Huer1965+AQAA//8DAFBLAwQU&#10;AAYACAAAACEAMcXEz9wAAAAGAQAADwAAAGRycy9kb3ducmV2LnhtbEyPwU7DMBBE70j8g7VIXBC1&#10;iyBNQ5wKFZDa3gj9ACfeJqHxOordNvw9ywmOM7OaeZuvJteLM46h86RhPlMgkGpvO2o07D/f71MQ&#10;IRqypveEGr4xwKq4vspNZv2FPvBcxkZwCYXMaGhjHDIpQ92iM2HmByTODn50JrIcG2lHc+Fy18sH&#10;pRLpTEe80JoB1y3Wx/LkNGx3j7v9eiO/jsvu9W6zKJWskjetb2+ml2cQEaf4dwy/+IwOBTNV/kQ2&#10;iF4DPxLZfZqD4DRdJGxUGpJUgSxy+R+/+AEAAP//AwBQSwECLQAUAAYACAAAACEAtoM4kv4AAADh&#10;AQAAEwAAAAAAAAAAAAAAAAAAAAAAW0NvbnRlbnRfVHlwZXNdLnhtbFBLAQItABQABgAIAAAAIQA4&#10;/SH/1gAAAJQBAAALAAAAAAAAAAAAAAAAAC8BAABfcmVscy8ucmVsc1BLAQItABQABgAIAAAAIQDB&#10;ryQEowEAAAUDAAAOAAAAAAAAAAAAAAAAAC4CAABkcnMvZTJvRG9jLnhtbFBLAQItABQABgAIAAAA&#10;IQAxxcTP3AAAAAYBAAAPAAAAAAAAAAAAAAAAAP0DAABkcnMvZG93bnJldi54bWxQSwUGAAAAAAQA&#10;BADzAAAABgUAAAAA&#10;" filled="f" stroked="f">
                      <v:textbox style="mso-fit-shape-to-text:t">
                        <w:txbxContent>
                          <w:p w:rsidR="001B52AC" w:rsidRPr="00540AC9" w:rsidRDefault="001B52AC" w:rsidP="00B24B35">
                            <w:pPr>
                              <w:pStyle w:val="Web"/>
                              <w:spacing w:line="380" w:lineRule="exact"/>
                              <w:jc w:val="center"/>
                              <w:rPr>
                                <w:rFonts w:asciiTheme="majorEastAsia" w:eastAsiaTheme="majorEastAsia" w:hAnsiTheme="majorEastAsia"/>
                                <w:sz w:val="16"/>
                              </w:rPr>
                            </w:pPr>
                            <w:r w:rsidRPr="00540AC9">
                              <w:rPr>
                                <w:rFonts w:asciiTheme="majorEastAsia" w:eastAsiaTheme="majorEastAsia" w:hAnsiTheme="majorEastAsia" w:cs="Meiryo UI" w:hint="eastAsia"/>
                                <w:b/>
                                <w:bCs/>
                                <w:color w:val="000000" w:themeColor="text1"/>
                                <w:kern w:val="24"/>
                                <w:sz w:val="21"/>
                                <w:szCs w:val="36"/>
                              </w:rPr>
                              <w:t>図表</w:t>
                            </w:r>
                            <w:r w:rsidRPr="00540AC9">
                              <w:rPr>
                                <w:rFonts w:asciiTheme="majorEastAsia" w:eastAsiaTheme="majorEastAsia" w:hAnsiTheme="majorEastAsia" w:cs="Meiryo UI"/>
                                <w:b/>
                                <w:bCs/>
                                <w:color w:val="000000" w:themeColor="text1"/>
                                <w:kern w:val="24"/>
                                <w:sz w:val="21"/>
                                <w:szCs w:val="36"/>
                              </w:rPr>
                              <w:t>33：</w:t>
                            </w:r>
                            <w:r>
                              <w:rPr>
                                <w:rFonts w:asciiTheme="majorEastAsia" w:eastAsiaTheme="majorEastAsia" w:hAnsiTheme="majorEastAsia" w:cs="Meiryo UI" w:hint="eastAsia"/>
                                <w:b/>
                                <w:bCs/>
                                <w:color w:val="000000" w:themeColor="text1"/>
                                <w:kern w:val="24"/>
                                <w:sz w:val="21"/>
                                <w:szCs w:val="36"/>
                              </w:rPr>
                              <w:t>大阪府のがん年齢調整死亡率（75歳未満）の目標設定について</w:t>
                            </w:r>
                          </w:p>
                        </w:txbxContent>
                      </v:textbox>
                      <w10:wrap anchorx="margin"/>
                    </v:rect>
                  </w:pict>
                </mc:Fallback>
              </mc:AlternateContent>
            </w:r>
          </w:p>
          <w:p w:rsidR="00B24B35" w:rsidRDefault="00B24B35">
            <w:r>
              <w:rPr>
                <w:noProof/>
              </w:rPr>
              <w:drawing>
                <wp:anchor distT="0" distB="0" distL="114300" distR="114300" simplePos="0" relativeHeight="252320768" behindDoc="0" locked="0" layoutInCell="1" allowOverlap="1" wp14:anchorId="727336BC" wp14:editId="4907CE3F">
                  <wp:simplePos x="0" y="0"/>
                  <wp:positionH relativeFrom="column">
                    <wp:posOffset>1243965</wp:posOffset>
                  </wp:positionH>
                  <wp:positionV relativeFrom="paragraph">
                    <wp:posOffset>134620</wp:posOffset>
                  </wp:positionV>
                  <wp:extent cx="4428490" cy="3321685"/>
                  <wp:effectExtent l="0" t="0" r="0"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目標効果_Ito.b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28490" cy="3321685"/>
                          </a:xfrm>
                          <a:prstGeom prst="rect">
                            <a:avLst/>
                          </a:prstGeom>
                        </pic:spPr>
                      </pic:pic>
                    </a:graphicData>
                  </a:graphic>
                  <wp14:sizeRelH relativeFrom="page">
                    <wp14:pctWidth>0</wp14:pctWidth>
                  </wp14:sizeRelH>
                  <wp14:sizeRelV relativeFrom="page">
                    <wp14:pctHeight>0</wp14:pctHeight>
                  </wp14:sizeRelV>
                </wp:anchor>
              </w:drawing>
            </w:r>
          </w:p>
          <w:p w:rsidR="00B24B35" w:rsidRDefault="00B24B35"/>
          <w:p w:rsidR="00B24B35" w:rsidRDefault="00B24B35"/>
          <w:p w:rsidR="0016640A" w:rsidRDefault="00B24B35">
            <w:r w:rsidRPr="00B24B35">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2322816" behindDoc="0" locked="0" layoutInCell="1" allowOverlap="1" wp14:anchorId="4B801BC8" wp14:editId="0CB699C8">
                      <wp:simplePos x="0" y="0"/>
                      <wp:positionH relativeFrom="column">
                        <wp:posOffset>3206115</wp:posOffset>
                      </wp:positionH>
                      <wp:positionV relativeFrom="paragraph">
                        <wp:posOffset>2616835</wp:posOffset>
                      </wp:positionV>
                      <wp:extent cx="3041650" cy="409575"/>
                      <wp:effectExtent l="0" t="0" r="6350" b="9525"/>
                      <wp:wrapNone/>
                      <wp:docPr id="358" name="正方形/長方形 358"/>
                      <wp:cNvGraphicFramePr/>
                      <a:graphic xmlns:a="http://schemas.openxmlformats.org/drawingml/2006/main">
                        <a:graphicData uri="http://schemas.microsoft.com/office/word/2010/wordprocessingShape">
                          <wps:wsp>
                            <wps:cNvSpPr/>
                            <wps:spPr>
                              <a:xfrm>
                                <a:off x="0" y="0"/>
                                <a:ext cx="3041650" cy="409575"/>
                              </a:xfrm>
                              <a:prstGeom prst="rect">
                                <a:avLst/>
                              </a:prstGeom>
                              <a:solidFill>
                                <a:sysClr val="window" lastClr="FFFFFF"/>
                              </a:solidFill>
                              <a:ln w="25400" cap="flat" cmpd="sng" algn="ctr">
                                <a:noFill/>
                                <a:prstDash val="solid"/>
                              </a:ln>
                              <a:effectLst/>
                            </wps:spPr>
                            <wps:txbx>
                              <w:txbxContent>
                                <w:p w:rsidR="001B52AC" w:rsidRPr="00782B91" w:rsidRDefault="001B52AC" w:rsidP="00B24B35">
                                  <w:pPr>
                                    <w:jc w:val="center"/>
                                    <w:rPr>
                                      <w:rFonts w:asciiTheme="minorEastAsia" w:hAnsiTheme="minorEastAsia"/>
                                      <w:sz w:val="18"/>
                                    </w:rPr>
                                  </w:pPr>
                                  <w:r>
                                    <w:rPr>
                                      <w:rFonts w:asciiTheme="minorEastAsia" w:hAnsiTheme="minorEastAsia" w:hint="eastAsia"/>
                                      <w:sz w:val="18"/>
                                    </w:rPr>
                                    <w:t>推計：</w:t>
                                  </w:r>
                                  <w:r w:rsidRPr="00782B91">
                                    <w:rPr>
                                      <w:rFonts w:asciiTheme="minorEastAsia" w:hAnsiTheme="minorEastAsia" w:hint="eastAsia"/>
                                      <w:sz w:val="18"/>
                                    </w:rPr>
                                    <w:t>大阪国際がんセンター　がん対策</w:t>
                                  </w:r>
                                  <w:r>
                                    <w:rPr>
                                      <w:rFonts w:asciiTheme="minorEastAsia" w:hAnsiTheme="minorEastAsia" w:hint="eastAsia"/>
                                      <w:sz w:val="18"/>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8" o:spid="_x0000_s1155" style="position:absolute;left:0;text-align:left;margin-left:252.45pt;margin-top:206.05pt;width:239.5pt;height:32.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WSiQIAAOMEAAAOAAAAZHJzL2Uyb0RvYy54bWysVM1u2zAMvg/YOwi6r3bSpF2NOkXQIsOA&#10;oi3QDj0zshwbkEVNUmJn77E9wHreedhhj7MCe4tRstN23U7DclBIkeLPx48+PukaxTbSuhp1zkd7&#10;KWdSCyxqvcr5u5vFq9ecOQ+6AIVa5nwrHT+ZvXxx3JpMjrFCVUjLKIh2WWtyXnlvsiRxopINuD00&#10;UpOxRNuAJ9WuksJCS9EblYzT9CBp0RbGopDO0e1Zb+SzGL8spfCXZemkZyrnVJuPp43nMpzJ7Biy&#10;lQVT1WIoA/6higZqTUkfQp2BB7a29R+hmlpYdFj6PYFNgmVZCxl7oG5G6bNuriswMvZC4DjzAJP7&#10;f2HFxebKsrrI+f6URqWhoSHdf7m7//Ttx/fPyc+PX3uJBTOB1RqX0Ztrc2UHzZEYOu9K24R/6ol1&#10;EeDtA8Cy80zQ5X46GR1MaQ6CbJP0aHo4DUGTx9fGOv9GYsOCkHNLA4y4wubc+d515xKSOVR1saiV&#10;isrWnSrLNkCzJooU2HKmwHm6zPki/oZsvz1TmrU5H08naSgMiISlAk9iYwgWp1ecgVoRu4W3sRaN&#10;ISMVA1mo5Qxc1SeNYYcUSge7jBQcSg/Y9WgFyXfLLgI/Gh+GN+FuicWWxmGx56kzYlFThnNq4gos&#10;EZMqpGXzl3SUCqlsHCTOKrQf/nYf/IkvZOWsJaJTS+/XYCVh81YTk45Gk0nYjKhMpodjUuxTy/Kp&#10;Ra+bUyR8R7TWRkQx+Hu1E0uLzS3t5DxkJRNoQbl78Abl1PcLSFst5Hwe3WgbDPhzfW1ECL7D9qa7&#10;BWsGMnii0QXulgKyZ5zofcNLjfO1x7KOhHnElYgWFNqkSLlh68OqPtWj1+O3afYLAAD//wMAUEsD&#10;BBQABgAIAAAAIQBshjo43gAAAAsBAAAPAAAAZHJzL2Rvd25yZXYueG1sTI/LTsMwEEX3SPyDNUjs&#10;qJO2pG2IUyEkWLGAgLqexMaJ6kdku0n4e4YVLOfO0Z0z1XGxhk0qxME7AfkqA6Zc5+XgtIDPj+e7&#10;PbCY0Ek03ikB3yrCsb6+qrCUfnbvamqSZlTiYokC+pTGkvPY9cpiXPlROdp9+WAx0Rg0lwFnKreG&#10;r7Os4BYHRxd6HNVTr7pzc7ECptf8rZWb01k3L0mHGVujMQhxe7M8PgBLakl/MPzqkzrU5NT6i5OR&#10;GQH32fZAqIBtvs6BEXHYbyhpKdkVBfC64v9/qH8AAAD//wMAUEsBAi0AFAAGAAgAAAAhALaDOJL+&#10;AAAA4QEAABMAAAAAAAAAAAAAAAAAAAAAAFtDb250ZW50X1R5cGVzXS54bWxQSwECLQAUAAYACAAA&#10;ACEAOP0h/9YAAACUAQAACwAAAAAAAAAAAAAAAAAvAQAAX3JlbHMvLnJlbHNQSwECLQAUAAYACAAA&#10;ACEAkWAFkokCAADjBAAADgAAAAAAAAAAAAAAAAAuAgAAZHJzL2Uyb0RvYy54bWxQSwECLQAUAAYA&#10;CAAAACEAbIY6ON4AAAALAQAADwAAAAAAAAAAAAAAAADjBAAAZHJzL2Rvd25yZXYueG1sUEsFBgAA&#10;AAAEAAQA8wAAAO4FAAAAAA==&#10;" fillcolor="window" stroked="f" strokeweight="2pt">
                      <v:textbox>
                        <w:txbxContent>
                          <w:p w:rsidR="001B52AC" w:rsidRPr="00782B91" w:rsidRDefault="001B52AC" w:rsidP="00B24B35">
                            <w:pPr>
                              <w:jc w:val="center"/>
                              <w:rPr>
                                <w:rFonts w:asciiTheme="minorEastAsia" w:hAnsiTheme="minorEastAsia"/>
                                <w:sz w:val="18"/>
                              </w:rPr>
                            </w:pPr>
                            <w:r>
                              <w:rPr>
                                <w:rFonts w:asciiTheme="minorEastAsia" w:hAnsiTheme="minorEastAsia" w:hint="eastAsia"/>
                                <w:sz w:val="18"/>
                              </w:rPr>
                              <w:t>推計：</w:t>
                            </w:r>
                            <w:r w:rsidRPr="00782B91">
                              <w:rPr>
                                <w:rFonts w:asciiTheme="minorEastAsia" w:hAnsiTheme="minorEastAsia" w:hint="eastAsia"/>
                                <w:sz w:val="18"/>
                              </w:rPr>
                              <w:t>大阪国際がんセンター　がん対策</w:t>
                            </w:r>
                            <w:r>
                              <w:rPr>
                                <w:rFonts w:asciiTheme="minorEastAsia" w:hAnsiTheme="minorEastAsia" w:hint="eastAsia"/>
                                <w:sz w:val="18"/>
                              </w:rPr>
                              <w:t>センター</w:t>
                            </w:r>
                          </w:p>
                        </w:txbxContent>
                      </v:textbox>
                    </v:rect>
                  </w:pict>
                </mc:Fallback>
              </mc:AlternateContent>
            </w:r>
          </w:p>
        </w:tc>
      </w:tr>
    </w:tbl>
    <w:p w:rsidR="0016640A" w:rsidRDefault="0016640A">
      <w:pPr>
        <w:widowControl/>
        <w:jc w:val="left"/>
      </w:pPr>
    </w:p>
    <w:p w:rsidR="0016640A" w:rsidRDefault="0016640A">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3213B9" w:rsidRPr="003213B9" w:rsidRDefault="003213B9" w:rsidP="003213B9">
            <w:pPr>
              <w:keepNext/>
              <w:adjustRightInd w:val="0"/>
              <w:ind w:left="463" w:hangingChars="128" w:hanging="463"/>
              <w:textAlignment w:val="baseline"/>
              <w:outlineLvl w:val="1"/>
              <w:rPr>
                <w:rFonts w:asciiTheme="majorEastAsia" w:eastAsiaTheme="majorEastAsia" w:hAnsiTheme="majorEastAsia" w:cs="Times New Roman"/>
                <w:b/>
                <w:color w:val="000000" w:themeColor="text1"/>
                <w:kern w:val="0"/>
                <w:sz w:val="36"/>
                <w:szCs w:val="24"/>
              </w:rPr>
            </w:pPr>
            <w:r w:rsidRPr="003213B9">
              <w:rPr>
                <w:rFonts w:asciiTheme="majorEastAsia" w:eastAsiaTheme="majorEastAsia" w:hAnsiTheme="majorEastAsia" w:cs="Times New Roman" w:hint="eastAsia"/>
                <w:b/>
                <w:color w:val="000000" w:themeColor="text1"/>
                <w:kern w:val="0"/>
                <w:sz w:val="36"/>
                <w:szCs w:val="24"/>
                <w:u w:val="single"/>
              </w:rPr>
              <w:t>２　基本的な取組み</w:t>
            </w:r>
            <w:r w:rsidRPr="003213B9">
              <w:rPr>
                <w:rFonts w:asciiTheme="majorEastAsia" w:eastAsiaTheme="majorEastAsia" w:hAnsiTheme="majorEastAsia" w:cs="Times New Roman" w:hint="eastAsia"/>
                <w:b/>
                <w:color w:val="000000" w:themeColor="text1"/>
                <w:kern w:val="0"/>
                <w:sz w:val="36"/>
                <w:szCs w:val="24"/>
              </w:rPr>
              <w:t xml:space="preserve">　</w:t>
            </w:r>
          </w:p>
          <w:p w:rsidR="003213B9" w:rsidRPr="003213B9" w:rsidRDefault="003213B9" w:rsidP="003213B9">
            <w:pPr>
              <w:keepNext/>
              <w:adjustRightInd w:val="0"/>
              <w:ind w:firstLineChars="100" w:firstLine="281"/>
              <w:textAlignment w:val="baseline"/>
              <w:outlineLvl w:val="2"/>
              <w:rPr>
                <w:rFonts w:asciiTheme="majorEastAsia" w:eastAsiaTheme="majorEastAsia" w:hAnsiTheme="majorEastAsia" w:cs="Times New Roman"/>
                <w:b/>
                <w:color w:val="0070C0"/>
                <w:kern w:val="0"/>
                <w:sz w:val="24"/>
                <w:szCs w:val="24"/>
              </w:rPr>
            </w:pPr>
            <w:bookmarkStart w:id="221" w:name="_Toc488834908"/>
            <w:bookmarkStart w:id="222" w:name="_Toc488877904"/>
            <w:bookmarkStart w:id="223" w:name="_Toc489275341"/>
            <w:r w:rsidRPr="003213B9">
              <w:rPr>
                <w:rFonts w:asciiTheme="majorEastAsia" w:eastAsiaTheme="majorEastAsia" w:hAnsiTheme="majorEastAsia" w:cs="Times New Roman"/>
                <w:b/>
                <w:color w:val="0070C0"/>
                <w:kern w:val="0"/>
                <w:sz w:val="28"/>
                <w:szCs w:val="24"/>
              </w:rPr>
              <w:t xml:space="preserve">(1) </w:t>
            </w:r>
            <w:r w:rsidRPr="003213B9">
              <w:rPr>
                <w:rFonts w:asciiTheme="majorEastAsia" w:eastAsiaTheme="majorEastAsia" w:hAnsiTheme="majorEastAsia" w:cs="Times New Roman" w:hint="eastAsia"/>
                <w:b/>
                <w:color w:val="0070C0"/>
                <w:kern w:val="0"/>
                <w:sz w:val="28"/>
                <w:szCs w:val="24"/>
              </w:rPr>
              <w:t>がんの予防・早期発見（がんを知り、がんを予防する）</w:t>
            </w:r>
            <w:bookmarkEnd w:id="221"/>
            <w:bookmarkEnd w:id="222"/>
            <w:bookmarkEnd w:id="223"/>
          </w:p>
          <w:p w:rsidR="003213B9" w:rsidRPr="003213B9" w:rsidRDefault="003213B9" w:rsidP="003213B9">
            <w:pPr>
              <w:tabs>
                <w:tab w:val="left" w:pos="8364"/>
              </w:tabs>
              <w:adjustRightInd w:val="0"/>
              <w:snapToGrid w:val="0"/>
              <w:spacing w:line="400" w:lineRule="exact"/>
              <w:ind w:leftChars="200" w:left="420" w:firstLineChars="100" w:firstLine="220"/>
              <w:textAlignment w:val="baseline"/>
              <w:rPr>
                <w:rFonts w:ascii="HG丸ｺﾞｼｯｸM-PRO" w:eastAsia="HG丸ｺﾞｼｯｸM-PRO" w:hAnsi="HG丸ｺﾞｼｯｸM-PRO" w:cs="HG丸ｺﾞｼｯｸM-PRO"/>
                <w:kern w:val="0"/>
                <w:sz w:val="22"/>
                <w:szCs w:val="21"/>
              </w:rPr>
            </w:pPr>
            <w:r w:rsidRPr="003213B9">
              <w:rPr>
                <w:rFonts w:ascii="HG丸ｺﾞｼｯｸM-PRO" w:eastAsia="HG丸ｺﾞｼｯｸM-PRO" w:hAnsi="HG丸ｺﾞｼｯｸM-PRO" w:cs="HG丸ｺﾞｼｯｸM-PRO" w:hint="eastAsia"/>
                <w:color w:val="000000" w:themeColor="text1"/>
                <w:kern w:val="0"/>
                <w:sz w:val="22"/>
                <w:szCs w:val="21"/>
              </w:rPr>
              <w:t>がんの原因の多くは、たばこや飲酒、食事などの日常の生活習慣に関わっており、がんを予防するには生活習慣の見直しが重要です。また、がんに関する知識の修得や、がん検診受診促進により、がんの予防・早期発見の取組みを推進します。</w:t>
            </w:r>
          </w:p>
          <w:p w:rsidR="003213B9" w:rsidRPr="003213B9" w:rsidRDefault="003213B9" w:rsidP="003213B9">
            <w:pPr>
              <w:adjustRightInd w:val="0"/>
              <w:textAlignment w:val="baseline"/>
              <w:rPr>
                <w:rFonts w:ascii="HG丸ｺﾞｼｯｸM-PRO" w:eastAsia="HG丸ｺﾞｼｯｸM-PRO" w:hAnsi="HG丸ｺﾞｼｯｸM-PRO" w:cs="Times New Roman"/>
                <w:sz w:val="22"/>
              </w:rPr>
            </w:pPr>
          </w:p>
          <w:p w:rsidR="003213B9" w:rsidRPr="003213B9" w:rsidRDefault="003213B9" w:rsidP="003213B9">
            <w:pPr>
              <w:keepNext/>
              <w:adjustRightInd w:val="0"/>
              <w:ind w:firstLineChars="100" w:firstLine="281"/>
              <w:textAlignment w:val="baseline"/>
              <w:outlineLvl w:val="2"/>
              <w:rPr>
                <w:rFonts w:asciiTheme="majorEastAsia" w:eastAsiaTheme="majorEastAsia" w:hAnsiTheme="majorEastAsia" w:cs="Times New Roman"/>
                <w:b/>
                <w:color w:val="000000"/>
                <w:kern w:val="0"/>
                <w:sz w:val="24"/>
                <w:szCs w:val="24"/>
              </w:rPr>
            </w:pPr>
            <w:bookmarkStart w:id="224" w:name="_Toc488834909"/>
            <w:bookmarkStart w:id="225" w:name="_Toc488877905"/>
            <w:bookmarkStart w:id="226" w:name="_Toc489275342"/>
            <w:r w:rsidRPr="003213B9">
              <w:rPr>
                <w:rFonts w:asciiTheme="majorEastAsia" w:eastAsiaTheme="majorEastAsia" w:hAnsiTheme="majorEastAsia" w:cs="Times New Roman"/>
                <w:b/>
                <w:color w:val="0070C0"/>
                <w:kern w:val="0"/>
                <w:sz w:val="28"/>
                <w:szCs w:val="24"/>
              </w:rPr>
              <w:t xml:space="preserve">(2) </w:t>
            </w:r>
            <w:r w:rsidRPr="003213B9">
              <w:rPr>
                <w:rFonts w:asciiTheme="majorEastAsia" w:eastAsiaTheme="majorEastAsia" w:hAnsiTheme="majorEastAsia" w:cs="Times New Roman" w:hint="eastAsia"/>
                <w:b/>
                <w:color w:val="0070C0"/>
                <w:kern w:val="0"/>
                <w:sz w:val="28"/>
                <w:szCs w:val="24"/>
              </w:rPr>
              <w:t>がん医療の充実（府民誰もが適切な医療を受けられる体制整備）</w:t>
            </w:r>
            <w:bookmarkEnd w:id="224"/>
            <w:bookmarkEnd w:id="225"/>
            <w:bookmarkEnd w:id="226"/>
          </w:p>
          <w:p w:rsidR="003213B9" w:rsidRPr="003213B9" w:rsidRDefault="003213B9" w:rsidP="003213B9">
            <w:pPr>
              <w:tabs>
                <w:tab w:val="left" w:pos="8364"/>
              </w:tabs>
              <w:adjustRightInd w:val="0"/>
              <w:snapToGrid w:val="0"/>
              <w:spacing w:line="400" w:lineRule="exact"/>
              <w:ind w:leftChars="200" w:left="420" w:firstLineChars="100" w:firstLine="220"/>
              <w:textAlignment w:val="baseline"/>
              <w:rPr>
                <w:rFonts w:ascii="HG丸ｺﾞｼｯｸM-PRO" w:eastAsia="HG丸ｺﾞｼｯｸM-PRO" w:hAnsi="HG丸ｺﾞｼｯｸM-PRO" w:cs="HG丸ｺﾞｼｯｸM-PRO"/>
                <w:color w:val="000000" w:themeColor="text1"/>
                <w:kern w:val="0"/>
                <w:sz w:val="22"/>
                <w:szCs w:val="21"/>
              </w:rPr>
            </w:pPr>
            <w:r w:rsidRPr="003213B9">
              <w:rPr>
                <w:rFonts w:ascii="HG丸ｺﾞｼｯｸM-PRO" w:eastAsia="HG丸ｺﾞｼｯｸM-PRO" w:hAnsi="HG丸ｺﾞｼｯｸM-PRO" w:cs="HG丸ｺﾞｼｯｸM-PRO" w:hint="eastAsia"/>
                <w:color w:val="000000" w:themeColor="text1"/>
                <w:kern w:val="0"/>
                <w:sz w:val="22"/>
                <w:szCs w:val="21"/>
              </w:rPr>
              <w:t>がんにり患した際、そのがん特性に応じた質の高い医療を受けられるとともに、がん患者やその家族ががんへの不安を和らげ、自分らしい有意義な生き方を選択できるよう、患者一人ひとりの状況に応じたきめ細かながん医療が提供できる体制を整備します。</w:t>
            </w:r>
          </w:p>
          <w:p w:rsidR="003213B9" w:rsidRPr="003213B9" w:rsidRDefault="003213B9" w:rsidP="003213B9">
            <w:pPr>
              <w:spacing w:line="400" w:lineRule="exact"/>
              <w:ind w:firstLineChars="300" w:firstLine="660"/>
              <w:rPr>
                <w:rFonts w:ascii="HG丸ｺﾞｼｯｸM-PRO" w:eastAsia="HG丸ｺﾞｼｯｸM-PRO" w:hAnsi="HG丸ｺﾞｼｯｸM-PRO" w:cs="Times New Roman"/>
                <w:color w:val="000000" w:themeColor="text1"/>
                <w:sz w:val="22"/>
              </w:rPr>
            </w:pPr>
          </w:p>
          <w:p w:rsidR="003213B9" w:rsidRPr="003213B9" w:rsidRDefault="003213B9" w:rsidP="003213B9">
            <w:pPr>
              <w:keepNext/>
              <w:adjustRightInd w:val="0"/>
              <w:ind w:firstLineChars="100" w:firstLine="281"/>
              <w:textAlignment w:val="baseline"/>
              <w:outlineLvl w:val="2"/>
              <w:rPr>
                <w:rFonts w:asciiTheme="majorEastAsia" w:eastAsiaTheme="majorEastAsia" w:hAnsiTheme="majorEastAsia" w:cs="Times New Roman"/>
                <w:b/>
                <w:color w:val="000000"/>
                <w:kern w:val="0"/>
                <w:sz w:val="24"/>
                <w:szCs w:val="24"/>
              </w:rPr>
            </w:pPr>
            <w:r w:rsidRPr="003213B9">
              <w:rPr>
                <w:rFonts w:asciiTheme="majorEastAsia" w:eastAsiaTheme="majorEastAsia" w:hAnsiTheme="majorEastAsia" w:cs="Times New Roman"/>
                <w:b/>
                <w:color w:val="0070C0"/>
                <w:kern w:val="0"/>
                <w:sz w:val="28"/>
                <w:szCs w:val="24"/>
              </w:rPr>
              <w:t xml:space="preserve">(3) </w:t>
            </w:r>
            <w:r w:rsidRPr="003213B9">
              <w:rPr>
                <w:rFonts w:asciiTheme="majorEastAsia" w:eastAsiaTheme="majorEastAsia" w:hAnsiTheme="majorEastAsia" w:cs="Times New Roman" w:hint="eastAsia"/>
                <w:b/>
                <w:color w:val="0070C0"/>
                <w:kern w:val="0"/>
                <w:sz w:val="28"/>
                <w:szCs w:val="24"/>
              </w:rPr>
              <w:t>患者支援の充実</w:t>
            </w:r>
          </w:p>
          <w:p w:rsidR="003213B9" w:rsidRPr="003213B9" w:rsidRDefault="003213B9" w:rsidP="003213B9">
            <w:pPr>
              <w:tabs>
                <w:tab w:val="left" w:pos="8364"/>
              </w:tabs>
              <w:adjustRightInd w:val="0"/>
              <w:snapToGrid w:val="0"/>
              <w:spacing w:line="400" w:lineRule="exact"/>
              <w:ind w:leftChars="200" w:left="420" w:firstLineChars="100" w:firstLine="220"/>
              <w:textAlignment w:val="baseline"/>
              <w:rPr>
                <w:rFonts w:ascii="HG丸ｺﾞｼｯｸM-PRO" w:eastAsia="HG丸ｺﾞｼｯｸM-PRO" w:hAnsi="HG丸ｺﾞｼｯｸM-PRO" w:cs="Times New Roman"/>
                <w:sz w:val="22"/>
              </w:rPr>
            </w:pPr>
            <w:r w:rsidRPr="003213B9">
              <w:rPr>
                <w:rFonts w:ascii="HG丸ｺﾞｼｯｸM-PRO" w:eastAsia="HG丸ｺﾞｼｯｸM-PRO" w:hAnsi="HG丸ｺﾞｼｯｸM-PRO" w:cs="Times New Roman" w:hint="eastAsia"/>
                <w:sz w:val="22"/>
              </w:rPr>
              <w:t>がん患者一人ひとりのライフステージに応じて生じてくる、就学や就労など、様々な社会的問題の解決に向け、関係機関が連携して取組みを推進します。</w:t>
            </w:r>
          </w:p>
          <w:p w:rsidR="003213B9" w:rsidRPr="003213B9" w:rsidRDefault="003213B9" w:rsidP="003213B9">
            <w:pPr>
              <w:tabs>
                <w:tab w:val="left" w:pos="8364"/>
              </w:tabs>
              <w:adjustRightInd w:val="0"/>
              <w:snapToGrid w:val="0"/>
              <w:spacing w:line="300" w:lineRule="auto"/>
              <w:ind w:leftChars="300" w:left="630" w:firstLineChars="100" w:firstLine="220"/>
              <w:jc w:val="left"/>
              <w:textAlignment w:val="baseline"/>
              <w:rPr>
                <w:rFonts w:ascii="HG丸ｺﾞｼｯｸM-PRO" w:eastAsia="HG丸ｺﾞｼｯｸM-PRO" w:hAnsi="HG丸ｺﾞｼｯｸM-PRO" w:cs="Times New Roman"/>
                <w:sz w:val="22"/>
              </w:rPr>
            </w:pPr>
          </w:p>
          <w:p w:rsidR="003213B9" w:rsidRPr="003213B9" w:rsidRDefault="003213B9" w:rsidP="003213B9">
            <w:pPr>
              <w:keepNext/>
              <w:adjustRightInd w:val="0"/>
              <w:ind w:firstLineChars="100" w:firstLine="281"/>
              <w:textAlignment w:val="baseline"/>
              <w:outlineLvl w:val="2"/>
              <w:rPr>
                <w:rFonts w:ascii="ＭＳ ゴシック" w:eastAsia="ＭＳ ゴシック" w:hAnsi="ＭＳ ゴシック" w:cs="Times New Roman"/>
                <w:color w:val="000000"/>
                <w:kern w:val="0"/>
                <w:sz w:val="24"/>
                <w:szCs w:val="24"/>
              </w:rPr>
            </w:pPr>
            <w:r w:rsidRPr="003213B9">
              <w:rPr>
                <w:rFonts w:ascii="ＭＳ ゴシック" w:eastAsia="ＭＳ ゴシック" w:hAnsi="ＭＳ ゴシック" w:cs="Times New Roman"/>
                <w:b/>
                <w:color w:val="0070C0"/>
                <w:kern w:val="0"/>
                <w:sz w:val="28"/>
                <w:szCs w:val="24"/>
              </w:rPr>
              <w:t xml:space="preserve">(4) </w:t>
            </w:r>
            <w:r w:rsidRPr="003213B9">
              <w:rPr>
                <w:rFonts w:ascii="ＭＳ ゴシック" w:eastAsia="ＭＳ ゴシック" w:hAnsi="ＭＳ ゴシック" w:cs="Times New Roman" w:hint="eastAsia"/>
                <w:b/>
                <w:color w:val="0070C0"/>
                <w:kern w:val="0"/>
                <w:sz w:val="28"/>
                <w:szCs w:val="24"/>
              </w:rPr>
              <w:t>がん対策を社会全体で進める環境づくり</w:t>
            </w:r>
          </w:p>
          <w:p w:rsidR="003213B9" w:rsidRPr="003213B9" w:rsidRDefault="003213B9" w:rsidP="003213B9">
            <w:pPr>
              <w:tabs>
                <w:tab w:val="left" w:pos="8364"/>
              </w:tabs>
              <w:adjustRightInd w:val="0"/>
              <w:snapToGrid w:val="0"/>
              <w:spacing w:line="400" w:lineRule="exact"/>
              <w:ind w:leftChars="200" w:left="420" w:firstLineChars="100" w:firstLine="220"/>
              <w:textAlignment w:val="baseline"/>
              <w:rPr>
                <w:rFonts w:ascii="HG丸ｺﾞｼｯｸM-PRO" w:eastAsia="HG丸ｺﾞｼｯｸM-PRO" w:hAnsi="HG丸ｺﾞｼｯｸM-PRO" w:cs="HG丸ｺﾞｼｯｸM-PRO"/>
                <w:kern w:val="0"/>
                <w:sz w:val="22"/>
                <w:szCs w:val="21"/>
              </w:rPr>
            </w:pPr>
            <w:r w:rsidRPr="003213B9">
              <w:rPr>
                <w:rFonts w:ascii="HG丸ｺﾞｼｯｸM-PRO" w:eastAsia="HG丸ｺﾞｼｯｸM-PRO" w:hAnsi="HG丸ｺﾞｼｯｸM-PRO" w:cs="HG丸ｺﾞｼｯｸM-PRO" w:hint="eastAsia"/>
                <w:kern w:val="0"/>
                <w:sz w:val="22"/>
                <w:szCs w:val="21"/>
              </w:rPr>
              <w:t>がんの予防、早期発見、がん医療、患者支援などがん対策の全体を進めるため、保健、福祉、民間団体その他の関係者の相互の密接な連携のもと、社会全体で推進する環境を整備します。</w:t>
            </w:r>
          </w:p>
          <w:p w:rsidR="003213B9" w:rsidRPr="003213B9" w:rsidRDefault="003213B9" w:rsidP="003213B9">
            <w:pPr>
              <w:widowControl/>
              <w:jc w:val="left"/>
              <w:rPr>
                <w:rFonts w:ascii="HG丸ｺﾞｼｯｸM-PRO" w:eastAsia="HG丸ｺﾞｼｯｸM-PRO" w:hAnsi="HG丸ｺﾞｼｯｸM-PRO" w:cs="HG丸ｺﾞｼｯｸM-PRO"/>
                <w:color w:val="000000" w:themeColor="text1"/>
                <w:kern w:val="0"/>
                <w:sz w:val="36"/>
                <w:szCs w:val="24"/>
                <w:u w:val="single"/>
              </w:rPr>
            </w:pPr>
          </w:p>
          <w:p w:rsidR="003213B9" w:rsidRPr="003213B9" w:rsidRDefault="003213B9" w:rsidP="003213B9">
            <w:pPr>
              <w:widowControl/>
              <w:jc w:val="left"/>
              <w:rPr>
                <w:rFonts w:ascii="HG丸ｺﾞｼｯｸM-PRO" w:eastAsia="HG丸ｺﾞｼｯｸM-PRO" w:hAnsi="HG丸ｺﾞｼｯｸM-PRO" w:cs="HG丸ｺﾞｼｯｸM-PRO"/>
                <w:color w:val="000000" w:themeColor="text1"/>
                <w:kern w:val="0"/>
                <w:sz w:val="36"/>
                <w:szCs w:val="24"/>
                <w:u w:val="single"/>
              </w:rPr>
            </w:pPr>
          </w:p>
          <w:p w:rsidR="003213B9" w:rsidRPr="003213B9" w:rsidRDefault="003213B9" w:rsidP="003213B9">
            <w:pPr>
              <w:widowControl/>
              <w:jc w:val="left"/>
              <w:rPr>
                <w:rFonts w:ascii="HG丸ｺﾞｼｯｸM-PRO" w:eastAsia="HG丸ｺﾞｼｯｸM-PRO" w:hAnsi="HG丸ｺﾞｼｯｸM-PRO" w:cs="HG丸ｺﾞｼｯｸM-PRO"/>
                <w:color w:val="000000" w:themeColor="text1"/>
                <w:kern w:val="0"/>
                <w:sz w:val="36"/>
                <w:szCs w:val="24"/>
                <w:u w:val="single"/>
              </w:rPr>
            </w:pPr>
          </w:p>
          <w:p w:rsidR="003213B9" w:rsidRPr="003213B9" w:rsidRDefault="003213B9" w:rsidP="003213B9">
            <w:pPr>
              <w:widowControl/>
              <w:jc w:val="left"/>
              <w:rPr>
                <w:rFonts w:ascii="HG丸ｺﾞｼｯｸM-PRO" w:eastAsia="HG丸ｺﾞｼｯｸM-PRO" w:hAnsi="HG丸ｺﾞｼｯｸM-PRO" w:cs="HG丸ｺﾞｼｯｸM-PRO"/>
                <w:color w:val="000000" w:themeColor="text1"/>
                <w:kern w:val="0"/>
                <w:sz w:val="36"/>
                <w:szCs w:val="24"/>
                <w:u w:val="single"/>
              </w:rPr>
            </w:pPr>
          </w:p>
          <w:p w:rsidR="00630744" w:rsidRPr="003213B9" w:rsidRDefault="00630744" w:rsidP="007B321E"/>
        </w:tc>
        <w:tc>
          <w:tcPr>
            <w:tcW w:w="10926" w:type="dxa"/>
          </w:tcPr>
          <w:p w:rsidR="004528C1" w:rsidRPr="004528C1" w:rsidRDefault="004528C1" w:rsidP="004528C1">
            <w:pPr>
              <w:keepNext/>
              <w:adjustRightInd w:val="0"/>
              <w:ind w:left="439" w:hanging="439"/>
              <w:textAlignment w:val="baseline"/>
              <w:outlineLvl w:val="1"/>
              <w:rPr>
                <w:rFonts w:ascii="Arial" w:eastAsia="ＭＳ ゴシック" w:hAnsi="Arial" w:cs="Times New Roman"/>
                <w:color w:val="0070C0"/>
                <w:kern w:val="0"/>
                <w:sz w:val="24"/>
                <w:szCs w:val="24"/>
                <w:u w:val="single"/>
              </w:rPr>
            </w:pPr>
            <w:bookmarkStart w:id="227" w:name="_Toc501472712"/>
            <w:r w:rsidRPr="004528C1">
              <w:rPr>
                <w:rFonts w:ascii="Arial" w:eastAsia="ＭＳ ゴシック" w:hAnsi="Arial" w:cs="Times New Roman" w:hint="eastAsia"/>
                <w:b/>
                <w:color w:val="0070C0"/>
                <w:kern w:val="0"/>
                <w:sz w:val="36"/>
                <w:szCs w:val="24"/>
                <w:u w:val="single"/>
              </w:rPr>
              <w:t>２　基本的な取組み</w:t>
            </w:r>
            <w:bookmarkEnd w:id="227"/>
          </w:p>
          <w:p w:rsidR="00B24B35" w:rsidRPr="00B24B35" w:rsidRDefault="00B24B35" w:rsidP="00B24B35">
            <w:pPr>
              <w:adjustRightInd w:val="0"/>
              <w:ind w:left="480" w:firstLineChars="100" w:firstLine="220"/>
              <w:textAlignment w:val="baseline"/>
              <w:rPr>
                <w:rFonts w:ascii="HG丸ｺﾞｼｯｸM-PRO" w:eastAsia="HG丸ｺﾞｼｯｸM-PRO" w:hAnsi="HG丸ｺﾞｼｯｸM-PRO" w:cs="HG丸ｺﾞｼｯｸM-PRO"/>
                <w:kern w:val="0"/>
                <w:sz w:val="22"/>
                <w:szCs w:val="24"/>
              </w:rPr>
            </w:pPr>
            <w:r w:rsidRPr="00B24B35">
              <w:rPr>
                <w:rFonts w:ascii="HG丸ｺﾞｼｯｸM-PRO" w:eastAsia="HG丸ｺﾞｼｯｸM-PRO" w:hAnsi="HG丸ｺﾞｼｯｸM-PRO" w:cs="HG丸ｺﾞｼｯｸM-PRO" w:hint="eastAsia"/>
                <w:kern w:val="0"/>
                <w:sz w:val="22"/>
                <w:szCs w:val="24"/>
              </w:rPr>
              <w:t>基本理念、全体目標の達成に向け、次の基本的な取組みの柱立てによりがん対策を推進していきます。</w:t>
            </w:r>
          </w:p>
          <w:p w:rsidR="00B24B35" w:rsidRPr="00B24B35" w:rsidRDefault="00B24B35" w:rsidP="00B24B35">
            <w:pPr>
              <w:adjustRightInd w:val="0"/>
              <w:ind w:left="480" w:firstLineChars="100" w:firstLine="220"/>
              <w:textAlignment w:val="baseline"/>
              <w:rPr>
                <w:rFonts w:ascii="HG丸ｺﾞｼｯｸM-PRO" w:eastAsia="HG丸ｺﾞｼｯｸM-PRO" w:hAnsi="HG丸ｺﾞｼｯｸM-PRO" w:cs="HG丸ｺﾞｼｯｸM-PRO"/>
                <w:kern w:val="0"/>
                <w:sz w:val="22"/>
                <w:szCs w:val="24"/>
              </w:rPr>
            </w:pPr>
          </w:p>
          <w:p w:rsidR="00B24B35" w:rsidRPr="00B24B35" w:rsidRDefault="00B24B35" w:rsidP="00B24B35">
            <w:pPr>
              <w:keepNext/>
              <w:adjustRightInd w:val="0"/>
              <w:ind w:firstLineChars="100" w:firstLine="281"/>
              <w:textAlignment w:val="baseline"/>
              <w:outlineLvl w:val="2"/>
              <w:rPr>
                <w:rFonts w:asciiTheme="majorEastAsia" w:eastAsiaTheme="majorEastAsia" w:hAnsiTheme="majorEastAsia" w:cs="Times New Roman"/>
                <w:b/>
                <w:color w:val="000000"/>
                <w:kern w:val="0"/>
                <w:sz w:val="24"/>
                <w:szCs w:val="24"/>
              </w:rPr>
            </w:pPr>
            <w:bookmarkStart w:id="228" w:name="_Toc501472713"/>
            <w:r w:rsidRPr="00B24B35">
              <w:rPr>
                <w:rFonts w:asciiTheme="majorEastAsia" w:eastAsiaTheme="majorEastAsia" w:hAnsiTheme="majorEastAsia" w:cs="Times New Roman"/>
                <w:b/>
                <w:color w:val="0070C0"/>
                <w:kern w:val="0"/>
                <w:sz w:val="28"/>
                <w:szCs w:val="24"/>
              </w:rPr>
              <w:t xml:space="preserve">(1) </w:t>
            </w:r>
            <w:r w:rsidRPr="00B24B35">
              <w:rPr>
                <w:rFonts w:asciiTheme="majorEastAsia" w:eastAsiaTheme="majorEastAsia" w:hAnsiTheme="majorEastAsia" w:cs="Times New Roman" w:hint="eastAsia"/>
                <w:b/>
                <w:color w:val="0070C0"/>
                <w:kern w:val="0"/>
                <w:sz w:val="28"/>
                <w:szCs w:val="24"/>
              </w:rPr>
              <w:t>がんの予防・早期発見（がんを知り、がんを予防する）</w:t>
            </w:r>
            <w:bookmarkEnd w:id="228"/>
          </w:p>
          <w:p w:rsidR="00B24B35" w:rsidRPr="00B24B35" w:rsidRDefault="00B24B35" w:rsidP="00B24B35">
            <w:pPr>
              <w:tabs>
                <w:tab w:val="left" w:pos="8364"/>
              </w:tabs>
              <w:adjustRightInd w:val="0"/>
              <w:snapToGrid w:val="0"/>
              <w:ind w:leftChars="200" w:left="420" w:firstLineChars="100" w:firstLine="220"/>
              <w:textAlignment w:val="baseline"/>
              <w:rPr>
                <w:rFonts w:ascii="HG丸ｺﾞｼｯｸM-PRO" w:eastAsia="HG丸ｺﾞｼｯｸM-PRO" w:hAnsi="HG丸ｺﾞｼｯｸM-PRO" w:cs="HG丸ｺﾞｼｯｸM-PRO"/>
                <w:kern w:val="0"/>
                <w:sz w:val="22"/>
                <w:szCs w:val="21"/>
              </w:rPr>
            </w:pPr>
            <w:r w:rsidRPr="00B24B35">
              <w:rPr>
                <w:rFonts w:ascii="HG丸ｺﾞｼｯｸM-PRO" w:eastAsia="HG丸ｺﾞｼｯｸM-PRO" w:hAnsi="HG丸ｺﾞｼｯｸM-PRO" w:cs="HG丸ｺﾞｼｯｸM-PRO" w:hint="eastAsia"/>
                <w:color w:val="000000" w:themeColor="text1"/>
                <w:kern w:val="0"/>
                <w:sz w:val="22"/>
                <w:szCs w:val="21"/>
              </w:rPr>
              <w:t>がんのリスク要因の多くは、喫煙や飲酒、食事などの日常の生活習慣に関わっており、がんを予防するには生活習慣の改善が重要です。また、がんに関する知識の普及啓発や、がん検診の受診促進を図ることにより、がんの予防・早期発見の取組みを推進します。</w:t>
            </w:r>
          </w:p>
          <w:p w:rsidR="00B24B35" w:rsidRPr="00B24B35" w:rsidRDefault="00B24B35" w:rsidP="00B24B35">
            <w:pPr>
              <w:adjustRightInd w:val="0"/>
              <w:textAlignment w:val="baseline"/>
              <w:rPr>
                <w:rFonts w:ascii="HG丸ｺﾞｼｯｸM-PRO" w:eastAsia="HG丸ｺﾞｼｯｸM-PRO" w:hAnsi="HG丸ｺﾞｼｯｸM-PRO" w:cs="Times New Roman"/>
                <w:sz w:val="22"/>
              </w:rPr>
            </w:pPr>
          </w:p>
          <w:p w:rsidR="00B24B35" w:rsidRPr="00B24B35" w:rsidRDefault="00B24B35" w:rsidP="00B24B35">
            <w:pPr>
              <w:keepNext/>
              <w:adjustRightInd w:val="0"/>
              <w:ind w:firstLineChars="100" w:firstLine="281"/>
              <w:textAlignment w:val="baseline"/>
              <w:outlineLvl w:val="2"/>
              <w:rPr>
                <w:rFonts w:asciiTheme="majorEastAsia" w:eastAsiaTheme="majorEastAsia" w:hAnsiTheme="majorEastAsia" w:cs="Times New Roman"/>
                <w:b/>
                <w:color w:val="000000"/>
                <w:kern w:val="0"/>
                <w:sz w:val="22"/>
                <w:szCs w:val="24"/>
              </w:rPr>
            </w:pPr>
            <w:bookmarkStart w:id="229" w:name="_Toc501472714"/>
            <w:r w:rsidRPr="00B24B35">
              <w:rPr>
                <w:rFonts w:asciiTheme="majorEastAsia" w:eastAsiaTheme="majorEastAsia" w:hAnsiTheme="majorEastAsia" w:cs="Times New Roman"/>
                <w:b/>
                <w:color w:val="0070C0"/>
                <w:kern w:val="0"/>
                <w:sz w:val="28"/>
                <w:szCs w:val="24"/>
              </w:rPr>
              <w:t xml:space="preserve">(2) </w:t>
            </w:r>
            <w:r w:rsidRPr="00B24B35">
              <w:rPr>
                <w:rFonts w:asciiTheme="majorEastAsia" w:eastAsiaTheme="majorEastAsia" w:hAnsiTheme="majorEastAsia" w:cs="Times New Roman" w:hint="eastAsia"/>
                <w:b/>
                <w:color w:val="0070C0"/>
                <w:kern w:val="0"/>
                <w:sz w:val="28"/>
                <w:szCs w:val="24"/>
              </w:rPr>
              <w:t>がん医療の充実</w:t>
            </w:r>
            <w:r w:rsidRPr="00B24B35">
              <w:rPr>
                <w:rFonts w:asciiTheme="majorEastAsia" w:eastAsiaTheme="majorEastAsia" w:hAnsiTheme="majorEastAsia" w:cs="Times New Roman" w:hint="eastAsia"/>
                <w:b/>
                <w:color w:val="0070C0"/>
                <w:kern w:val="0"/>
                <w:sz w:val="24"/>
                <w:szCs w:val="24"/>
              </w:rPr>
              <w:t>（府民誰もが心身ともに適切な医療を受けられる体制整備）</w:t>
            </w:r>
            <w:bookmarkEnd w:id="229"/>
          </w:p>
          <w:p w:rsidR="00790F0C" w:rsidRPr="00790F0C" w:rsidRDefault="00790F0C" w:rsidP="00790F0C">
            <w:pPr>
              <w:tabs>
                <w:tab w:val="left" w:pos="8364"/>
              </w:tabs>
              <w:adjustRightInd w:val="0"/>
              <w:snapToGrid w:val="0"/>
              <w:ind w:leftChars="200" w:left="420" w:firstLineChars="100" w:firstLine="220"/>
              <w:textAlignment w:val="baseline"/>
              <w:rPr>
                <w:rFonts w:ascii="HG丸ｺﾞｼｯｸM-PRO" w:eastAsia="HG丸ｺﾞｼｯｸM-PRO" w:hAnsi="HG丸ｺﾞｼｯｸM-PRO" w:cs="HG丸ｺﾞｼｯｸM-PRO"/>
                <w:color w:val="000000" w:themeColor="text1"/>
                <w:kern w:val="0"/>
                <w:sz w:val="22"/>
                <w:szCs w:val="21"/>
              </w:rPr>
            </w:pPr>
            <w:r w:rsidRPr="00790F0C">
              <w:rPr>
                <w:rFonts w:ascii="HG丸ｺﾞｼｯｸM-PRO" w:eastAsia="HG丸ｺﾞｼｯｸM-PRO" w:hAnsi="HG丸ｺﾞｼｯｸM-PRO" w:cs="HG丸ｺﾞｼｯｸM-PRO" w:hint="eastAsia"/>
                <w:color w:val="000000" w:themeColor="text1"/>
                <w:kern w:val="0"/>
                <w:sz w:val="22"/>
                <w:szCs w:val="21"/>
              </w:rPr>
              <w:t>がんにり患した際、がんの特性に応じて質の高い医療を受けられるとともに、がん患者</w:t>
            </w:r>
            <w:r w:rsidR="001B52AC">
              <w:rPr>
                <w:rFonts w:ascii="HG丸ｺﾞｼｯｸM-PRO" w:eastAsia="HG丸ｺﾞｼｯｸM-PRO" w:hAnsi="HG丸ｺﾞｼｯｸM-PRO" w:cs="HG丸ｺﾞｼｯｸM-PRO" w:hint="eastAsia"/>
                <w:color w:val="000000" w:themeColor="text1"/>
                <w:kern w:val="0"/>
                <w:sz w:val="22"/>
                <w:szCs w:val="21"/>
              </w:rPr>
              <w:t>や</w:t>
            </w:r>
            <w:r w:rsidRPr="00790F0C">
              <w:rPr>
                <w:rFonts w:ascii="HG丸ｺﾞｼｯｸM-PRO" w:eastAsia="HG丸ｺﾞｼｯｸM-PRO" w:hAnsi="HG丸ｺﾞｼｯｸM-PRO" w:cs="HG丸ｺﾞｼｯｸM-PRO" w:hint="eastAsia"/>
                <w:color w:val="000000" w:themeColor="text1"/>
                <w:kern w:val="0"/>
                <w:sz w:val="22"/>
                <w:szCs w:val="21"/>
              </w:rPr>
              <w:t>家族ががんへの不安を和らげ、自分らしい有意義な生き方を選択できるよう、全人的（身体面、精神面、社会面）に配慮したきめ細かながん医療が提供できる体制を整備します。</w:t>
            </w:r>
          </w:p>
          <w:p w:rsidR="00B24B35" w:rsidRPr="00790F0C" w:rsidRDefault="00B24B35" w:rsidP="00B24B35">
            <w:pPr>
              <w:ind w:firstLineChars="300" w:firstLine="660"/>
              <w:rPr>
                <w:rFonts w:ascii="HGPｺﾞｼｯｸE" w:eastAsia="HGPｺﾞｼｯｸE" w:hAnsi="Century" w:cs="Times New Roman"/>
                <w:color w:val="000000" w:themeColor="text1"/>
                <w:sz w:val="22"/>
              </w:rPr>
            </w:pPr>
          </w:p>
          <w:p w:rsidR="00B24B35" w:rsidRPr="00B24B35" w:rsidRDefault="00B24B35" w:rsidP="00B24B35">
            <w:pPr>
              <w:keepNext/>
              <w:adjustRightInd w:val="0"/>
              <w:ind w:firstLineChars="100" w:firstLine="281"/>
              <w:textAlignment w:val="baseline"/>
              <w:outlineLvl w:val="2"/>
              <w:rPr>
                <w:rFonts w:asciiTheme="majorEastAsia" w:eastAsiaTheme="majorEastAsia" w:hAnsiTheme="majorEastAsia" w:cs="Times New Roman"/>
                <w:b/>
                <w:color w:val="000000"/>
                <w:kern w:val="0"/>
                <w:sz w:val="24"/>
                <w:szCs w:val="24"/>
              </w:rPr>
            </w:pPr>
            <w:bookmarkStart w:id="230" w:name="_Toc501472715"/>
            <w:r w:rsidRPr="00B24B35">
              <w:rPr>
                <w:rFonts w:asciiTheme="majorEastAsia" w:eastAsiaTheme="majorEastAsia" w:hAnsiTheme="majorEastAsia" w:cs="Times New Roman"/>
                <w:b/>
                <w:color w:val="0070C0"/>
                <w:kern w:val="0"/>
                <w:sz w:val="28"/>
                <w:szCs w:val="24"/>
              </w:rPr>
              <w:t xml:space="preserve">(3) </w:t>
            </w:r>
            <w:r w:rsidRPr="00B24B35">
              <w:rPr>
                <w:rFonts w:asciiTheme="majorEastAsia" w:eastAsiaTheme="majorEastAsia" w:hAnsiTheme="majorEastAsia" w:cs="Times New Roman" w:hint="eastAsia"/>
                <w:b/>
                <w:color w:val="0070C0"/>
                <w:kern w:val="0"/>
                <w:sz w:val="28"/>
                <w:szCs w:val="24"/>
              </w:rPr>
              <w:t>患者支援の充実</w:t>
            </w:r>
            <w:bookmarkEnd w:id="230"/>
          </w:p>
          <w:p w:rsidR="00B24B35" w:rsidRPr="00B24B35" w:rsidRDefault="00B24B35" w:rsidP="00B24B35">
            <w:pPr>
              <w:tabs>
                <w:tab w:val="left" w:pos="8364"/>
              </w:tabs>
              <w:adjustRightInd w:val="0"/>
              <w:snapToGrid w:val="0"/>
              <w:ind w:leftChars="200" w:left="420" w:firstLineChars="100" w:firstLine="220"/>
              <w:textAlignment w:val="baseline"/>
              <w:rPr>
                <w:rFonts w:ascii="HG丸ｺﾞｼｯｸM-PRO" w:eastAsia="HG丸ｺﾞｼｯｸM-PRO" w:hAnsi="Century" w:cs="Times New Roman"/>
                <w:sz w:val="22"/>
              </w:rPr>
            </w:pPr>
            <w:r w:rsidRPr="00B24B35">
              <w:rPr>
                <w:rFonts w:ascii="HG丸ｺﾞｼｯｸM-PRO" w:eastAsia="HG丸ｺﾞｼｯｸM-PRO" w:hAnsi="Century" w:cs="Times New Roman" w:hint="eastAsia"/>
                <w:sz w:val="22"/>
              </w:rPr>
              <w:t>がんにり患したことにより、患者</w:t>
            </w:r>
            <w:r w:rsidR="00066D98">
              <w:rPr>
                <w:rFonts w:ascii="HG丸ｺﾞｼｯｸM-PRO" w:eastAsia="HG丸ｺﾞｼｯｸM-PRO" w:hAnsi="Century" w:cs="Times New Roman" w:hint="eastAsia"/>
                <w:sz w:val="22"/>
              </w:rPr>
              <w:t>や</w:t>
            </w:r>
            <w:r w:rsidRPr="00B24B35">
              <w:rPr>
                <w:rFonts w:ascii="HG丸ｺﾞｼｯｸM-PRO" w:eastAsia="HG丸ｺﾞｼｯｸM-PRO" w:hAnsi="Century" w:cs="Times New Roman" w:hint="eastAsia"/>
                <w:sz w:val="22"/>
              </w:rPr>
              <w:t>家族が抱える悩みやニーズ、患者一人ひとりのライフステージに応じて生じてくる、就学や就労など、様々な社会的問題の解決に向け、関係機関が連携して取組みを推進します。</w:t>
            </w:r>
          </w:p>
          <w:p w:rsidR="00B24B35" w:rsidRPr="00B24B35" w:rsidRDefault="00B24B35" w:rsidP="00B24B35">
            <w:pPr>
              <w:tabs>
                <w:tab w:val="left" w:pos="8364"/>
              </w:tabs>
              <w:adjustRightInd w:val="0"/>
              <w:snapToGrid w:val="0"/>
              <w:ind w:leftChars="300" w:left="630" w:firstLineChars="100" w:firstLine="220"/>
              <w:jc w:val="left"/>
              <w:textAlignment w:val="baseline"/>
              <w:rPr>
                <w:rFonts w:ascii="HG丸ｺﾞｼｯｸM-PRO" w:eastAsia="HG丸ｺﾞｼｯｸM-PRO" w:hAnsi="Century" w:cs="Times New Roman"/>
                <w:sz w:val="22"/>
              </w:rPr>
            </w:pPr>
          </w:p>
          <w:p w:rsidR="00B24B35" w:rsidRPr="00B24B35" w:rsidRDefault="00B24B35" w:rsidP="00B24B35">
            <w:pPr>
              <w:keepNext/>
              <w:adjustRightInd w:val="0"/>
              <w:ind w:firstLineChars="100" w:firstLine="281"/>
              <w:textAlignment w:val="baseline"/>
              <w:outlineLvl w:val="2"/>
              <w:rPr>
                <w:rFonts w:asciiTheme="majorEastAsia" w:eastAsiaTheme="majorEastAsia" w:hAnsiTheme="majorEastAsia" w:cs="Times New Roman"/>
                <w:b/>
                <w:color w:val="000000"/>
                <w:kern w:val="0"/>
                <w:sz w:val="24"/>
                <w:szCs w:val="24"/>
              </w:rPr>
            </w:pPr>
            <w:bookmarkStart w:id="231" w:name="_Toc501472716"/>
            <w:r w:rsidRPr="00B24B35">
              <w:rPr>
                <w:rFonts w:asciiTheme="majorEastAsia" w:eastAsiaTheme="majorEastAsia" w:hAnsiTheme="majorEastAsia" w:cs="Times New Roman"/>
                <w:b/>
                <w:color w:val="0070C0"/>
                <w:kern w:val="0"/>
                <w:sz w:val="28"/>
                <w:szCs w:val="24"/>
              </w:rPr>
              <w:t xml:space="preserve">(4) </w:t>
            </w:r>
            <w:r w:rsidRPr="00B24B35">
              <w:rPr>
                <w:rFonts w:asciiTheme="majorEastAsia" w:eastAsiaTheme="majorEastAsia" w:hAnsiTheme="majorEastAsia" w:cs="Times New Roman" w:hint="eastAsia"/>
                <w:b/>
                <w:color w:val="0070C0"/>
                <w:kern w:val="0"/>
                <w:sz w:val="28"/>
                <w:szCs w:val="24"/>
              </w:rPr>
              <w:t>がん対策を社会全体で進める環境づくり</w:t>
            </w:r>
            <w:bookmarkEnd w:id="231"/>
          </w:p>
          <w:p w:rsidR="00B24B35" w:rsidRPr="00B24B35" w:rsidRDefault="00B24B35" w:rsidP="00B24B35">
            <w:pPr>
              <w:tabs>
                <w:tab w:val="left" w:pos="8364"/>
              </w:tabs>
              <w:adjustRightInd w:val="0"/>
              <w:snapToGrid w:val="0"/>
              <w:ind w:leftChars="200" w:left="420" w:firstLineChars="100" w:firstLine="220"/>
              <w:textAlignment w:val="baseline"/>
              <w:rPr>
                <w:rFonts w:ascii="HG丸ｺﾞｼｯｸM-PRO" w:eastAsia="HG丸ｺﾞｼｯｸM-PRO" w:hAnsi="HG丸ｺﾞｼｯｸM-PRO" w:cs="HG丸ｺﾞｼｯｸM-PRO"/>
                <w:color w:val="000000" w:themeColor="text1"/>
                <w:kern w:val="0"/>
                <w:sz w:val="36"/>
                <w:szCs w:val="24"/>
              </w:rPr>
            </w:pPr>
            <w:r w:rsidRPr="00B24B35">
              <w:rPr>
                <w:rFonts w:ascii="HG丸ｺﾞｼｯｸM-PRO" w:eastAsia="HG丸ｺﾞｼｯｸM-PRO" w:hAnsi="HG丸ｺﾞｼｯｸM-PRO" w:cs="HG丸ｺﾞｼｯｸM-PRO" w:hint="eastAsia"/>
                <w:kern w:val="0"/>
                <w:sz w:val="22"/>
                <w:szCs w:val="21"/>
              </w:rPr>
              <w:t>がんの予防・早期発見、がん医療、患者支援など、がん対策全体を進めるため、府民、医療関係者、医療保険者、教育関係者、企業、マスメディアなど、様々な主体との連携のもと、社会全体でがん対策を進める機運の醸成を図るとともに、がん対策基金の活用やがん患者が相互に支え合う患者会等との連携を通じて、がん対策を社会全体で進める環境を整備します。</w:t>
            </w:r>
          </w:p>
          <w:p w:rsidR="00B24B35" w:rsidRPr="00B24B35" w:rsidRDefault="00B24B35" w:rsidP="00B24B35">
            <w:pPr>
              <w:widowControl/>
              <w:jc w:val="left"/>
              <w:rPr>
                <w:rFonts w:ascii="HG丸ｺﾞｼｯｸM-PRO" w:eastAsia="HG丸ｺﾞｼｯｸM-PRO" w:hAnsi="HG丸ｺﾞｼｯｸM-PRO" w:cs="HG丸ｺﾞｼｯｸM-PRO"/>
                <w:kern w:val="0"/>
                <w:sz w:val="22"/>
                <w:szCs w:val="21"/>
              </w:rPr>
            </w:pPr>
          </w:p>
          <w:p w:rsidR="00B24B35" w:rsidRPr="004528C1" w:rsidRDefault="004528C1" w:rsidP="00B24B35">
            <w:pPr>
              <w:keepNext/>
              <w:adjustRightInd w:val="0"/>
              <w:ind w:left="439" w:hanging="439"/>
              <w:textAlignment w:val="baseline"/>
              <w:outlineLvl w:val="1"/>
              <w:rPr>
                <w:rFonts w:ascii="Arial" w:eastAsia="ＭＳ ゴシック" w:hAnsi="Arial" w:cs="Times New Roman"/>
                <w:b/>
                <w:color w:val="000000"/>
                <w:kern w:val="0"/>
                <w:sz w:val="36"/>
                <w:szCs w:val="24"/>
                <w:u w:val="single"/>
              </w:rPr>
            </w:pPr>
            <w:bookmarkStart w:id="232" w:name="_Toc501472717"/>
            <w:r w:rsidRPr="004528C1">
              <w:rPr>
                <w:rFonts w:hint="eastAsia"/>
                <w:b/>
                <w:color w:val="0070C0"/>
                <w:sz w:val="36"/>
                <w:u w:val="single"/>
              </w:rPr>
              <w:t>３　分野別の個別目標等</w:t>
            </w:r>
            <w:bookmarkEnd w:id="232"/>
          </w:p>
          <w:p w:rsidR="00B24B35" w:rsidRPr="00B24B35" w:rsidRDefault="00B24B35" w:rsidP="00B24B35">
            <w:pPr>
              <w:adjustRightInd w:val="0"/>
              <w:ind w:leftChars="100" w:left="210" w:firstLineChars="100" w:firstLine="220"/>
              <w:textAlignment w:val="baseline"/>
              <w:rPr>
                <w:rFonts w:ascii="HG丸ｺﾞｼｯｸM-PRO" w:eastAsia="HG丸ｺﾞｼｯｸM-PRO" w:hAnsi="HG丸ｺﾞｼｯｸM-PRO" w:cs="HG丸ｺﾞｼｯｸM-PRO"/>
                <w:color w:val="000000" w:themeColor="text1"/>
                <w:kern w:val="0"/>
                <w:sz w:val="22"/>
                <w:szCs w:val="21"/>
              </w:rPr>
            </w:pPr>
            <w:r w:rsidRPr="00B24B35">
              <w:rPr>
                <w:rFonts w:ascii="HG丸ｺﾞｼｯｸM-PRO" w:eastAsia="HG丸ｺﾞｼｯｸM-PRO" w:hAnsi="HG丸ｺﾞｼｯｸM-PRO" w:cs="HG丸ｺﾞｼｯｸM-PRO" w:hint="eastAsia"/>
                <w:color w:val="000000" w:themeColor="text1"/>
                <w:kern w:val="0"/>
                <w:sz w:val="22"/>
                <w:szCs w:val="24"/>
              </w:rPr>
              <w:t>第3期計画の全体目標である、</w:t>
            </w:r>
            <w:r w:rsidRPr="00B24B35">
              <w:rPr>
                <w:rFonts w:ascii="HG丸ｺﾞｼｯｸM-PRO" w:eastAsia="HG丸ｺﾞｼｯｸM-PRO" w:hAnsi="HG丸ｺﾞｼｯｸM-PRO" w:cs="HG丸ｺﾞｼｯｸM-PRO" w:hint="eastAsia"/>
                <w:color w:val="000000" w:themeColor="text1"/>
                <w:kern w:val="0"/>
                <w:sz w:val="22"/>
                <w:szCs w:val="21"/>
              </w:rPr>
              <w:t>「がんの年齢調整死亡率（二次医療圏間の差の縮小）」、「年齢調整り患率（二次医療圏間の差の縮小）」、「がん患者</w:t>
            </w:r>
            <w:r w:rsidR="00066D98">
              <w:rPr>
                <w:rFonts w:ascii="HG丸ｺﾞｼｯｸM-PRO" w:eastAsia="HG丸ｺﾞｼｯｸM-PRO" w:hAnsi="HG丸ｺﾞｼｯｸM-PRO" w:cs="HG丸ｺﾞｼｯｸM-PRO" w:hint="eastAsia"/>
                <w:color w:val="000000" w:themeColor="text1"/>
                <w:kern w:val="0"/>
                <w:sz w:val="22"/>
                <w:szCs w:val="21"/>
              </w:rPr>
              <w:t>や</w:t>
            </w:r>
            <w:r w:rsidRPr="00B24B35">
              <w:rPr>
                <w:rFonts w:ascii="HG丸ｺﾞｼｯｸM-PRO" w:eastAsia="HG丸ｺﾞｼｯｸM-PRO" w:hAnsi="HG丸ｺﾞｼｯｸM-PRO" w:cs="HG丸ｺﾞｼｯｸM-PRO" w:hint="eastAsia"/>
                <w:color w:val="000000" w:themeColor="text1"/>
                <w:kern w:val="0"/>
                <w:sz w:val="22"/>
                <w:szCs w:val="21"/>
              </w:rPr>
              <w:t>家族の生活の質の確保」の達成に向け、基本的な取組みの柱立てに沿って取組みを推進することによって得られる成果や達成度を把握するための指標として、個別目標を設定します。</w:t>
            </w:r>
          </w:p>
          <w:p w:rsidR="00630744" w:rsidRPr="0016640A" w:rsidRDefault="00B24B35" w:rsidP="00B24B35">
            <w:pPr>
              <w:spacing w:line="380" w:lineRule="exact"/>
              <w:ind w:firstLineChars="150" w:firstLine="330"/>
            </w:pPr>
            <w:r w:rsidRPr="00B24B35">
              <w:rPr>
                <w:rFonts w:ascii="HG丸ｺﾞｼｯｸM-PRO" w:eastAsia="HG丸ｺﾞｼｯｸM-PRO" w:hAnsi="HG丸ｺﾞｼｯｸM-PRO" w:cs="HG丸ｺﾞｼｯｸM-PRO" w:hint="eastAsia"/>
                <w:color w:val="000000" w:themeColor="text1"/>
                <w:kern w:val="0"/>
                <w:sz w:val="22"/>
                <w:szCs w:val="21"/>
              </w:rPr>
              <w:t>なお、分野別の取組状況を評価するうえで参考とするため、モニタリング指標を設定します。</w:t>
            </w:r>
          </w:p>
        </w:tc>
      </w:tr>
    </w:tbl>
    <w:p w:rsidR="00630744" w:rsidRDefault="00630744" w:rsidP="00630744"/>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C66656" w:rsidTr="00C66656">
        <w:tc>
          <w:tcPr>
            <w:tcW w:w="10926" w:type="dxa"/>
            <w:tcBorders>
              <w:top w:val="single" w:sz="4" w:space="0" w:color="auto"/>
              <w:left w:val="single" w:sz="4" w:space="0" w:color="auto"/>
              <w:bottom w:val="single" w:sz="4" w:space="0" w:color="auto"/>
              <w:right w:val="single" w:sz="4" w:space="0" w:color="auto"/>
            </w:tcBorders>
            <w:hideMark/>
          </w:tcPr>
          <w:p w:rsidR="00C66656" w:rsidRDefault="00C66656">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C66656" w:rsidRDefault="00C66656">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C66656" w:rsidTr="00C66656">
        <w:tc>
          <w:tcPr>
            <w:tcW w:w="10926" w:type="dxa"/>
            <w:tcBorders>
              <w:top w:val="single" w:sz="4" w:space="0" w:color="auto"/>
              <w:left w:val="single" w:sz="4" w:space="0" w:color="auto"/>
              <w:bottom w:val="single" w:sz="4" w:space="0" w:color="auto"/>
              <w:right w:val="single" w:sz="4" w:space="0" w:color="auto"/>
            </w:tcBorders>
          </w:tcPr>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tc>
        <w:tc>
          <w:tcPr>
            <w:tcW w:w="10926" w:type="dxa"/>
            <w:tcBorders>
              <w:top w:val="single" w:sz="4" w:space="0" w:color="auto"/>
              <w:left w:val="single" w:sz="4" w:space="0" w:color="auto"/>
              <w:bottom w:val="single" w:sz="4" w:space="0" w:color="auto"/>
              <w:right w:val="single" w:sz="4" w:space="0" w:color="auto"/>
            </w:tcBorders>
          </w:tcPr>
          <w:p w:rsidR="00C66656" w:rsidRDefault="00FA177E" w:rsidP="00C95987">
            <w:pPr>
              <w:jc w:val="center"/>
            </w:pPr>
            <w:r>
              <w:rPr>
                <w:noProof/>
              </w:rPr>
              <w:drawing>
                <wp:anchor distT="0" distB="0" distL="114300" distR="114300" simplePos="0" relativeHeight="252358656" behindDoc="0" locked="0" layoutInCell="1" allowOverlap="1" wp14:anchorId="282FA55B" wp14:editId="46E762CF">
                  <wp:simplePos x="0" y="0"/>
                  <wp:positionH relativeFrom="column">
                    <wp:posOffset>815340</wp:posOffset>
                  </wp:positionH>
                  <wp:positionV relativeFrom="paragraph">
                    <wp:posOffset>2806700</wp:posOffset>
                  </wp:positionV>
                  <wp:extent cx="5143500" cy="220980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A124.tmp"/>
                          <pic:cNvPicPr/>
                        </pic:nvPicPr>
                        <pic:blipFill rotWithShape="1">
                          <a:blip r:embed="rId69">
                            <a:extLst>
                              <a:ext uri="{28A0092B-C50C-407E-A947-70E740481C1C}">
                                <a14:useLocalDpi xmlns:a14="http://schemas.microsoft.com/office/drawing/2010/main" val="0"/>
                              </a:ext>
                            </a:extLst>
                          </a:blip>
                          <a:srcRect l="-1481" r="1481" b="4132"/>
                          <a:stretch/>
                        </pic:blipFill>
                        <pic:spPr bwMode="auto">
                          <a:xfrm>
                            <a:off x="0" y="0"/>
                            <a:ext cx="514350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FE9">
              <w:rPr>
                <w:noProof/>
              </w:rPr>
              <w:drawing>
                <wp:anchor distT="0" distB="0" distL="114300" distR="114300" simplePos="0" relativeHeight="252348416" behindDoc="0" locked="0" layoutInCell="1" allowOverlap="1" wp14:anchorId="4747862D" wp14:editId="1DF34A63">
                  <wp:simplePos x="0" y="0"/>
                  <wp:positionH relativeFrom="column">
                    <wp:posOffset>882015</wp:posOffset>
                  </wp:positionH>
                  <wp:positionV relativeFrom="paragraph">
                    <wp:posOffset>5094605</wp:posOffset>
                  </wp:positionV>
                  <wp:extent cx="5142230" cy="2441575"/>
                  <wp:effectExtent l="0" t="0" r="1270" b="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4177A.tmp"/>
                          <pic:cNvPicPr/>
                        </pic:nvPicPr>
                        <pic:blipFill>
                          <a:blip r:embed="rId70">
                            <a:extLst>
                              <a:ext uri="{28A0092B-C50C-407E-A947-70E740481C1C}">
                                <a14:useLocalDpi xmlns:a14="http://schemas.microsoft.com/office/drawing/2010/main" val="0"/>
                              </a:ext>
                            </a:extLst>
                          </a:blip>
                          <a:stretch>
                            <a:fillRect/>
                          </a:stretch>
                        </pic:blipFill>
                        <pic:spPr>
                          <a:xfrm>
                            <a:off x="0" y="0"/>
                            <a:ext cx="5142230" cy="2441575"/>
                          </a:xfrm>
                          <a:prstGeom prst="rect">
                            <a:avLst/>
                          </a:prstGeom>
                        </pic:spPr>
                      </pic:pic>
                    </a:graphicData>
                  </a:graphic>
                  <wp14:sizeRelH relativeFrom="page">
                    <wp14:pctWidth>0</wp14:pctWidth>
                  </wp14:sizeRelH>
                  <wp14:sizeRelV relativeFrom="page">
                    <wp14:pctHeight>0</wp14:pctHeight>
                  </wp14:sizeRelV>
                </wp:anchor>
              </w:drawing>
            </w:r>
            <w:r w:rsidR="00660FE9">
              <w:rPr>
                <w:noProof/>
              </w:rPr>
              <w:drawing>
                <wp:anchor distT="0" distB="0" distL="114300" distR="114300" simplePos="0" relativeHeight="252346368" behindDoc="0" locked="0" layoutInCell="1" allowOverlap="1" wp14:anchorId="2335D038" wp14:editId="6281ADBD">
                  <wp:simplePos x="0" y="0"/>
                  <wp:positionH relativeFrom="column">
                    <wp:posOffset>815340</wp:posOffset>
                  </wp:positionH>
                  <wp:positionV relativeFrom="paragraph">
                    <wp:posOffset>113665</wp:posOffset>
                  </wp:positionV>
                  <wp:extent cx="5209540" cy="2733040"/>
                  <wp:effectExtent l="0" t="0" r="0" b="0"/>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47C35.tmp"/>
                          <pic:cNvPicPr/>
                        </pic:nvPicPr>
                        <pic:blipFill>
                          <a:blip r:embed="rId71">
                            <a:extLst>
                              <a:ext uri="{28A0092B-C50C-407E-A947-70E740481C1C}">
                                <a14:useLocalDpi xmlns:a14="http://schemas.microsoft.com/office/drawing/2010/main" val="0"/>
                              </a:ext>
                            </a:extLst>
                          </a:blip>
                          <a:stretch>
                            <a:fillRect/>
                          </a:stretch>
                        </pic:blipFill>
                        <pic:spPr>
                          <a:xfrm>
                            <a:off x="0" y="0"/>
                            <a:ext cx="5209540" cy="2733040"/>
                          </a:xfrm>
                          <a:prstGeom prst="rect">
                            <a:avLst/>
                          </a:prstGeom>
                        </pic:spPr>
                      </pic:pic>
                    </a:graphicData>
                  </a:graphic>
                  <wp14:sizeRelH relativeFrom="page">
                    <wp14:pctWidth>0</wp14:pctWidth>
                  </wp14:sizeRelH>
                  <wp14:sizeRelV relativeFrom="page">
                    <wp14:pctHeight>0</wp14:pctHeight>
                  </wp14:sizeRelV>
                </wp:anchor>
              </w:drawing>
            </w:r>
          </w:p>
        </w:tc>
      </w:tr>
    </w:tbl>
    <w:p w:rsidR="00C66656" w:rsidRDefault="00C66656" w:rsidP="00630744">
      <w:pPr>
        <w:widowControl/>
        <w:jc w:val="left"/>
      </w:pPr>
    </w:p>
    <w:p w:rsidR="00C66656" w:rsidRDefault="00C66656">
      <w:pPr>
        <w:widowControl/>
        <w:jc w:val="left"/>
      </w:pPr>
      <w:r>
        <w:br w:type="page"/>
      </w:r>
    </w:p>
    <w:tbl>
      <w:tblPr>
        <w:tblStyle w:val="a4"/>
        <w:tblW w:w="0" w:type="auto"/>
        <w:tblLook w:val="04A0" w:firstRow="1" w:lastRow="0" w:firstColumn="1" w:lastColumn="0" w:noHBand="0" w:noVBand="1"/>
      </w:tblPr>
      <w:tblGrid>
        <w:gridCol w:w="10926"/>
        <w:gridCol w:w="10926"/>
      </w:tblGrid>
      <w:tr w:rsidR="00C66656" w:rsidTr="00C66656">
        <w:tc>
          <w:tcPr>
            <w:tcW w:w="10926" w:type="dxa"/>
            <w:tcBorders>
              <w:top w:val="single" w:sz="4" w:space="0" w:color="auto"/>
              <w:left w:val="single" w:sz="4" w:space="0" w:color="auto"/>
              <w:bottom w:val="single" w:sz="4" w:space="0" w:color="auto"/>
              <w:right w:val="single" w:sz="4" w:space="0" w:color="auto"/>
            </w:tcBorders>
            <w:hideMark/>
          </w:tcPr>
          <w:p w:rsidR="00C66656" w:rsidRDefault="00C66656">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C66656" w:rsidRDefault="00C66656">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C66656" w:rsidTr="00C66656">
        <w:tc>
          <w:tcPr>
            <w:tcW w:w="10926" w:type="dxa"/>
            <w:tcBorders>
              <w:top w:val="single" w:sz="4" w:space="0" w:color="auto"/>
              <w:left w:val="single" w:sz="4" w:space="0" w:color="auto"/>
              <w:bottom w:val="single" w:sz="4" w:space="0" w:color="auto"/>
              <w:right w:val="single" w:sz="4" w:space="0" w:color="auto"/>
            </w:tcBorders>
          </w:tcPr>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p w:rsidR="00C66656" w:rsidRDefault="00C66656"/>
        </w:tc>
        <w:tc>
          <w:tcPr>
            <w:tcW w:w="10926" w:type="dxa"/>
            <w:tcBorders>
              <w:top w:val="single" w:sz="4" w:space="0" w:color="auto"/>
              <w:left w:val="single" w:sz="4" w:space="0" w:color="auto"/>
              <w:bottom w:val="single" w:sz="4" w:space="0" w:color="auto"/>
              <w:right w:val="single" w:sz="4" w:space="0" w:color="auto"/>
            </w:tcBorders>
          </w:tcPr>
          <w:p w:rsidR="00100D2A" w:rsidRDefault="005E1721" w:rsidP="00DD225A">
            <w:r>
              <w:rPr>
                <w:noProof/>
              </w:rPr>
              <w:drawing>
                <wp:anchor distT="0" distB="0" distL="114300" distR="114300" simplePos="0" relativeHeight="252357632" behindDoc="0" locked="0" layoutInCell="1" allowOverlap="1" wp14:anchorId="37D72AF9" wp14:editId="549867CD">
                  <wp:simplePos x="0" y="0"/>
                  <wp:positionH relativeFrom="column">
                    <wp:posOffset>834390</wp:posOffset>
                  </wp:positionH>
                  <wp:positionV relativeFrom="paragraph">
                    <wp:posOffset>4013200</wp:posOffset>
                  </wp:positionV>
                  <wp:extent cx="5250815" cy="3850640"/>
                  <wp:effectExtent l="0" t="0" r="698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27A7.tmp"/>
                          <pic:cNvPicPr/>
                        </pic:nvPicPr>
                        <pic:blipFill>
                          <a:blip r:embed="rId72">
                            <a:extLst>
                              <a:ext uri="{28A0092B-C50C-407E-A947-70E740481C1C}">
                                <a14:useLocalDpi xmlns:a14="http://schemas.microsoft.com/office/drawing/2010/main" val="0"/>
                              </a:ext>
                            </a:extLst>
                          </a:blip>
                          <a:stretch>
                            <a:fillRect/>
                          </a:stretch>
                        </pic:blipFill>
                        <pic:spPr>
                          <a:xfrm>
                            <a:off x="0" y="0"/>
                            <a:ext cx="5250815" cy="3850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6608" behindDoc="0" locked="0" layoutInCell="1" allowOverlap="1" wp14:anchorId="477744B1" wp14:editId="45931D48">
                  <wp:simplePos x="0" y="0"/>
                  <wp:positionH relativeFrom="column">
                    <wp:posOffset>791551</wp:posOffset>
                  </wp:positionH>
                  <wp:positionV relativeFrom="paragraph">
                    <wp:posOffset>80645</wp:posOffset>
                  </wp:positionV>
                  <wp:extent cx="5342890" cy="42113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D895.tmp"/>
                          <pic:cNvPicPr/>
                        </pic:nvPicPr>
                        <pic:blipFill>
                          <a:blip r:embed="rId73">
                            <a:extLst>
                              <a:ext uri="{28A0092B-C50C-407E-A947-70E740481C1C}">
                                <a14:useLocalDpi xmlns:a14="http://schemas.microsoft.com/office/drawing/2010/main" val="0"/>
                              </a:ext>
                            </a:extLst>
                          </a:blip>
                          <a:stretch>
                            <a:fillRect/>
                          </a:stretch>
                        </pic:blipFill>
                        <pic:spPr>
                          <a:xfrm>
                            <a:off x="0" y="0"/>
                            <a:ext cx="5342890" cy="4211320"/>
                          </a:xfrm>
                          <a:prstGeom prst="rect">
                            <a:avLst/>
                          </a:prstGeom>
                        </pic:spPr>
                      </pic:pic>
                    </a:graphicData>
                  </a:graphic>
                  <wp14:sizeRelH relativeFrom="page">
                    <wp14:pctWidth>0</wp14:pctWidth>
                  </wp14:sizeRelH>
                  <wp14:sizeRelV relativeFrom="page">
                    <wp14:pctHeight>0</wp14:pctHeight>
                  </wp14:sizeRelV>
                </wp:anchor>
              </w:drawing>
            </w:r>
          </w:p>
        </w:tc>
      </w:tr>
    </w:tbl>
    <w:p w:rsidR="00C66656" w:rsidRDefault="00C66656">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3213B9" w:rsidRPr="003213B9" w:rsidRDefault="003213B9" w:rsidP="003213B9">
            <w:pPr>
              <w:keepNext/>
              <w:adjustRightInd w:val="0"/>
              <w:textAlignment w:val="baseline"/>
              <w:outlineLvl w:val="0"/>
              <w:rPr>
                <w:rFonts w:asciiTheme="majorEastAsia" w:eastAsiaTheme="majorEastAsia" w:hAnsiTheme="majorEastAsia" w:cs="Times New Roman"/>
                <w:b/>
                <w:kern w:val="0"/>
                <w:sz w:val="44"/>
                <w:szCs w:val="44"/>
                <w:bdr w:val="single" w:sz="4" w:space="0" w:color="auto"/>
                <w:shd w:val="pct15" w:color="auto" w:fill="FFFFFF"/>
              </w:rPr>
            </w:pPr>
            <w:r w:rsidRPr="003213B9">
              <w:rPr>
                <w:rFonts w:asciiTheme="majorEastAsia" w:eastAsiaTheme="majorEastAsia" w:hAnsiTheme="majorEastAsia" w:cs="Times New Roman" w:hint="eastAsia"/>
                <w:b/>
                <w:kern w:val="0"/>
                <w:sz w:val="44"/>
                <w:szCs w:val="44"/>
                <w:bdr w:val="single" w:sz="4" w:space="0" w:color="auto"/>
                <w:shd w:val="pct15" w:color="auto" w:fill="FFFFFF"/>
              </w:rPr>
              <w:t xml:space="preserve">第５章　個別の取組みと目標　　　　　　　　　</w:t>
            </w:r>
          </w:p>
          <w:p w:rsidR="003213B9" w:rsidRPr="003213B9" w:rsidRDefault="003213B9" w:rsidP="003213B9">
            <w:pPr>
              <w:keepNext/>
              <w:adjustRightInd w:val="0"/>
              <w:ind w:left="448" w:hangingChars="124" w:hanging="448"/>
              <w:textAlignment w:val="baseline"/>
              <w:outlineLvl w:val="1"/>
              <w:rPr>
                <w:rFonts w:asciiTheme="majorEastAsia" w:eastAsiaTheme="majorEastAsia" w:hAnsiTheme="majorEastAsia" w:cs="Times New Roman"/>
                <w:b/>
                <w:color w:val="0070C0"/>
                <w:kern w:val="0"/>
                <w:sz w:val="36"/>
                <w:szCs w:val="24"/>
                <w:u w:val="single"/>
              </w:rPr>
            </w:pPr>
            <w:r w:rsidRPr="003213B9">
              <w:rPr>
                <w:rFonts w:asciiTheme="majorEastAsia" w:eastAsiaTheme="majorEastAsia" w:hAnsiTheme="majorEastAsia" w:cs="Times New Roman" w:hint="eastAsia"/>
                <w:b/>
                <w:color w:val="0070C0"/>
                <w:kern w:val="0"/>
                <w:sz w:val="36"/>
                <w:szCs w:val="24"/>
                <w:u w:val="single"/>
              </w:rPr>
              <w:t>１　がんの予防・早期発見（がんを知り、がんを予防する）</w:t>
            </w:r>
          </w:p>
          <w:p w:rsidR="003213B9" w:rsidRPr="003213B9" w:rsidRDefault="003213B9" w:rsidP="003213B9">
            <w:pPr>
              <w:adjustRightInd w:val="0"/>
              <w:textAlignment w:val="baseline"/>
              <w:rPr>
                <w:rFonts w:ascii="HG丸ｺﾞｼｯｸM-PRO" w:eastAsia="HG丸ｺﾞｼｯｸM-PRO" w:hAnsi="HG丸ｺﾞｼｯｸM-PRO" w:cs="HG丸ｺﾞｼｯｸM-PRO"/>
                <w:color w:val="000000"/>
                <w:kern w:val="0"/>
                <w:sz w:val="24"/>
                <w:szCs w:val="24"/>
              </w:rPr>
            </w:pPr>
            <w:r w:rsidRPr="003213B9">
              <w:rPr>
                <w:rFonts w:ascii="HG丸ｺﾞｼｯｸM-PRO" w:eastAsia="HG丸ｺﾞｼｯｸM-PRO" w:hAnsi="HG丸ｺﾞｼｯｸM-PRO" w:cs="HG丸ｺﾞｼｯｸM-PRO"/>
                <w:noProof/>
                <w:sz w:val="22"/>
              </w:rPr>
              <mc:AlternateContent>
                <mc:Choice Requires="wps">
                  <w:drawing>
                    <wp:anchor distT="0" distB="0" distL="114300" distR="114300" simplePos="0" relativeHeight="251866112" behindDoc="0" locked="0" layoutInCell="1" allowOverlap="1" wp14:anchorId="00ED3008" wp14:editId="265857F5">
                      <wp:simplePos x="0" y="0"/>
                      <wp:positionH relativeFrom="margin">
                        <wp:posOffset>32434</wp:posOffset>
                      </wp:positionH>
                      <wp:positionV relativeFrom="paragraph">
                        <wp:posOffset>40740</wp:posOffset>
                      </wp:positionV>
                      <wp:extent cx="6614556" cy="1579418"/>
                      <wp:effectExtent l="0" t="0" r="15240" b="20955"/>
                      <wp:wrapNone/>
                      <wp:docPr id="477" name="正方形/長方形 477"/>
                      <wp:cNvGraphicFramePr/>
                      <a:graphic xmlns:a="http://schemas.openxmlformats.org/drawingml/2006/main">
                        <a:graphicData uri="http://schemas.microsoft.com/office/word/2010/wordprocessingShape">
                          <wps:wsp>
                            <wps:cNvSpPr/>
                            <wps:spPr>
                              <a:xfrm>
                                <a:off x="0" y="0"/>
                                <a:ext cx="6614556" cy="1579418"/>
                              </a:xfrm>
                              <a:prstGeom prst="rect">
                                <a:avLst/>
                              </a:prstGeom>
                              <a:solidFill>
                                <a:sysClr val="window" lastClr="FFFFFF"/>
                              </a:solidFill>
                              <a:ln w="25400" cap="flat" cmpd="sng" algn="ctr">
                                <a:solidFill>
                                  <a:sysClr val="windowText" lastClr="000000"/>
                                </a:solidFill>
                                <a:prstDash val="solid"/>
                              </a:ln>
                              <a:effectLst/>
                            </wps:spPr>
                            <wps:txbx>
                              <w:txbxContent>
                                <w:p w:rsidR="001B52AC" w:rsidRDefault="001B52AC" w:rsidP="003213B9">
                                  <w:pPr>
                                    <w:ind w:left="210" w:hangingChars="100" w:hanging="210"/>
                                    <w:jc w:val="left"/>
                                  </w:pPr>
                                  <w:r>
                                    <w:rPr>
                                      <w:rFonts w:hint="eastAsia"/>
                                    </w:rPr>
                                    <w:t>▽</w:t>
                                  </w:r>
                                  <w:r>
                                    <w:rPr>
                                      <w:rFonts w:hint="eastAsia"/>
                                    </w:rPr>
                                    <w:t xml:space="preserve"> </w:t>
                                  </w:r>
                                  <w:r>
                                    <w:rPr>
                                      <w:rFonts w:hint="eastAsia"/>
                                    </w:rPr>
                                    <w:t>喫煙、飲酒、野菜摂取、塩分摂取など生活習慣の改善に取り組みます。特に、子どもの頃からがんに対する正しい知識などを普及する、がん教育の充実に取り組みます。</w:t>
                                  </w:r>
                                </w:p>
                                <w:p w:rsidR="001B52AC" w:rsidRPr="00ED2BB8" w:rsidRDefault="001B52AC" w:rsidP="003213B9">
                                  <w:pPr>
                                    <w:spacing w:line="100" w:lineRule="exact"/>
                                    <w:jc w:val="left"/>
                                  </w:pPr>
                                </w:p>
                                <w:p w:rsidR="001B52AC" w:rsidRDefault="001B52AC" w:rsidP="003213B9">
                                  <w:pPr>
                                    <w:ind w:left="210" w:hangingChars="100" w:hanging="210"/>
                                    <w:jc w:val="left"/>
                                  </w:pPr>
                                  <w:r w:rsidRPr="00ED2BB8">
                                    <w:rPr>
                                      <w:rFonts w:hint="eastAsia"/>
                                    </w:rPr>
                                    <w:t>▽</w:t>
                                  </w:r>
                                  <w:r w:rsidRPr="00ED2BB8">
                                    <w:rPr>
                                      <w:rFonts w:hint="eastAsia"/>
                                    </w:rPr>
                                    <w:t xml:space="preserve"> </w:t>
                                  </w:r>
                                  <w:r>
                                    <w:rPr>
                                      <w:rFonts w:hint="eastAsia"/>
                                    </w:rPr>
                                    <w:t>大阪府のがん検診受診率向上につながる取組みと精度管理に</w:t>
                                  </w:r>
                                  <w:r w:rsidRPr="00ED2BB8">
                                    <w:rPr>
                                      <w:rFonts w:hint="eastAsia"/>
                                    </w:rPr>
                                    <w:t>引き続き取</w:t>
                                  </w:r>
                                  <w:r>
                                    <w:rPr>
                                      <w:rFonts w:hint="eastAsia"/>
                                    </w:rPr>
                                    <w:t>り</w:t>
                                  </w:r>
                                  <w:r w:rsidRPr="00ED2BB8">
                                    <w:rPr>
                                      <w:rFonts w:hint="eastAsia"/>
                                    </w:rPr>
                                    <w:t>組みます。</w:t>
                                  </w:r>
                                </w:p>
                                <w:p w:rsidR="001B52AC" w:rsidRPr="00317571" w:rsidRDefault="001B52AC" w:rsidP="003213B9">
                                  <w:pPr>
                                    <w:ind w:leftChars="100" w:left="450" w:hanging="240"/>
                                    <w:jc w:val="left"/>
                                  </w:pPr>
                                  <w:r w:rsidRPr="00317571">
                                    <w:rPr>
                                      <w:rFonts w:hint="eastAsia"/>
                                    </w:rPr>
                                    <w:t>また、職域</w:t>
                                  </w:r>
                                  <w:r>
                                    <w:rPr>
                                      <w:rFonts w:hint="eastAsia"/>
                                    </w:rPr>
                                    <w:t>における</w:t>
                                  </w:r>
                                  <w:r w:rsidRPr="00317571">
                                    <w:rPr>
                                      <w:rFonts w:hint="eastAsia"/>
                                    </w:rPr>
                                    <w:t>がん検診の普及啓発に努めます。</w:t>
                                  </w:r>
                                </w:p>
                                <w:p w:rsidR="001B52AC" w:rsidRDefault="001B52AC" w:rsidP="003213B9">
                                  <w:pPr>
                                    <w:spacing w:line="100" w:lineRule="exact"/>
                                    <w:jc w:val="left"/>
                                  </w:pPr>
                                </w:p>
                                <w:p w:rsidR="001B52AC" w:rsidRPr="00C10C63" w:rsidRDefault="001B52AC" w:rsidP="003213B9">
                                  <w:pPr>
                                    <w:ind w:left="210" w:hangingChars="100" w:hanging="210"/>
                                    <w:jc w:val="left"/>
                                  </w:pPr>
                                  <w:r>
                                    <w:rPr>
                                      <w:rFonts w:hint="eastAsia"/>
                                    </w:rPr>
                                    <w:t>▽</w:t>
                                  </w:r>
                                  <w:r w:rsidRPr="00444348">
                                    <w:rPr>
                                      <w:rFonts w:hint="eastAsia"/>
                                    </w:rPr>
                                    <w:t>肝炎ウイルス陽性者の重症化予防のため、肝炎ウイルス検査の受診勧奨と、</w:t>
                                  </w:r>
                                  <w:r w:rsidRPr="0016263F">
                                    <w:rPr>
                                      <w:rFonts w:hint="eastAsia"/>
                                    </w:rPr>
                                    <w:t>市町村とも連携の上、</w:t>
                                  </w:r>
                                  <w:r w:rsidRPr="00444348">
                                    <w:rPr>
                                      <w:rFonts w:hint="eastAsia"/>
                                    </w:rPr>
                                    <w:t>陽性者に対する精密検査受診勧奨、肝疾患診療連携拠点病院を中心に医療提供体制の充実に努めます。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7" o:spid="_x0000_s1156" style="position:absolute;left:0;text-align:left;margin-left:2.55pt;margin-top:3.2pt;width:520.85pt;height:124.3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3YlgIAACEFAAAOAAAAZHJzL2Uyb0RvYy54bWysVM1u2zAMvg/YOwi6r44DJ2mDOkXQIsOA&#10;oi2QDj0zshwb0N8kJXb2HtsDbOeehx32OCuwtxglu236cxrmg0yKFCl+/Kjjk1YKsuXW1VrlND0Y&#10;UMIV00Wt1jn9eL14d0iJ86AKEFrxnO64oyezt2+OGzPlQ11pUXBLMIhy08bktPLeTJPEsYpLcAfa&#10;cIXGUlsJHlW7TgoLDUaXIhkOBuOk0bYwVjPuHO6edUY6i/HLkjN/WZaOeyJyinfzcbVxXYU1mR3D&#10;dG3BVDXrrwH/cAsJtcKkD6HOwAPZ2PpFKFkzq50u/QHTMtFlWTMea8Bq0sGzapYVGB5rQXCceYDJ&#10;/b+w7GJ7ZUld5DSbTChRILFJd7ff777+/P3rW/Lny49OIsGMYDXGTfHM0lzZXnMohsrb0srwx5pI&#10;GwHePQDMW08Ybo7HaTYajSlhaEtHk6MsPQxRk8fjxjr/nmtJgpBTix2MwML23PnO9d4lZHNa1MWi&#10;FiIqO3cqLNkCNhs5UuiGEgHO42ZOF/Hrsz05JhRpcjocZQNkCANkYSnAoygN4uLUmhIQa6Q38zbe&#10;5clp9yLpNZa7l3gQv9cSh0LOwFXdjWPU3k2oUA+PBO7rDsh3WAfJt6s2ti0dRgTD3koXO2ym1R3L&#10;nWGLGjOcIwJXYJHWWB6Oqr/EpRQaa9a9REml7efX9oM/sg2tlDQ4JojHpw1YjvV9UMjDozTLwlxF&#10;JRtNhqjYfctq36I28lRjc1J8FAyLYvD34l4srZY3ONHzkBVNoBjm7pDvlVPfjS++CYzP59ENZ8mA&#10;P1dLw0LwgF3A9rq9AWt6JnnsyoW+HymYPiNU5xtOKj3feF3WkW2PuCJLg4JzGPnavxlh0Pf16PX4&#10;ss3+AgAA//8DAFBLAwQUAAYACAAAACEAJhWmwd0AAAAIAQAADwAAAGRycy9kb3ducmV2LnhtbEyP&#10;QUvDQBCF74L/YRnBS7GbljZozKaIIEjxYuzF2zQ7JqHZ2ZDdJum/d3rS4/C99+a9fDe7To00hNaz&#10;gdUyAUVcedtybeDw9fbwCCpEZIudZzJwoQC74vYmx8z6iT9pLGOtJIRDhgaaGPtM61A15DAsfU8s&#10;7McPDqOcQ63tgJOEu06vkyTVDluWDw329NpQdSrPTmos9OH9MpZ6X5/wqf8Yp/3iuzbm/m5+eQYV&#10;aY5/YrjWFw8U0unoz2yD6gxsVyI0kG5AXWmySWXJ0cB6K0QXuf4/oPgFAAD//wMAUEsBAi0AFAAG&#10;AAgAAAAhALaDOJL+AAAA4QEAABMAAAAAAAAAAAAAAAAAAAAAAFtDb250ZW50X1R5cGVzXS54bWxQ&#10;SwECLQAUAAYACAAAACEAOP0h/9YAAACUAQAACwAAAAAAAAAAAAAAAAAvAQAAX3JlbHMvLnJlbHNQ&#10;SwECLQAUAAYACAAAACEANXRt2JYCAAAhBQAADgAAAAAAAAAAAAAAAAAuAgAAZHJzL2Uyb0RvYy54&#10;bWxQSwECLQAUAAYACAAAACEAJhWmwd0AAAAIAQAADwAAAAAAAAAAAAAAAADwBAAAZHJzL2Rvd25y&#10;ZXYueG1sUEsFBgAAAAAEAAQA8wAAAPoFAAAAAA==&#10;" fillcolor="window" strokecolor="windowText" strokeweight="2pt">
                      <v:textbox>
                        <w:txbxContent>
                          <w:p w:rsidR="001B52AC" w:rsidRDefault="001B52AC" w:rsidP="003213B9">
                            <w:pPr>
                              <w:ind w:left="210" w:hangingChars="100" w:hanging="210"/>
                              <w:jc w:val="left"/>
                            </w:pPr>
                            <w:r>
                              <w:rPr>
                                <w:rFonts w:hint="eastAsia"/>
                              </w:rPr>
                              <w:t>▽</w:t>
                            </w:r>
                            <w:r>
                              <w:rPr>
                                <w:rFonts w:hint="eastAsia"/>
                              </w:rPr>
                              <w:t xml:space="preserve"> </w:t>
                            </w:r>
                            <w:r>
                              <w:rPr>
                                <w:rFonts w:hint="eastAsia"/>
                              </w:rPr>
                              <w:t>喫煙、飲酒、野菜摂取、塩分摂取など生活習慣の改善に取り組みます。特に、子どもの頃からがんに対する正しい知識などを普及する、がん教育の充実に取り組みます。</w:t>
                            </w:r>
                          </w:p>
                          <w:p w:rsidR="001B52AC" w:rsidRPr="00ED2BB8" w:rsidRDefault="001B52AC" w:rsidP="003213B9">
                            <w:pPr>
                              <w:spacing w:line="100" w:lineRule="exact"/>
                              <w:jc w:val="left"/>
                            </w:pPr>
                          </w:p>
                          <w:p w:rsidR="001B52AC" w:rsidRDefault="001B52AC" w:rsidP="003213B9">
                            <w:pPr>
                              <w:ind w:left="210" w:hangingChars="100" w:hanging="210"/>
                              <w:jc w:val="left"/>
                            </w:pPr>
                            <w:r w:rsidRPr="00ED2BB8">
                              <w:rPr>
                                <w:rFonts w:hint="eastAsia"/>
                              </w:rPr>
                              <w:t>▽</w:t>
                            </w:r>
                            <w:r w:rsidRPr="00ED2BB8">
                              <w:rPr>
                                <w:rFonts w:hint="eastAsia"/>
                              </w:rPr>
                              <w:t xml:space="preserve"> </w:t>
                            </w:r>
                            <w:r>
                              <w:rPr>
                                <w:rFonts w:hint="eastAsia"/>
                              </w:rPr>
                              <w:t>大阪府のがん検診受診率向上につながる取組みと精度管理に</w:t>
                            </w:r>
                            <w:r w:rsidRPr="00ED2BB8">
                              <w:rPr>
                                <w:rFonts w:hint="eastAsia"/>
                              </w:rPr>
                              <w:t>引き続き取</w:t>
                            </w:r>
                            <w:r>
                              <w:rPr>
                                <w:rFonts w:hint="eastAsia"/>
                              </w:rPr>
                              <w:t>り</w:t>
                            </w:r>
                            <w:r w:rsidRPr="00ED2BB8">
                              <w:rPr>
                                <w:rFonts w:hint="eastAsia"/>
                              </w:rPr>
                              <w:t>組みます。</w:t>
                            </w:r>
                          </w:p>
                          <w:p w:rsidR="001B52AC" w:rsidRPr="00317571" w:rsidRDefault="001B52AC" w:rsidP="003213B9">
                            <w:pPr>
                              <w:ind w:leftChars="100" w:left="450" w:hanging="240"/>
                              <w:jc w:val="left"/>
                            </w:pPr>
                            <w:r w:rsidRPr="00317571">
                              <w:rPr>
                                <w:rFonts w:hint="eastAsia"/>
                              </w:rPr>
                              <w:t>また、職域</w:t>
                            </w:r>
                            <w:r>
                              <w:rPr>
                                <w:rFonts w:hint="eastAsia"/>
                              </w:rPr>
                              <w:t>における</w:t>
                            </w:r>
                            <w:r w:rsidRPr="00317571">
                              <w:rPr>
                                <w:rFonts w:hint="eastAsia"/>
                              </w:rPr>
                              <w:t>がん検診の普及啓発に努めます。</w:t>
                            </w:r>
                          </w:p>
                          <w:p w:rsidR="001B52AC" w:rsidRDefault="001B52AC" w:rsidP="003213B9">
                            <w:pPr>
                              <w:spacing w:line="100" w:lineRule="exact"/>
                              <w:jc w:val="left"/>
                            </w:pPr>
                          </w:p>
                          <w:p w:rsidR="001B52AC" w:rsidRPr="00C10C63" w:rsidRDefault="001B52AC" w:rsidP="003213B9">
                            <w:pPr>
                              <w:ind w:left="210" w:hangingChars="100" w:hanging="210"/>
                              <w:jc w:val="left"/>
                            </w:pPr>
                            <w:r>
                              <w:rPr>
                                <w:rFonts w:hint="eastAsia"/>
                              </w:rPr>
                              <w:t>▽</w:t>
                            </w:r>
                            <w:r w:rsidRPr="00444348">
                              <w:rPr>
                                <w:rFonts w:hint="eastAsia"/>
                              </w:rPr>
                              <w:t>肝炎ウイルス陽性者の重症化予防のため、肝炎ウイルス検査の受診勧奨と、</w:t>
                            </w:r>
                            <w:r w:rsidRPr="0016263F">
                              <w:rPr>
                                <w:rFonts w:hint="eastAsia"/>
                              </w:rPr>
                              <w:t>市町村とも連携の上、</w:t>
                            </w:r>
                            <w:r w:rsidRPr="00444348">
                              <w:rPr>
                                <w:rFonts w:hint="eastAsia"/>
                              </w:rPr>
                              <w:t>陽性者に対する精密検査受診勧奨、肝疾患診療連携拠点病院を中心に医療提供体制の充実に努めます。</w:t>
                            </w:r>
                          </w:p>
                        </w:txbxContent>
                      </v:textbox>
                      <w10:wrap anchorx="margin"/>
                    </v:rect>
                  </w:pict>
                </mc:Fallback>
              </mc:AlternateContent>
            </w:r>
          </w:p>
          <w:p w:rsidR="003213B9" w:rsidRPr="003213B9" w:rsidRDefault="003213B9" w:rsidP="003213B9">
            <w:pPr>
              <w:adjustRightInd w:val="0"/>
              <w:textAlignment w:val="baseline"/>
              <w:rPr>
                <w:rFonts w:ascii="HG丸ｺﾞｼｯｸM-PRO" w:eastAsia="HG丸ｺﾞｼｯｸM-PRO" w:hAnsi="HG丸ｺﾞｼｯｸM-PRO" w:cs="HG丸ｺﾞｼｯｸM-PRO"/>
                <w:color w:val="000000"/>
                <w:kern w:val="0"/>
                <w:sz w:val="24"/>
                <w:szCs w:val="24"/>
              </w:rPr>
            </w:pPr>
          </w:p>
          <w:p w:rsidR="003213B9" w:rsidRPr="003213B9" w:rsidRDefault="003213B9" w:rsidP="003213B9">
            <w:pPr>
              <w:adjustRightInd w:val="0"/>
              <w:textAlignment w:val="baseline"/>
              <w:rPr>
                <w:rFonts w:ascii="HG丸ｺﾞｼｯｸM-PRO" w:eastAsia="HG丸ｺﾞｼｯｸM-PRO" w:hAnsi="HG丸ｺﾞｼｯｸM-PRO" w:cs="HG丸ｺﾞｼｯｸM-PRO"/>
                <w:color w:val="000000"/>
                <w:kern w:val="0"/>
                <w:sz w:val="24"/>
                <w:szCs w:val="24"/>
              </w:rPr>
            </w:pPr>
          </w:p>
          <w:p w:rsidR="003213B9" w:rsidRPr="003213B9" w:rsidRDefault="003213B9" w:rsidP="003213B9">
            <w:pPr>
              <w:adjustRightInd w:val="0"/>
              <w:textAlignment w:val="baseline"/>
              <w:rPr>
                <w:rFonts w:ascii="HG丸ｺﾞｼｯｸM-PRO" w:eastAsia="HG丸ｺﾞｼｯｸM-PRO" w:hAnsi="HG丸ｺﾞｼｯｸM-PRO" w:cs="HG丸ｺﾞｼｯｸM-PRO"/>
                <w:color w:val="000000"/>
                <w:kern w:val="0"/>
                <w:sz w:val="24"/>
                <w:szCs w:val="24"/>
              </w:rPr>
            </w:pPr>
          </w:p>
          <w:p w:rsidR="003213B9" w:rsidRPr="003213B9" w:rsidRDefault="003213B9" w:rsidP="003213B9">
            <w:pPr>
              <w:adjustRightInd w:val="0"/>
              <w:textAlignment w:val="baseline"/>
              <w:rPr>
                <w:rFonts w:ascii="HG丸ｺﾞｼｯｸM-PRO" w:eastAsia="HG丸ｺﾞｼｯｸM-PRO" w:hAnsi="HG丸ｺﾞｼｯｸM-PRO" w:cs="HG丸ｺﾞｼｯｸM-PRO"/>
                <w:color w:val="000000"/>
                <w:kern w:val="0"/>
                <w:sz w:val="24"/>
                <w:szCs w:val="24"/>
              </w:rPr>
            </w:pPr>
          </w:p>
          <w:p w:rsidR="003213B9" w:rsidRPr="003213B9" w:rsidRDefault="003213B9" w:rsidP="003213B9">
            <w:pPr>
              <w:adjustRightInd w:val="0"/>
              <w:textAlignment w:val="baseline"/>
              <w:rPr>
                <w:rFonts w:ascii="HG丸ｺﾞｼｯｸM-PRO" w:eastAsia="HG丸ｺﾞｼｯｸM-PRO" w:hAnsi="HG丸ｺﾞｼｯｸM-PRO" w:cs="HG丸ｺﾞｼｯｸM-PRO"/>
                <w:color w:val="000000"/>
                <w:kern w:val="0"/>
                <w:sz w:val="24"/>
                <w:szCs w:val="24"/>
              </w:rPr>
            </w:pPr>
          </w:p>
          <w:p w:rsidR="003213B9" w:rsidRPr="003213B9" w:rsidRDefault="003213B9" w:rsidP="003213B9">
            <w:pPr>
              <w:adjustRightInd w:val="0"/>
              <w:textAlignment w:val="baseline"/>
              <w:rPr>
                <w:rFonts w:ascii="HG丸ｺﾞｼｯｸM-PRO" w:eastAsia="HG丸ｺﾞｼｯｸM-PRO" w:hAnsi="HG丸ｺﾞｼｯｸM-PRO" w:cs="HG丸ｺﾞｼｯｸM-PRO"/>
                <w:color w:val="000000"/>
                <w:kern w:val="0"/>
                <w:sz w:val="24"/>
                <w:szCs w:val="24"/>
              </w:rPr>
            </w:pPr>
          </w:p>
          <w:p w:rsidR="003213B9" w:rsidRPr="003213B9" w:rsidRDefault="003213B9" w:rsidP="003213B9">
            <w:pPr>
              <w:keepNext/>
              <w:adjustRightInd w:val="0"/>
              <w:ind w:firstLineChars="50" w:firstLine="141"/>
              <w:textAlignment w:val="baseline"/>
              <w:outlineLvl w:val="2"/>
              <w:rPr>
                <w:rFonts w:asciiTheme="majorEastAsia" w:eastAsiaTheme="majorEastAsia" w:hAnsiTheme="majorEastAsia" w:cs="Times New Roman"/>
                <w:b/>
                <w:color w:val="0070C0"/>
                <w:kern w:val="0"/>
                <w:sz w:val="28"/>
                <w:szCs w:val="24"/>
              </w:rPr>
            </w:pPr>
            <w:r w:rsidRPr="003213B9">
              <w:rPr>
                <w:rFonts w:asciiTheme="majorEastAsia" w:eastAsiaTheme="majorEastAsia" w:hAnsiTheme="majorEastAsia" w:cs="Times New Roman"/>
                <w:b/>
                <w:color w:val="0070C0"/>
                <w:kern w:val="0"/>
                <w:sz w:val="28"/>
                <w:szCs w:val="24"/>
              </w:rPr>
              <w:t>(1)</w:t>
            </w:r>
            <w:r w:rsidRPr="003213B9">
              <w:rPr>
                <w:rFonts w:asciiTheme="majorEastAsia" w:eastAsiaTheme="majorEastAsia" w:hAnsiTheme="majorEastAsia" w:cs="Times New Roman"/>
                <w:color w:val="000000"/>
                <w:kern w:val="0"/>
                <w:sz w:val="24"/>
                <w:szCs w:val="24"/>
              </w:rPr>
              <w:t xml:space="preserve"> </w:t>
            </w:r>
            <w:r w:rsidRPr="003213B9">
              <w:rPr>
                <w:rFonts w:asciiTheme="majorEastAsia" w:eastAsiaTheme="majorEastAsia" w:hAnsiTheme="majorEastAsia" w:cs="Times New Roman" w:hint="eastAsia"/>
                <w:b/>
                <w:color w:val="0070C0"/>
                <w:kern w:val="0"/>
                <w:sz w:val="28"/>
                <w:szCs w:val="24"/>
              </w:rPr>
              <w:t>がんの１次予防</w:t>
            </w:r>
          </w:p>
          <w:tbl>
            <w:tblPr>
              <w:tblW w:w="8786" w:type="dxa"/>
              <w:jc w:val="center"/>
              <w:tblCellMar>
                <w:left w:w="99" w:type="dxa"/>
                <w:right w:w="99" w:type="dxa"/>
              </w:tblCellMar>
              <w:tblLook w:val="04A0" w:firstRow="1" w:lastRow="0" w:firstColumn="1" w:lastColumn="0" w:noHBand="0" w:noVBand="1"/>
            </w:tblPr>
            <w:tblGrid>
              <w:gridCol w:w="399"/>
              <w:gridCol w:w="4331"/>
              <w:gridCol w:w="2097"/>
              <w:gridCol w:w="1959"/>
            </w:tblGrid>
            <w:tr w:rsidR="003213B9" w:rsidRPr="003213B9" w:rsidTr="000009B5">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3213B9" w:rsidRPr="003213B9" w:rsidRDefault="003213B9" w:rsidP="003213B9">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34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3213B9" w:rsidRPr="003213B9" w:rsidRDefault="003213B9" w:rsidP="003213B9">
                  <w:pPr>
                    <w:widowControl/>
                    <w:jc w:val="center"/>
                    <w:rPr>
                      <w:rFonts w:ascii="HG丸ｺﾞｼｯｸM-PRO" w:eastAsia="HG丸ｺﾞｼｯｸM-PRO" w:hAnsi="HG丸ｺﾞｼｯｸM-PRO" w:cs="ＭＳ Ｐゴシック"/>
                      <w:b/>
                      <w:color w:val="FFFFFF" w:themeColor="background1"/>
                      <w:kern w:val="0"/>
                      <w:sz w:val="20"/>
                      <w:szCs w:val="20"/>
                    </w:rPr>
                  </w:pPr>
                  <w:r w:rsidRPr="003213B9">
                    <w:rPr>
                      <w:rFonts w:ascii="HG丸ｺﾞｼｯｸM-PRO" w:eastAsia="HG丸ｺﾞｼｯｸM-PRO" w:hAnsi="HG丸ｺﾞｼｯｸM-PRO" w:cs="ＭＳ Ｐゴシック" w:hint="eastAsia"/>
                      <w:b/>
                      <w:color w:val="FFFFFF" w:themeColor="background1"/>
                      <w:kern w:val="0"/>
                      <w:sz w:val="20"/>
                      <w:szCs w:val="20"/>
                    </w:rPr>
                    <w:t>項目</w:t>
                  </w:r>
                </w:p>
              </w:tc>
              <w:tc>
                <w:tcPr>
                  <w:tcW w:w="210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3213B9" w:rsidRPr="003213B9" w:rsidRDefault="003213B9" w:rsidP="003213B9">
                  <w:pPr>
                    <w:widowControl/>
                    <w:jc w:val="center"/>
                    <w:rPr>
                      <w:rFonts w:ascii="HG丸ｺﾞｼｯｸM-PRO" w:eastAsia="HG丸ｺﾞｼｯｸM-PRO" w:hAnsi="HG丸ｺﾞｼｯｸM-PRO" w:cs="ＭＳ Ｐゴシック"/>
                      <w:b/>
                      <w:color w:val="FFFFFF" w:themeColor="background1"/>
                      <w:kern w:val="0"/>
                      <w:sz w:val="20"/>
                      <w:szCs w:val="20"/>
                    </w:rPr>
                  </w:pPr>
                  <w:r w:rsidRPr="003213B9">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196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3213B9" w:rsidRPr="003213B9" w:rsidRDefault="003213B9" w:rsidP="003213B9">
                  <w:pPr>
                    <w:widowControl/>
                    <w:jc w:val="center"/>
                    <w:rPr>
                      <w:rFonts w:ascii="HG丸ｺﾞｼｯｸM-PRO" w:eastAsia="HG丸ｺﾞｼｯｸM-PRO" w:hAnsi="HG丸ｺﾞｼｯｸM-PRO" w:cs="ＭＳ Ｐゴシック"/>
                      <w:b/>
                      <w:color w:val="FFFFFF" w:themeColor="background1"/>
                      <w:kern w:val="0"/>
                      <w:sz w:val="20"/>
                      <w:szCs w:val="20"/>
                    </w:rPr>
                  </w:pPr>
                  <w:r w:rsidRPr="003213B9">
                    <w:rPr>
                      <w:rFonts w:ascii="HG丸ｺﾞｼｯｸM-PRO" w:eastAsia="HG丸ｺﾞｼｯｸM-PRO" w:hAnsi="HG丸ｺﾞｼｯｸM-PRO" w:cs="ＭＳ Ｐゴシック"/>
                      <w:b/>
                      <w:color w:val="FFFFFF" w:themeColor="background1"/>
                      <w:kern w:val="0"/>
                      <w:sz w:val="20"/>
                      <w:szCs w:val="20"/>
                    </w:rPr>
                    <w:t>2023年度</w:t>
                  </w:r>
                  <w:r w:rsidRPr="003213B9">
                    <w:rPr>
                      <w:rFonts w:ascii="HG丸ｺﾞｼｯｸM-PRO" w:eastAsia="HG丸ｺﾞｼｯｸM-PRO" w:hAnsi="HG丸ｺﾞｼｯｸM-PRO" w:cs="ＭＳ Ｐゴシック" w:hint="eastAsia"/>
                      <w:b/>
                      <w:color w:val="FFFFFF" w:themeColor="background1"/>
                      <w:kern w:val="0"/>
                      <w:sz w:val="20"/>
                      <w:szCs w:val="20"/>
                    </w:rPr>
                    <w:t>の目標</w:t>
                  </w:r>
                </w:p>
              </w:tc>
            </w:tr>
            <w:tr w:rsidR="003213B9" w:rsidRPr="003213B9" w:rsidTr="000009B5">
              <w:trPr>
                <w:trHeight w:val="359"/>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3213B9" w:rsidRPr="003213B9" w:rsidRDefault="003213B9" w:rsidP="003213B9">
                  <w:pPr>
                    <w:widowControl/>
                    <w:spacing w:line="260" w:lineRule="exact"/>
                    <w:jc w:val="center"/>
                    <w:rPr>
                      <w:rFonts w:ascii="HG丸ｺﾞｼｯｸM-PRO" w:eastAsia="HG丸ｺﾞｼｯｸM-PRO" w:hAnsi="HG丸ｺﾞｼｯｸM-PRO" w:cs="ＭＳ Ｐゴシック"/>
                      <w:b/>
                      <w:color w:val="000000"/>
                      <w:kern w:val="0"/>
                      <w:sz w:val="20"/>
                      <w:szCs w:val="20"/>
                    </w:rPr>
                  </w:pPr>
                  <w:r w:rsidRPr="003213B9">
                    <w:rPr>
                      <w:rFonts w:ascii="HG丸ｺﾞｼｯｸM-PRO" w:eastAsia="HG丸ｺﾞｼｯｸM-PRO" w:hAnsi="HG丸ｺﾞｼｯｸM-PRO" w:cs="ＭＳ Ｐゴシック" w:hint="eastAsia"/>
                      <w:b/>
                      <w:color w:val="000000"/>
                      <w:kern w:val="0"/>
                      <w:sz w:val="20"/>
                      <w:szCs w:val="20"/>
                    </w:rPr>
                    <w:t>１</w:t>
                  </w:r>
                </w:p>
              </w:tc>
              <w:tc>
                <w:tcPr>
                  <w:tcW w:w="4341" w:type="dxa"/>
                  <w:tcBorders>
                    <w:top w:val="single" w:sz="12" w:space="0" w:color="auto"/>
                    <w:left w:val="nil"/>
                    <w:bottom w:val="dotted" w:sz="4" w:space="0" w:color="auto"/>
                    <w:right w:val="single" w:sz="4" w:space="0" w:color="auto"/>
                  </w:tcBorders>
                  <w:shd w:val="clear" w:color="auto" w:fill="auto"/>
                  <w:vAlign w:val="center"/>
                </w:tcPr>
                <w:p w:rsidR="003213B9" w:rsidRPr="003213B9" w:rsidRDefault="003213B9" w:rsidP="003213B9">
                  <w:pPr>
                    <w:widowControl/>
                    <w:spacing w:line="260" w:lineRule="exact"/>
                    <w:jc w:val="left"/>
                    <w:rPr>
                      <w:rFonts w:ascii="HG丸ｺﾞｼｯｸM-PRO" w:eastAsia="HG丸ｺﾞｼｯｸM-PRO" w:hAnsi="HG丸ｺﾞｼｯｸM-PRO"/>
                      <w:sz w:val="20"/>
                      <w:szCs w:val="20"/>
                    </w:rPr>
                  </w:pPr>
                  <w:r w:rsidRPr="003213B9">
                    <w:rPr>
                      <w:rFonts w:ascii="HG丸ｺﾞｼｯｸM-PRO" w:eastAsia="HG丸ｺﾞｼｯｸM-PRO" w:hAnsi="HG丸ｺﾞｼｯｸM-PRO" w:hint="eastAsia"/>
                      <w:sz w:val="20"/>
                      <w:szCs w:val="20"/>
                    </w:rPr>
                    <w:t>成人の喫煙率（男性</w:t>
                  </w:r>
                  <w:r w:rsidRPr="003213B9">
                    <w:rPr>
                      <w:rFonts w:ascii="HG丸ｺﾞｼｯｸM-PRO" w:eastAsia="HG丸ｺﾞｼｯｸM-PRO" w:hAnsi="HG丸ｺﾞｼｯｸM-PRO"/>
                      <w:sz w:val="20"/>
                      <w:szCs w:val="20"/>
                    </w:rPr>
                    <w:t>/女性）の減少</w:t>
                  </w:r>
                </w:p>
              </w:tc>
              <w:tc>
                <w:tcPr>
                  <w:tcW w:w="2102" w:type="dxa"/>
                  <w:tcBorders>
                    <w:top w:val="single" w:sz="12" w:space="0" w:color="auto"/>
                    <w:left w:val="single" w:sz="4" w:space="0" w:color="auto"/>
                    <w:bottom w:val="dotted" w:sz="4" w:space="0" w:color="auto"/>
                    <w:right w:val="single" w:sz="4" w:space="0" w:color="auto"/>
                  </w:tcBorders>
                  <w:shd w:val="clear" w:color="auto" w:fill="auto"/>
                  <w:vAlign w:val="center"/>
                </w:tcPr>
                <w:p w:rsidR="003213B9" w:rsidRPr="003213B9" w:rsidRDefault="003213B9" w:rsidP="003213B9">
                  <w:pPr>
                    <w:widowControl/>
                    <w:spacing w:line="260" w:lineRule="exact"/>
                    <w:jc w:val="left"/>
                    <w:rPr>
                      <w:rFonts w:ascii="HG丸ｺﾞｼｯｸM-PRO" w:eastAsia="HG丸ｺﾞｼｯｸM-PRO" w:hAnsi="HG丸ｺﾞｼｯｸM-PRO" w:cs="ＭＳ Ｐゴシック"/>
                      <w:color w:val="000000"/>
                      <w:kern w:val="0"/>
                      <w:sz w:val="20"/>
                      <w:szCs w:val="20"/>
                    </w:rPr>
                  </w:pPr>
                </w:p>
              </w:tc>
              <w:tc>
                <w:tcPr>
                  <w:tcW w:w="1962" w:type="dxa"/>
                  <w:tcBorders>
                    <w:top w:val="single" w:sz="12" w:space="0" w:color="auto"/>
                    <w:left w:val="single" w:sz="4" w:space="0" w:color="auto"/>
                    <w:bottom w:val="dotted" w:sz="4" w:space="0" w:color="auto"/>
                    <w:right w:val="single" w:sz="12" w:space="0" w:color="auto"/>
                  </w:tcBorders>
                  <w:shd w:val="clear" w:color="auto" w:fill="auto"/>
                  <w:vAlign w:val="center"/>
                </w:tcPr>
                <w:p w:rsidR="003213B9" w:rsidRPr="003213B9" w:rsidRDefault="003213B9" w:rsidP="003213B9">
                  <w:pPr>
                    <w:widowControl/>
                    <w:spacing w:line="260" w:lineRule="exact"/>
                    <w:jc w:val="left"/>
                    <w:rPr>
                      <w:rFonts w:ascii="HG丸ｺﾞｼｯｸM-PRO" w:eastAsia="HG丸ｺﾞｼｯｸM-PRO" w:hAnsi="HG丸ｺﾞｼｯｸM-PRO" w:cs="ＭＳ Ｐゴシック"/>
                      <w:color w:val="000000"/>
                      <w:kern w:val="0"/>
                      <w:sz w:val="20"/>
                      <w:szCs w:val="20"/>
                    </w:rPr>
                  </w:pPr>
                </w:p>
              </w:tc>
            </w:tr>
            <w:tr w:rsidR="003213B9" w:rsidRPr="003213B9" w:rsidTr="000009B5">
              <w:trPr>
                <w:trHeight w:val="255"/>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3213B9" w:rsidRPr="003213B9" w:rsidRDefault="003213B9" w:rsidP="003213B9">
                  <w:pPr>
                    <w:widowControl/>
                    <w:spacing w:line="260" w:lineRule="exact"/>
                    <w:jc w:val="center"/>
                    <w:rPr>
                      <w:rFonts w:ascii="HG丸ｺﾞｼｯｸM-PRO" w:eastAsia="HG丸ｺﾞｼｯｸM-PRO" w:hAnsi="HG丸ｺﾞｼｯｸM-PRO" w:cs="ＭＳ Ｐゴシック"/>
                      <w:b/>
                      <w:color w:val="000000"/>
                      <w:kern w:val="0"/>
                      <w:sz w:val="20"/>
                      <w:szCs w:val="20"/>
                    </w:rPr>
                  </w:pPr>
                  <w:r w:rsidRPr="003213B9">
                    <w:rPr>
                      <w:rFonts w:ascii="HG丸ｺﾞｼｯｸM-PRO" w:eastAsia="HG丸ｺﾞｼｯｸM-PRO" w:hAnsi="HG丸ｺﾞｼｯｸM-PRO" w:cs="ＭＳ Ｐゴシック" w:hint="eastAsia"/>
                      <w:b/>
                      <w:color w:val="000000"/>
                      <w:kern w:val="0"/>
                      <w:sz w:val="20"/>
                      <w:szCs w:val="20"/>
                    </w:rPr>
                    <w:t>２</w:t>
                  </w:r>
                </w:p>
              </w:tc>
              <w:tc>
                <w:tcPr>
                  <w:tcW w:w="4341" w:type="dxa"/>
                  <w:tcBorders>
                    <w:top w:val="dotted" w:sz="4" w:space="0" w:color="auto"/>
                    <w:left w:val="nil"/>
                    <w:bottom w:val="dotted" w:sz="4" w:space="0" w:color="auto"/>
                    <w:right w:val="single" w:sz="4" w:space="0" w:color="auto"/>
                  </w:tcBorders>
                  <w:shd w:val="clear" w:color="auto" w:fill="auto"/>
                  <w:vAlign w:val="center"/>
                </w:tcPr>
                <w:p w:rsidR="003213B9" w:rsidRPr="003213B9" w:rsidRDefault="003213B9" w:rsidP="003213B9">
                  <w:pPr>
                    <w:widowControl/>
                    <w:spacing w:line="260" w:lineRule="exact"/>
                    <w:jc w:val="left"/>
                    <w:rPr>
                      <w:rFonts w:ascii="HG丸ｺﾞｼｯｸM-PRO" w:eastAsia="HG丸ｺﾞｼｯｸM-PRO" w:hAnsi="HG丸ｺﾞｼｯｸM-PRO" w:cs="ＭＳ Ｐゴシック"/>
                      <w:color w:val="000000"/>
                      <w:kern w:val="0"/>
                      <w:sz w:val="20"/>
                      <w:szCs w:val="20"/>
                    </w:rPr>
                  </w:pPr>
                  <w:r w:rsidRPr="003213B9">
                    <w:rPr>
                      <w:rFonts w:ascii="HG丸ｺﾞｼｯｸM-PRO" w:eastAsia="HG丸ｺﾞｼｯｸM-PRO" w:hAnsi="HG丸ｺﾞｼｯｸM-PRO" w:cs="ＭＳ Ｐゴシック" w:hint="eastAsia"/>
                      <w:color w:val="000000"/>
                      <w:kern w:val="0"/>
                      <w:sz w:val="20"/>
                      <w:szCs w:val="20"/>
                    </w:rPr>
                    <w:t>官公庁・公共施設の敷地内全面禁煙の割合</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3213B9" w:rsidRPr="003213B9" w:rsidRDefault="003213B9" w:rsidP="003213B9">
                  <w:pPr>
                    <w:widowControl/>
                    <w:spacing w:line="260" w:lineRule="exact"/>
                    <w:jc w:val="left"/>
                    <w:rPr>
                      <w:rFonts w:ascii="HG丸ｺﾞｼｯｸM-PRO" w:eastAsia="HG丸ｺﾞｼｯｸM-PRO" w:hAnsi="HG丸ｺﾞｼｯｸM-PRO" w:cs="ＭＳ Ｐゴシック"/>
                      <w:color w:val="000000"/>
                      <w:kern w:val="0"/>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3213B9" w:rsidRPr="003213B9" w:rsidRDefault="003213B9" w:rsidP="003213B9">
                  <w:pPr>
                    <w:widowControl/>
                    <w:spacing w:line="260" w:lineRule="exact"/>
                    <w:jc w:val="left"/>
                    <w:rPr>
                      <w:rFonts w:ascii="HG丸ｺﾞｼｯｸM-PRO" w:eastAsia="HG丸ｺﾞｼｯｸM-PRO" w:hAnsi="HG丸ｺﾞｼｯｸM-PRO" w:cs="ＭＳ Ｐゴシック"/>
                      <w:color w:val="000000"/>
                      <w:kern w:val="0"/>
                      <w:sz w:val="20"/>
                      <w:szCs w:val="20"/>
                    </w:rPr>
                  </w:pPr>
                </w:p>
              </w:tc>
            </w:tr>
            <w:tr w:rsidR="003213B9" w:rsidRPr="003213B9" w:rsidTr="000009B5">
              <w:trPr>
                <w:trHeight w:val="410"/>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3213B9" w:rsidRPr="003213B9" w:rsidRDefault="003213B9" w:rsidP="003213B9">
                  <w:pPr>
                    <w:widowControl/>
                    <w:spacing w:line="260" w:lineRule="exact"/>
                    <w:jc w:val="center"/>
                    <w:rPr>
                      <w:rFonts w:ascii="HG丸ｺﾞｼｯｸM-PRO" w:eastAsia="HG丸ｺﾞｼｯｸM-PRO" w:hAnsi="HG丸ｺﾞｼｯｸM-PRO" w:cs="ＭＳ Ｐゴシック"/>
                      <w:b/>
                      <w:color w:val="000000"/>
                      <w:kern w:val="0"/>
                      <w:sz w:val="20"/>
                      <w:szCs w:val="20"/>
                    </w:rPr>
                  </w:pPr>
                  <w:r w:rsidRPr="003213B9">
                    <w:rPr>
                      <w:rFonts w:ascii="HG丸ｺﾞｼｯｸM-PRO" w:eastAsia="HG丸ｺﾞｼｯｸM-PRO" w:hAnsi="HG丸ｺﾞｼｯｸM-PRO" w:cs="ＭＳ Ｐゴシック" w:hint="eastAsia"/>
                      <w:b/>
                      <w:color w:val="000000"/>
                      <w:kern w:val="0"/>
                      <w:sz w:val="20"/>
                      <w:szCs w:val="20"/>
                    </w:rPr>
                    <w:t>３</w:t>
                  </w:r>
                </w:p>
              </w:tc>
              <w:tc>
                <w:tcPr>
                  <w:tcW w:w="4341" w:type="dxa"/>
                  <w:tcBorders>
                    <w:top w:val="dotted" w:sz="4" w:space="0" w:color="auto"/>
                    <w:left w:val="nil"/>
                    <w:bottom w:val="dotted" w:sz="4" w:space="0" w:color="auto"/>
                    <w:right w:val="single" w:sz="4" w:space="0" w:color="auto"/>
                  </w:tcBorders>
                  <w:shd w:val="clear" w:color="auto" w:fill="auto"/>
                  <w:vAlign w:val="center"/>
                </w:tcPr>
                <w:p w:rsidR="003213B9" w:rsidRPr="003213B9" w:rsidRDefault="003213B9" w:rsidP="003213B9">
                  <w:pPr>
                    <w:spacing w:line="260" w:lineRule="exact"/>
                    <w:jc w:val="left"/>
                    <w:rPr>
                      <w:rFonts w:ascii="HG丸ｺﾞｼｯｸM-PRO" w:eastAsia="HG丸ｺﾞｼｯｸM-PRO" w:hAnsi="HG丸ｺﾞｼｯｸM-PRO"/>
                      <w:sz w:val="20"/>
                      <w:szCs w:val="20"/>
                    </w:rPr>
                  </w:pPr>
                  <w:r w:rsidRPr="003213B9">
                    <w:rPr>
                      <w:rFonts w:ascii="HG丸ｺﾞｼｯｸM-PRO" w:eastAsia="HG丸ｺﾞｼｯｸM-PRO" w:hAnsi="HG丸ｺﾞｼｯｸM-PRO" w:cs="ＭＳ Ｐゴシック" w:hint="eastAsia"/>
                      <w:color w:val="000000"/>
                      <w:kern w:val="0"/>
                      <w:sz w:val="20"/>
                      <w:szCs w:val="20"/>
                    </w:rPr>
                    <w:t>受動喫煙の機会を有する者の割合（職場・飲食店）</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3213B9" w:rsidRPr="003213B9" w:rsidRDefault="003213B9" w:rsidP="003213B9">
                  <w:pPr>
                    <w:widowControl/>
                    <w:spacing w:line="260" w:lineRule="exact"/>
                    <w:jc w:val="left"/>
                    <w:rPr>
                      <w:rFonts w:ascii="HG丸ｺﾞｼｯｸM-PRO" w:eastAsia="HG丸ｺﾞｼｯｸM-PRO" w:hAnsi="HG丸ｺﾞｼｯｸM-PRO" w:cs="ＭＳ Ｐゴシック"/>
                      <w:color w:val="000000"/>
                      <w:kern w:val="0"/>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3213B9" w:rsidRPr="003213B9" w:rsidRDefault="003213B9" w:rsidP="003213B9">
                  <w:pPr>
                    <w:widowControl/>
                    <w:spacing w:line="260" w:lineRule="exact"/>
                    <w:jc w:val="left"/>
                    <w:rPr>
                      <w:rFonts w:ascii="HG丸ｺﾞｼｯｸM-PRO" w:eastAsia="HG丸ｺﾞｼｯｸM-PRO" w:hAnsi="HG丸ｺﾞｼｯｸM-PRO" w:cs="ＭＳ Ｐゴシック"/>
                      <w:color w:val="000000"/>
                      <w:kern w:val="0"/>
                      <w:sz w:val="20"/>
                      <w:szCs w:val="20"/>
                    </w:rPr>
                  </w:pPr>
                </w:p>
              </w:tc>
            </w:tr>
            <w:tr w:rsidR="003213B9" w:rsidRPr="003213B9" w:rsidTr="000009B5">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3213B9" w:rsidRPr="003213B9" w:rsidRDefault="003213B9" w:rsidP="003213B9">
                  <w:pPr>
                    <w:widowControl/>
                    <w:spacing w:line="260" w:lineRule="exact"/>
                    <w:jc w:val="center"/>
                    <w:rPr>
                      <w:rFonts w:ascii="HG丸ｺﾞｼｯｸM-PRO" w:eastAsia="HG丸ｺﾞｼｯｸM-PRO" w:hAnsi="HG丸ｺﾞｼｯｸM-PRO" w:cs="ＭＳ Ｐゴシック"/>
                      <w:b/>
                      <w:color w:val="000000"/>
                      <w:kern w:val="0"/>
                      <w:sz w:val="20"/>
                      <w:szCs w:val="20"/>
                    </w:rPr>
                  </w:pPr>
                  <w:r w:rsidRPr="003213B9">
                    <w:rPr>
                      <w:rFonts w:ascii="HG丸ｺﾞｼｯｸM-PRO" w:eastAsia="HG丸ｺﾞｼｯｸM-PRO" w:hAnsi="HG丸ｺﾞｼｯｸM-PRO" w:cs="ＭＳ Ｐゴシック" w:hint="eastAsia"/>
                      <w:b/>
                      <w:color w:val="000000"/>
                      <w:kern w:val="0"/>
                      <w:sz w:val="20"/>
                      <w:szCs w:val="20"/>
                    </w:rPr>
                    <w:t>４</w:t>
                  </w:r>
                </w:p>
              </w:tc>
              <w:tc>
                <w:tcPr>
                  <w:tcW w:w="4341" w:type="dxa"/>
                  <w:tcBorders>
                    <w:top w:val="dotted" w:sz="4" w:space="0" w:color="auto"/>
                    <w:left w:val="nil"/>
                    <w:bottom w:val="single" w:sz="12" w:space="0" w:color="auto"/>
                    <w:right w:val="single" w:sz="4" w:space="0" w:color="auto"/>
                  </w:tcBorders>
                  <w:shd w:val="clear" w:color="auto" w:fill="auto"/>
                  <w:vAlign w:val="center"/>
                </w:tcPr>
                <w:p w:rsidR="003213B9" w:rsidRPr="003213B9" w:rsidRDefault="003213B9" w:rsidP="003213B9">
                  <w:pPr>
                    <w:spacing w:line="260" w:lineRule="exact"/>
                    <w:jc w:val="left"/>
                    <w:rPr>
                      <w:rFonts w:ascii="HG丸ｺﾞｼｯｸM-PRO" w:eastAsia="HG丸ｺﾞｼｯｸM-PRO" w:hAnsi="HG丸ｺﾞｼｯｸM-PRO"/>
                      <w:sz w:val="20"/>
                      <w:szCs w:val="20"/>
                    </w:rPr>
                  </w:pPr>
                  <w:r w:rsidRPr="003213B9">
                    <w:rPr>
                      <w:rFonts w:ascii="HG丸ｺﾞｼｯｸM-PRO" w:eastAsia="HG丸ｺﾞｼｯｸM-PRO" w:hAnsi="HG丸ｺﾞｼｯｸM-PRO" w:hint="eastAsia"/>
                      <w:sz w:val="20"/>
                      <w:szCs w:val="20"/>
                    </w:rPr>
                    <w:t>がん教育の実施校数（中学校・高等学校）</w:t>
                  </w:r>
                </w:p>
              </w:tc>
              <w:tc>
                <w:tcPr>
                  <w:tcW w:w="2102" w:type="dxa"/>
                  <w:tcBorders>
                    <w:top w:val="dotted" w:sz="4" w:space="0" w:color="auto"/>
                    <w:left w:val="single" w:sz="4" w:space="0" w:color="auto"/>
                    <w:bottom w:val="single" w:sz="12" w:space="0" w:color="auto"/>
                    <w:right w:val="single" w:sz="4" w:space="0" w:color="auto"/>
                  </w:tcBorders>
                  <w:shd w:val="clear" w:color="auto" w:fill="auto"/>
                  <w:vAlign w:val="center"/>
                </w:tcPr>
                <w:p w:rsidR="003213B9" w:rsidRPr="003213B9" w:rsidRDefault="003213B9" w:rsidP="003213B9">
                  <w:pPr>
                    <w:widowControl/>
                    <w:spacing w:line="260" w:lineRule="exact"/>
                    <w:jc w:val="left"/>
                    <w:rPr>
                      <w:rFonts w:ascii="HG丸ｺﾞｼｯｸM-PRO" w:eastAsia="HG丸ｺﾞｼｯｸM-PRO" w:hAnsi="HG丸ｺﾞｼｯｸM-PRO" w:cs="ＭＳ Ｐゴシック"/>
                      <w:color w:val="000000"/>
                      <w:kern w:val="0"/>
                      <w:sz w:val="20"/>
                      <w:szCs w:val="20"/>
                    </w:rPr>
                  </w:pPr>
                </w:p>
              </w:tc>
              <w:tc>
                <w:tcPr>
                  <w:tcW w:w="1962" w:type="dxa"/>
                  <w:tcBorders>
                    <w:top w:val="dotted" w:sz="4" w:space="0" w:color="auto"/>
                    <w:left w:val="single" w:sz="4" w:space="0" w:color="auto"/>
                    <w:bottom w:val="single" w:sz="12" w:space="0" w:color="auto"/>
                    <w:right w:val="single" w:sz="12" w:space="0" w:color="auto"/>
                  </w:tcBorders>
                  <w:shd w:val="clear" w:color="auto" w:fill="auto"/>
                  <w:vAlign w:val="center"/>
                </w:tcPr>
                <w:p w:rsidR="003213B9" w:rsidRPr="003213B9" w:rsidRDefault="003213B9" w:rsidP="003213B9">
                  <w:pPr>
                    <w:widowControl/>
                    <w:spacing w:line="260" w:lineRule="exact"/>
                    <w:jc w:val="left"/>
                    <w:rPr>
                      <w:rFonts w:ascii="HG丸ｺﾞｼｯｸM-PRO" w:eastAsia="HG丸ｺﾞｼｯｸM-PRO" w:hAnsi="HG丸ｺﾞｼｯｸM-PRO" w:cs="ＭＳ Ｐゴシック"/>
                      <w:color w:val="000000"/>
                      <w:kern w:val="0"/>
                      <w:sz w:val="20"/>
                      <w:szCs w:val="20"/>
                    </w:rPr>
                  </w:pPr>
                </w:p>
              </w:tc>
            </w:tr>
          </w:tbl>
          <w:p w:rsidR="003213B9" w:rsidRPr="003213B9" w:rsidRDefault="003213B9" w:rsidP="003213B9">
            <w:pPr>
              <w:adjustRightInd w:val="0"/>
              <w:snapToGrid w:val="0"/>
              <w:spacing w:line="300" w:lineRule="auto"/>
              <w:ind w:firstLineChars="150" w:firstLine="361"/>
              <w:textAlignment w:val="baseline"/>
              <w:rPr>
                <w:rFonts w:asciiTheme="majorEastAsia" w:eastAsiaTheme="majorEastAsia" w:hAnsiTheme="majorEastAsia" w:cs="HG丸ｺﾞｼｯｸM-PRO"/>
                <w:b/>
                <w:kern w:val="0"/>
                <w:sz w:val="24"/>
                <w:szCs w:val="24"/>
              </w:rPr>
            </w:pPr>
            <w:r w:rsidRPr="003213B9">
              <w:rPr>
                <w:rFonts w:asciiTheme="majorEastAsia" w:eastAsiaTheme="majorEastAsia" w:hAnsiTheme="majorEastAsia" w:cs="HG丸ｺﾞｼｯｸM-PRO" w:hint="eastAsia"/>
                <w:b/>
                <w:kern w:val="0"/>
                <w:sz w:val="24"/>
                <w:szCs w:val="24"/>
              </w:rPr>
              <w:t>①</w:t>
            </w:r>
            <w:r w:rsidRPr="003213B9">
              <w:rPr>
                <w:rFonts w:asciiTheme="majorEastAsia" w:eastAsiaTheme="majorEastAsia" w:hAnsiTheme="majorEastAsia" w:cs="HG丸ｺﾞｼｯｸM-PRO"/>
                <w:b/>
                <w:kern w:val="0"/>
                <w:sz w:val="24"/>
                <w:szCs w:val="24"/>
              </w:rPr>
              <w:t xml:space="preserve"> たばこ対策（Ｐ）</w:t>
            </w:r>
          </w:p>
          <w:p w:rsidR="003213B9" w:rsidRPr="003213B9" w:rsidRDefault="003213B9" w:rsidP="003213B9">
            <w:pPr>
              <w:adjustRightInd w:val="0"/>
              <w:snapToGrid w:val="0"/>
              <w:spacing w:line="300" w:lineRule="auto"/>
              <w:ind w:firstLineChars="250" w:firstLine="552"/>
              <w:textAlignment w:val="baseline"/>
              <w:rPr>
                <w:rFonts w:asciiTheme="majorEastAsia" w:eastAsiaTheme="majorEastAsia" w:hAnsiTheme="majorEastAsia" w:cs="HG丸ｺﾞｼｯｸM-PRO"/>
                <w:b/>
                <w:kern w:val="0"/>
                <w:sz w:val="22"/>
              </w:rPr>
            </w:pPr>
            <w:r w:rsidRPr="003213B9">
              <w:rPr>
                <w:rFonts w:asciiTheme="majorEastAsia" w:eastAsiaTheme="majorEastAsia" w:hAnsiTheme="majorEastAsia" w:cs="HG丸ｺﾞｼｯｸM-PRO" w:hint="eastAsia"/>
                <w:b/>
                <w:kern w:val="0"/>
                <w:sz w:val="22"/>
              </w:rPr>
              <w:t>ア　たばこと健康に関する啓発・相談</w:t>
            </w:r>
          </w:p>
          <w:p w:rsidR="003213B9" w:rsidRPr="003213B9" w:rsidRDefault="003213B9" w:rsidP="003213B9">
            <w:pPr>
              <w:adjustRightInd w:val="0"/>
              <w:snapToGrid w:val="0"/>
              <w:spacing w:line="300" w:lineRule="auto"/>
              <w:ind w:leftChars="343" w:left="940" w:hangingChars="100" w:hanging="220"/>
              <w:textAlignment w:val="baseline"/>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○小・中学校・高等学校等において、喫煙行動・受動喫煙が健康に与える影響等（COPD、がん等）について、正しい知識を学ぶ機会を提供し、未成年者の喫煙をなくします。</w:t>
            </w:r>
          </w:p>
          <w:p w:rsidR="003213B9" w:rsidRPr="003213B9" w:rsidRDefault="003213B9" w:rsidP="003213B9">
            <w:pPr>
              <w:adjustRightInd w:val="0"/>
              <w:snapToGrid w:val="0"/>
              <w:spacing w:line="240" w:lineRule="exact"/>
              <w:ind w:leftChars="343" w:left="940" w:hangingChars="100" w:hanging="220"/>
              <w:textAlignment w:val="baseline"/>
              <w:rPr>
                <w:rFonts w:ascii="HG丸ｺﾞｼｯｸM-PRO" w:eastAsia="HG丸ｺﾞｼｯｸM-PRO" w:hAnsi="HG丸ｺﾞｼｯｸM-PRO" w:cs="HG丸ｺﾞｼｯｸM-PRO"/>
                <w:kern w:val="0"/>
                <w:sz w:val="22"/>
              </w:rPr>
            </w:pPr>
          </w:p>
          <w:p w:rsidR="003213B9" w:rsidRPr="003213B9" w:rsidRDefault="003213B9" w:rsidP="003213B9">
            <w:pPr>
              <w:adjustRightInd w:val="0"/>
              <w:snapToGrid w:val="0"/>
              <w:spacing w:line="300" w:lineRule="auto"/>
              <w:ind w:leftChars="343" w:left="940" w:hangingChars="100" w:hanging="220"/>
              <w:textAlignment w:val="baseline"/>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color w:val="000000" w:themeColor="text1"/>
                <w:kern w:val="0"/>
                <w:sz w:val="22"/>
              </w:rPr>
              <w:t>○職域等において、医療保険者等と連携した各種セミナー等を通じて正しい知識の啓発を行うとともに、医療保険者が実施する保健事業等の活用により禁煙に関する相談への支援を行います。</w:t>
            </w:r>
          </w:p>
          <w:p w:rsidR="003213B9" w:rsidRPr="003213B9" w:rsidRDefault="003213B9" w:rsidP="003213B9">
            <w:pPr>
              <w:adjustRightInd w:val="0"/>
              <w:snapToGrid w:val="0"/>
              <w:spacing w:line="300" w:lineRule="auto"/>
              <w:ind w:leftChars="373" w:left="988" w:hangingChars="93" w:hanging="205"/>
              <w:textAlignment w:val="baseline"/>
              <w:rPr>
                <w:rFonts w:ascii="HG丸ｺﾞｼｯｸM-PRO" w:eastAsia="HG丸ｺﾞｼｯｸM-PRO" w:hAnsi="HG丸ｺﾞｼｯｸM-PRO" w:cs="HG丸ｺﾞｼｯｸM-PRO"/>
                <w:color w:val="000000" w:themeColor="text1"/>
                <w:kern w:val="0"/>
                <w:sz w:val="22"/>
              </w:rPr>
            </w:pPr>
          </w:p>
          <w:p w:rsidR="003213B9" w:rsidRPr="003213B9" w:rsidRDefault="003213B9" w:rsidP="003213B9">
            <w:pPr>
              <w:adjustRightInd w:val="0"/>
              <w:snapToGrid w:val="0"/>
              <w:spacing w:line="300" w:lineRule="auto"/>
              <w:ind w:firstLineChars="250" w:firstLine="552"/>
              <w:textAlignment w:val="baseline"/>
              <w:rPr>
                <w:rFonts w:asciiTheme="majorEastAsia" w:eastAsiaTheme="majorEastAsia" w:hAnsiTheme="majorEastAsia" w:cs="HG丸ｺﾞｼｯｸM-PRO"/>
                <w:b/>
                <w:kern w:val="0"/>
                <w:sz w:val="22"/>
              </w:rPr>
            </w:pPr>
            <w:r w:rsidRPr="003213B9">
              <w:rPr>
                <w:rFonts w:asciiTheme="majorEastAsia" w:eastAsiaTheme="majorEastAsia" w:hAnsiTheme="majorEastAsia" w:cs="HG丸ｺﾞｼｯｸM-PRO" w:hint="eastAsia"/>
                <w:b/>
                <w:kern w:val="0"/>
                <w:sz w:val="22"/>
              </w:rPr>
              <w:t>イ　喫煙者の禁煙のサポート</w:t>
            </w:r>
          </w:p>
          <w:p w:rsidR="003213B9" w:rsidRPr="003213B9" w:rsidRDefault="003213B9" w:rsidP="003213B9">
            <w:pPr>
              <w:adjustRightInd w:val="0"/>
              <w:snapToGrid w:val="0"/>
              <w:spacing w:line="300" w:lineRule="auto"/>
              <w:ind w:leftChars="200" w:left="970" w:hangingChars="250" w:hanging="550"/>
              <w:textAlignment w:val="baseline"/>
              <w:rPr>
                <w:rFonts w:ascii="HG丸ｺﾞｼｯｸM-PRO" w:eastAsia="HG丸ｺﾞｼｯｸM-PRO" w:hAnsi="HG丸ｺﾞｼｯｸM-PRO" w:cs="HG丸ｺﾞｼｯｸM-PRO"/>
                <w:color w:val="000000" w:themeColor="text1"/>
                <w:kern w:val="0"/>
                <w:sz w:val="22"/>
              </w:rPr>
            </w:pPr>
            <w:r w:rsidRPr="003213B9">
              <w:rPr>
                <w:rFonts w:ascii="HG丸ｺﾞｼｯｸM-PRO" w:eastAsia="HG丸ｺﾞｼｯｸM-PRO" w:hAnsi="HG丸ｺﾞｼｯｸM-PRO" w:cs="HG丸ｺﾞｼｯｸM-PRO" w:hint="eastAsia"/>
                <w:color w:val="000000" w:themeColor="text1"/>
                <w:kern w:val="0"/>
                <w:sz w:val="22"/>
              </w:rPr>
              <w:t xml:space="preserve">   ○医療保険者等において実施する「特定健診の保健指導従事者向け研修会」等を通じて、喫     煙者の禁煙をサポートする取組みを促進します。</w:t>
            </w:r>
          </w:p>
          <w:p w:rsidR="003213B9" w:rsidRPr="003213B9" w:rsidRDefault="003213B9" w:rsidP="003213B9">
            <w:pPr>
              <w:adjustRightInd w:val="0"/>
              <w:snapToGrid w:val="0"/>
              <w:spacing w:line="300" w:lineRule="auto"/>
              <w:textAlignment w:val="baseline"/>
              <w:rPr>
                <w:rFonts w:ascii="HG丸ｺﾞｼｯｸM-PRO" w:eastAsia="HG丸ｺﾞｼｯｸM-PRO" w:hAnsi="HG丸ｺﾞｼｯｸM-PRO" w:cs="HG丸ｺﾞｼｯｸM-PRO"/>
                <w:color w:val="000000" w:themeColor="text1"/>
                <w:kern w:val="0"/>
                <w:sz w:val="22"/>
              </w:rPr>
            </w:pPr>
          </w:p>
          <w:p w:rsidR="003213B9" w:rsidRPr="003213B9" w:rsidRDefault="003213B9" w:rsidP="00BC2011">
            <w:pPr>
              <w:adjustRightInd w:val="0"/>
              <w:snapToGrid w:val="0"/>
              <w:spacing w:line="300" w:lineRule="auto"/>
              <w:ind w:leftChars="350" w:left="955" w:hangingChars="100" w:hanging="220"/>
              <w:textAlignment w:val="baseline"/>
              <w:rPr>
                <w:rFonts w:ascii="HG丸ｺﾞｼｯｸM-PRO" w:eastAsia="HG丸ｺﾞｼｯｸM-PRO" w:hAnsi="HG丸ｺﾞｼｯｸM-PRO" w:cs="HG丸ｺﾞｼｯｸM-PRO"/>
                <w:color w:val="000000" w:themeColor="text1"/>
                <w:kern w:val="0"/>
                <w:sz w:val="22"/>
              </w:rPr>
            </w:pPr>
            <w:r w:rsidRPr="003213B9">
              <w:rPr>
                <w:rFonts w:ascii="HG丸ｺﾞｼｯｸM-PRO" w:eastAsia="HG丸ｺﾞｼｯｸM-PRO" w:hAnsi="HG丸ｺﾞｼｯｸM-PRO" w:cs="HG丸ｺﾞｼｯｸM-PRO" w:hint="eastAsia"/>
                <w:color w:val="000000" w:themeColor="text1"/>
                <w:kern w:val="0"/>
                <w:sz w:val="22"/>
              </w:rPr>
              <w:t>○女性の喫煙率が全国より高いことから、医療保険者が実施する特定健診や市町村における母子手帳交付時等を活用し、喫煙状況の把握と適切な禁煙支援を促進します。</w:t>
            </w:r>
          </w:p>
          <w:p w:rsidR="003213B9" w:rsidRPr="003213B9" w:rsidRDefault="003213B9" w:rsidP="003213B9">
            <w:pPr>
              <w:adjustRightInd w:val="0"/>
              <w:snapToGrid w:val="0"/>
              <w:spacing w:line="300" w:lineRule="auto"/>
              <w:ind w:leftChars="100" w:left="210" w:firstLineChars="350" w:firstLine="770"/>
              <w:textAlignment w:val="baseline"/>
              <w:rPr>
                <w:rFonts w:ascii="HG丸ｺﾞｼｯｸM-PRO" w:eastAsia="HG丸ｺﾞｼｯｸM-PRO" w:hAnsi="HG丸ｺﾞｼｯｸM-PRO" w:cs="HG丸ｺﾞｼｯｸM-PRO"/>
                <w:color w:val="000000" w:themeColor="text1"/>
                <w:kern w:val="0"/>
                <w:sz w:val="22"/>
              </w:rPr>
            </w:pPr>
          </w:p>
          <w:p w:rsidR="00630744" w:rsidRPr="003213B9" w:rsidRDefault="003213B9" w:rsidP="00BC2011">
            <w:pPr>
              <w:adjustRightInd w:val="0"/>
              <w:snapToGrid w:val="0"/>
              <w:spacing w:line="300" w:lineRule="auto"/>
              <w:ind w:leftChars="350" w:left="955" w:hangingChars="100" w:hanging="220"/>
              <w:textAlignment w:val="baseline"/>
              <w:rPr>
                <w:rFonts w:ascii="HG丸ｺﾞｼｯｸM-PRO" w:eastAsia="HG丸ｺﾞｼｯｸM-PRO" w:hAnsi="HG丸ｺﾞｼｯｸM-PRO" w:cs="HG丸ｺﾞｼｯｸM-PRO"/>
                <w:color w:val="000000" w:themeColor="text1"/>
                <w:kern w:val="0"/>
                <w:sz w:val="22"/>
              </w:rPr>
            </w:pPr>
            <w:r w:rsidRPr="003213B9">
              <w:rPr>
                <w:rFonts w:ascii="HG丸ｺﾞｼｯｸM-PRO" w:eastAsia="HG丸ｺﾞｼｯｸM-PRO" w:hAnsi="HG丸ｺﾞｼｯｸM-PRO" w:cs="HG丸ｺﾞｼｯｸM-PRO" w:hint="eastAsia"/>
                <w:color w:val="000000" w:themeColor="text1"/>
                <w:kern w:val="0"/>
                <w:sz w:val="22"/>
              </w:rPr>
              <w:t>○医師会、歯科医師会、薬剤師会等と連携し、禁煙治療に取り組む医療機関や禁煙支援を実施する薬局（健康サポート薬局）等の情報を分かりやすく提供します。</w:t>
            </w:r>
          </w:p>
        </w:tc>
        <w:tc>
          <w:tcPr>
            <w:tcW w:w="10926" w:type="dxa"/>
          </w:tcPr>
          <w:p w:rsidR="00B24B35" w:rsidRPr="00B24B35" w:rsidRDefault="00B24B35" w:rsidP="00B24B35">
            <w:pPr>
              <w:keepNext/>
              <w:adjustRightInd w:val="0"/>
              <w:textAlignment w:val="baseline"/>
              <w:outlineLvl w:val="0"/>
              <w:rPr>
                <w:rFonts w:ascii="Arial" w:eastAsia="ＭＳ ゴシック" w:hAnsi="Arial" w:cs="Times New Roman"/>
                <w:b/>
                <w:color w:val="000000"/>
                <w:kern w:val="0"/>
                <w:sz w:val="44"/>
                <w:szCs w:val="44"/>
                <w:bdr w:val="single" w:sz="4" w:space="0" w:color="auto"/>
                <w:shd w:val="pct15" w:color="auto" w:fill="FFFFFF"/>
              </w:rPr>
            </w:pPr>
            <w:bookmarkStart w:id="233" w:name="_Toc501472718"/>
            <w:r w:rsidRPr="00B24B35">
              <w:rPr>
                <w:rFonts w:ascii="Arial" w:eastAsia="ＭＳ ゴシック" w:hAnsi="Arial" w:cs="Times New Roman" w:hint="eastAsia"/>
                <w:b/>
                <w:color w:val="000000"/>
                <w:kern w:val="0"/>
                <w:sz w:val="44"/>
                <w:szCs w:val="44"/>
                <w:bdr w:val="single" w:sz="4" w:space="0" w:color="auto"/>
                <w:shd w:val="pct15" w:color="auto" w:fill="FFFFFF"/>
              </w:rPr>
              <w:t>第５章　個別の取組みと目標</w:t>
            </w:r>
            <w:bookmarkEnd w:id="233"/>
            <w:r w:rsidRPr="00B24B35">
              <w:rPr>
                <w:rFonts w:ascii="Arial" w:eastAsia="ＭＳ ゴシック" w:hAnsi="Arial" w:cs="Times New Roman" w:hint="eastAsia"/>
                <w:b/>
                <w:color w:val="000000"/>
                <w:kern w:val="0"/>
                <w:sz w:val="44"/>
                <w:szCs w:val="44"/>
                <w:bdr w:val="single" w:sz="4" w:space="0" w:color="auto"/>
                <w:shd w:val="pct15" w:color="auto" w:fill="FFFFFF"/>
              </w:rPr>
              <w:t xml:space="preserve">　　　　　　　　　</w:t>
            </w:r>
          </w:p>
          <w:p w:rsidR="00B24B35" w:rsidRPr="00B24B35" w:rsidRDefault="00B24B35" w:rsidP="00B24B35">
            <w:pPr>
              <w:keepNext/>
              <w:adjustRightInd w:val="0"/>
              <w:ind w:left="448" w:hangingChars="124" w:hanging="448"/>
              <w:textAlignment w:val="baseline"/>
              <w:outlineLvl w:val="1"/>
              <w:rPr>
                <w:rFonts w:asciiTheme="majorEastAsia" w:eastAsiaTheme="majorEastAsia" w:hAnsiTheme="majorEastAsia" w:cs="Times New Roman"/>
                <w:b/>
                <w:color w:val="0070C0"/>
                <w:kern w:val="0"/>
                <w:sz w:val="32"/>
                <w:szCs w:val="24"/>
                <w:u w:val="single"/>
              </w:rPr>
            </w:pPr>
            <w:bookmarkStart w:id="234" w:name="_Toc485731144"/>
            <w:bookmarkStart w:id="235" w:name="_Toc486531973"/>
            <w:bookmarkStart w:id="236" w:name="_Toc487755814"/>
            <w:bookmarkStart w:id="237" w:name="_Toc487757249"/>
            <w:bookmarkStart w:id="238" w:name="_Toc487757361"/>
            <w:bookmarkStart w:id="239" w:name="_Toc487757560"/>
            <w:bookmarkStart w:id="240" w:name="_Toc488834913"/>
            <w:bookmarkStart w:id="241" w:name="_Toc488877909"/>
            <w:bookmarkStart w:id="242" w:name="_Toc501472719"/>
            <w:r w:rsidRPr="00B24B35">
              <w:rPr>
                <w:rFonts w:asciiTheme="majorEastAsia" w:eastAsiaTheme="majorEastAsia" w:hAnsiTheme="majorEastAsia" w:cs="Times New Roman" w:hint="eastAsia"/>
                <w:b/>
                <w:color w:val="0070C0"/>
                <w:kern w:val="0"/>
                <w:sz w:val="36"/>
                <w:szCs w:val="24"/>
                <w:u w:val="single"/>
              </w:rPr>
              <w:t xml:space="preserve">１　</w:t>
            </w:r>
            <w:bookmarkEnd w:id="234"/>
            <w:r w:rsidRPr="00B24B35">
              <w:rPr>
                <w:rFonts w:asciiTheme="majorEastAsia" w:eastAsiaTheme="majorEastAsia" w:hAnsiTheme="majorEastAsia" w:cs="Times New Roman" w:hint="eastAsia"/>
                <w:b/>
                <w:color w:val="0070C0"/>
                <w:kern w:val="0"/>
                <w:sz w:val="36"/>
                <w:szCs w:val="24"/>
                <w:u w:val="single"/>
              </w:rPr>
              <w:t>がんの予防・早期発見（</w:t>
            </w:r>
            <w:r w:rsidRPr="00B24B35">
              <w:rPr>
                <w:rFonts w:asciiTheme="majorEastAsia" w:eastAsiaTheme="majorEastAsia" w:hAnsiTheme="majorEastAsia" w:cs="Times New Roman" w:hint="eastAsia"/>
                <w:b/>
                <w:color w:val="0070C0"/>
                <w:kern w:val="0"/>
                <w:sz w:val="32"/>
                <w:szCs w:val="24"/>
                <w:u w:val="single"/>
              </w:rPr>
              <w:t>がんを知り、がんを予防する）</w:t>
            </w:r>
            <w:bookmarkEnd w:id="235"/>
            <w:bookmarkEnd w:id="236"/>
            <w:bookmarkEnd w:id="237"/>
            <w:bookmarkEnd w:id="238"/>
            <w:bookmarkEnd w:id="239"/>
            <w:bookmarkEnd w:id="240"/>
            <w:bookmarkEnd w:id="241"/>
            <w:bookmarkEnd w:id="242"/>
          </w:p>
          <w:p w:rsidR="00B24B35" w:rsidRPr="00B24B35" w:rsidRDefault="00B24B35" w:rsidP="00B24B35">
            <w:pPr>
              <w:adjustRightInd w:val="0"/>
              <w:textAlignment w:val="baseline"/>
              <w:rPr>
                <w:rFonts w:ascii="HG丸ｺﾞｼｯｸM-PRO" w:eastAsia="HG丸ｺﾞｼｯｸM-PRO" w:hAnsi="HG丸ｺﾞｼｯｸM-PRO" w:cs="HG丸ｺﾞｼｯｸM-PRO"/>
                <w:color w:val="000000"/>
                <w:kern w:val="0"/>
                <w:sz w:val="24"/>
                <w:szCs w:val="24"/>
              </w:rPr>
            </w:pPr>
            <w:r w:rsidRPr="00B24B35">
              <w:rPr>
                <w:rFonts w:ascii="HG丸ｺﾞｼｯｸM-PRO" w:eastAsia="HG丸ｺﾞｼｯｸM-PRO" w:hAnsi="HG丸ｺﾞｼｯｸM-PRO" w:cs="HG丸ｺﾞｼｯｸM-PRO"/>
                <w:noProof/>
                <w:sz w:val="22"/>
              </w:rPr>
              <mc:AlternateContent>
                <mc:Choice Requires="wps">
                  <w:drawing>
                    <wp:anchor distT="0" distB="0" distL="114300" distR="114300" simplePos="0" relativeHeight="252324864" behindDoc="0" locked="0" layoutInCell="1" allowOverlap="1" wp14:anchorId="26331C90" wp14:editId="11DB7507">
                      <wp:simplePos x="0" y="0"/>
                      <wp:positionH relativeFrom="margin">
                        <wp:posOffset>34290</wp:posOffset>
                      </wp:positionH>
                      <wp:positionV relativeFrom="paragraph">
                        <wp:posOffset>39370</wp:posOffset>
                      </wp:positionV>
                      <wp:extent cx="5734050" cy="1419225"/>
                      <wp:effectExtent l="0" t="0" r="19050" b="28575"/>
                      <wp:wrapNone/>
                      <wp:docPr id="359" name="正方形/長方形 359"/>
                      <wp:cNvGraphicFramePr/>
                      <a:graphic xmlns:a="http://schemas.openxmlformats.org/drawingml/2006/main">
                        <a:graphicData uri="http://schemas.microsoft.com/office/word/2010/wordprocessingShape">
                          <wps:wsp>
                            <wps:cNvSpPr/>
                            <wps:spPr>
                              <a:xfrm>
                                <a:off x="0" y="0"/>
                                <a:ext cx="5734050" cy="1419225"/>
                              </a:xfrm>
                              <a:prstGeom prst="rect">
                                <a:avLst/>
                              </a:prstGeom>
                              <a:solidFill>
                                <a:sysClr val="window" lastClr="FFFFFF"/>
                              </a:solidFill>
                              <a:ln w="25400" cap="flat" cmpd="sng" algn="ctr">
                                <a:solidFill>
                                  <a:sysClr val="windowText" lastClr="000000"/>
                                </a:solidFill>
                                <a:prstDash val="solid"/>
                              </a:ln>
                              <a:effectLst/>
                            </wps:spPr>
                            <wps:txbx>
                              <w:txbxContent>
                                <w:p w:rsidR="001B52AC" w:rsidRDefault="001B52AC" w:rsidP="00B24B35">
                                  <w:pPr>
                                    <w:spacing w:line="280" w:lineRule="exact"/>
                                    <w:ind w:left="210" w:hangingChars="100" w:hanging="210"/>
                                    <w:jc w:val="left"/>
                                  </w:pPr>
                                  <w:r>
                                    <w:rPr>
                                      <w:rFonts w:hint="eastAsia"/>
                                    </w:rPr>
                                    <w:t>▽</w:t>
                                  </w:r>
                                  <w:r>
                                    <w:rPr>
                                      <w:rFonts w:hint="eastAsia"/>
                                    </w:rPr>
                                    <w:t xml:space="preserve"> </w:t>
                                  </w:r>
                                  <w:r>
                                    <w:rPr>
                                      <w:rFonts w:hint="eastAsia"/>
                                    </w:rPr>
                                    <w:t>喫煙、飲酒、食事、運動など生活習慣の改善に取組みます。特に、子どもの頃からがんに対する正しい知識などを普及する、がん教育の充実に取組みます。</w:t>
                                  </w:r>
                                </w:p>
                                <w:p w:rsidR="001B52AC" w:rsidRPr="00317571" w:rsidRDefault="001B52AC" w:rsidP="00B24B35">
                                  <w:pPr>
                                    <w:spacing w:line="280" w:lineRule="exact"/>
                                    <w:ind w:left="210" w:hangingChars="100" w:hanging="210"/>
                                    <w:jc w:val="left"/>
                                  </w:pPr>
                                  <w:r w:rsidRPr="00ED2BB8">
                                    <w:rPr>
                                      <w:rFonts w:hint="eastAsia"/>
                                    </w:rPr>
                                    <w:t>▽</w:t>
                                  </w: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取組み</w:t>
                                  </w:r>
                                  <w:r w:rsidRPr="00ED2BB8">
                                    <w:rPr>
                                      <w:rFonts w:hint="eastAsia"/>
                                    </w:rPr>
                                    <w:t>ます。</w:t>
                                  </w:r>
                                  <w:r w:rsidRPr="00317571">
                                    <w:rPr>
                                      <w:rFonts w:hint="eastAsia"/>
                                    </w:rPr>
                                    <w:t>また、職域</w:t>
                                  </w:r>
                                  <w:r>
                                    <w:rPr>
                                      <w:rFonts w:hint="eastAsia"/>
                                    </w:rPr>
                                    <w:t>における</w:t>
                                  </w:r>
                                  <w:r w:rsidRPr="00317571">
                                    <w:rPr>
                                      <w:rFonts w:hint="eastAsia"/>
                                    </w:rPr>
                                    <w:t>がん検診の普及啓発に努めます。</w:t>
                                  </w:r>
                                </w:p>
                                <w:p w:rsidR="001B52AC" w:rsidRPr="00C10C63" w:rsidRDefault="001B52AC" w:rsidP="00B24B35">
                                  <w:pPr>
                                    <w:spacing w:line="280" w:lineRule="exact"/>
                                    <w:ind w:left="210" w:hangingChars="100" w:hanging="210"/>
                                    <w:jc w:val="left"/>
                                  </w:pPr>
                                  <w:r>
                                    <w:rPr>
                                      <w:rFonts w:hint="eastAsia"/>
                                    </w:rPr>
                                    <w:t>▽</w:t>
                                  </w:r>
                                  <w:r>
                                    <w:rPr>
                                      <w:rFonts w:hint="eastAsia"/>
                                    </w:rPr>
                                    <w:t xml:space="preserve"> </w:t>
                                  </w:r>
                                  <w:r w:rsidRPr="00444348">
                                    <w:rPr>
                                      <w:rFonts w:hint="eastAsia"/>
                                    </w:rPr>
                                    <w:t>肝炎ウイルス陽性者の重症化予防のため、肝炎ウイルス検査の受診勧奨と</w:t>
                                  </w:r>
                                  <w:r w:rsidRPr="00ED60FD">
                                    <w:rPr>
                                      <w:rFonts w:hint="eastAsia"/>
                                    </w:rPr>
                                    <w:t>、</w:t>
                                  </w:r>
                                  <w:r w:rsidRPr="00540AC9">
                                    <w:rPr>
                                      <w:rFonts w:hint="eastAsia"/>
                                    </w:rPr>
                                    <w:t>市町村とも連携の上、陽性者に対する精密検査受診勧奨、肝疾患診療連携拠点病院を中心に医</w:t>
                                  </w:r>
                                  <w:r w:rsidRPr="00444348">
                                    <w:rPr>
                                      <w:rFonts w:hint="eastAsia"/>
                                    </w:rPr>
                                    <w:t>療提供体制の充実に努めます。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9" o:spid="_x0000_s1157" style="position:absolute;left:0;text-align:left;margin-left:2.7pt;margin-top:3.1pt;width:451.5pt;height:111.75pt;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yolgIAACEFAAAOAAAAZHJzL2Uyb0RvYy54bWysVM1u2zAMvg/YOwi6r/5psq5BnSJokWFA&#10;0RZoh54VWYoNyKImKbGz99geYD3vPOywx1mBvcUo2U3Tn9MwH2RSpEh9H0kdHXeNImthXQ26oNle&#10;SonQHMpaLwv68Xr+5h0lzjNdMgVaFHQjHD2evn511JqJyKECVQpLMIh2k9YUtPLeTJLE8Uo0zO2B&#10;ERqNEmzDPKp2mZSWtRi9UUmepm+TFmxpLHDhHO6e9kY6jfGlFNxfSOmEJ6qgeDcfVxvXRViT6RGb&#10;LC0zVc2Ha7B/uEXDao1Jt6FOmWdkZetnoZqaW3Ag/R6HJgEpay4iBkSTpU/QXFXMiIgFyXFmS5P7&#10;f2H5+frSkros6P74kBLNGizS3ffbu68/f//6lvz58qOXSDAjWa1xEzxzZS7toDkUA/JO2ib8ERPp&#10;IsGbLcGi84Tj5vhgf5SOsQ4cbdkoO8zzcYiaPBw31vn3AhoShIJarGAklq3PnO9d711CNgeqLue1&#10;UlHZuBNlyZphsbFHSmgpUcx53CzoPH5DtkfHlCZtQfPxKA03Y9iFUjGPYmOQF6eXlDC1xPbm3sa7&#10;PDrtniW9Rrg7idP4vZQ4ADllrupvHKMObkoHPCI28IA7MN9zHSTfLbpYtizf1mUB5QaLaaHvcmf4&#10;vMYMZ8jAJbPY1ggPR9Vf4CIVIGYYJEoqsJ9f2g/+2G1opaTFMUE+Pq2YFYjvg8Y+PMxGozBXURmN&#10;D3JU7K5lsWvRq+YEsDgZPgqGRzH4e3UvSgvNDU70LGRFE9Mcc/fMD8qJ78cX3wQuZrPohrNkmD/T&#10;V4aH4IG7wO11d8OsGTrJY1XO4X6k2ORJQ/W+4aSG2cqDrGO3Ba57XrFLg4JzGPt1eDPCoO/q0evh&#10;ZZv+BQAA//8DAFBLAwQUAAYACAAAACEAq20Jx9wAAAAHAQAADwAAAGRycy9kb3ducmV2LnhtbEyO&#10;zUrDQBSF94LvMFzBTbETg9YmZlJEEKS4MXbT3TRzOwnN3AmZaZK+vdeVXR7O31dsZteJEYfQelLw&#10;uExAINXetGQV7H4+HtYgQtRkdOcJFVwwwKa8vSl0bvxE3zhW0QoeoZBrBU2MfS5lqBt0Oix9j8Te&#10;0Q9OR5aDlWbQE4+7TqZJspJOt8QPje7xvcH6VJ0dYyzk7vMyVnJrTzrrv8Zpu9hbpe7v5rdXEBHn&#10;+B+GP3zuQMlMB38mE0Sn4PmJgwpWKQh2s2TN+qAgTbMXkGUhr/nLXwAAAP//AwBQSwECLQAUAAYA&#10;CAAAACEAtoM4kv4AAADhAQAAEwAAAAAAAAAAAAAAAAAAAAAAW0NvbnRlbnRfVHlwZXNdLnhtbFBL&#10;AQItABQABgAIAAAAIQA4/SH/1gAAAJQBAAALAAAAAAAAAAAAAAAAAC8BAABfcmVscy8ucmVsc1BL&#10;AQItABQABgAIAAAAIQDeW6yolgIAACEFAAAOAAAAAAAAAAAAAAAAAC4CAABkcnMvZTJvRG9jLnht&#10;bFBLAQItABQABgAIAAAAIQCrbQnH3AAAAAcBAAAPAAAAAAAAAAAAAAAAAPAEAABkcnMvZG93bnJl&#10;di54bWxQSwUGAAAAAAQABADzAAAA+QUAAAAA&#10;" fillcolor="window" strokecolor="windowText" strokeweight="2pt">
                      <v:textbox>
                        <w:txbxContent>
                          <w:p w:rsidR="001B52AC" w:rsidRDefault="001B52AC" w:rsidP="00B24B35">
                            <w:pPr>
                              <w:spacing w:line="280" w:lineRule="exact"/>
                              <w:ind w:left="210" w:hangingChars="100" w:hanging="210"/>
                              <w:jc w:val="left"/>
                            </w:pPr>
                            <w:r>
                              <w:rPr>
                                <w:rFonts w:hint="eastAsia"/>
                              </w:rPr>
                              <w:t>▽</w:t>
                            </w:r>
                            <w:r>
                              <w:rPr>
                                <w:rFonts w:hint="eastAsia"/>
                              </w:rPr>
                              <w:t xml:space="preserve"> </w:t>
                            </w:r>
                            <w:r>
                              <w:rPr>
                                <w:rFonts w:hint="eastAsia"/>
                              </w:rPr>
                              <w:t>喫煙、飲酒、食事、運動など生活習慣の改善に取組みます。特に、子どもの頃からがんに対する正しい知識などを普及する、がん教育の充実に取組みます。</w:t>
                            </w:r>
                          </w:p>
                          <w:p w:rsidR="001B52AC" w:rsidRPr="00317571" w:rsidRDefault="001B52AC" w:rsidP="00B24B35">
                            <w:pPr>
                              <w:spacing w:line="280" w:lineRule="exact"/>
                              <w:ind w:left="210" w:hangingChars="100" w:hanging="210"/>
                              <w:jc w:val="left"/>
                            </w:pPr>
                            <w:r w:rsidRPr="00ED2BB8">
                              <w:rPr>
                                <w:rFonts w:hint="eastAsia"/>
                              </w:rPr>
                              <w:t>▽</w:t>
                            </w: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取組み</w:t>
                            </w:r>
                            <w:r w:rsidRPr="00ED2BB8">
                              <w:rPr>
                                <w:rFonts w:hint="eastAsia"/>
                              </w:rPr>
                              <w:t>ます。</w:t>
                            </w:r>
                            <w:r w:rsidRPr="00317571">
                              <w:rPr>
                                <w:rFonts w:hint="eastAsia"/>
                              </w:rPr>
                              <w:t>また、職域</w:t>
                            </w:r>
                            <w:r>
                              <w:rPr>
                                <w:rFonts w:hint="eastAsia"/>
                              </w:rPr>
                              <w:t>における</w:t>
                            </w:r>
                            <w:r w:rsidRPr="00317571">
                              <w:rPr>
                                <w:rFonts w:hint="eastAsia"/>
                              </w:rPr>
                              <w:t>がん検診の普及啓発に努めます。</w:t>
                            </w:r>
                          </w:p>
                          <w:p w:rsidR="001B52AC" w:rsidRPr="00C10C63" w:rsidRDefault="001B52AC" w:rsidP="00B24B35">
                            <w:pPr>
                              <w:spacing w:line="280" w:lineRule="exact"/>
                              <w:ind w:left="210" w:hangingChars="100" w:hanging="210"/>
                              <w:jc w:val="left"/>
                            </w:pPr>
                            <w:r>
                              <w:rPr>
                                <w:rFonts w:hint="eastAsia"/>
                              </w:rPr>
                              <w:t>▽</w:t>
                            </w:r>
                            <w:r>
                              <w:rPr>
                                <w:rFonts w:hint="eastAsia"/>
                              </w:rPr>
                              <w:t xml:space="preserve"> </w:t>
                            </w:r>
                            <w:r w:rsidRPr="00444348">
                              <w:rPr>
                                <w:rFonts w:hint="eastAsia"/>
                              </w:rPr>
                              <w:t>肝炎ウイルス陽性者の重症化予防のため、肝炎ウイルス検査の受診勧奨と</w:t>
                            </w:r>
                            <w:r w:rsidRPr="00ED60FD">
                              <w:rPr>
                                <w:rFonts w:hint="eastAsia"/>
                              </w:rPr>
                              <w:t>、</w:t>
                            </w:r>
                            <w:r w:rsidRPr="00540AC9">
                              <w:rPr>
                                <w:rFonts w:hint="eastAsia"/>
                              </w:rPr>
                              <w:t>市町村とも連携の上、陽性者に対する精密検査受診勧奨、肝疾患診療連携拠点病院を中心に医</w:t>
                            </w:r>
                            <w:r w:rsidRPr="00444348">
                              <w:rPr>
                                <w:rFonts w:hint="eastAsia"/>
                              </w:rPr>
                              <w:t>療提供体制の充実に努めます。</w:t>
                            </w:r>
                          </w:p>
                        </w:txbxContent>
                      </v:textbox>
                      <w10:wrap anchorx="margin"/>
                    </v:rect>
                  </w:pict>
                </mc:Fallback>
              </mc:AlternateContent>
            </w:r>
            <w:bookmarkStart w:id="243" w:name="_Toc487755815"/>
            <w:bookmarkStart w:id="244" w:name="_Toc487757250"/>
            <w:bookmarkStart w:id="245" w:name="_Toc487757362"/>
            <w:bookmarkStart w:id="246" w:name="_Toc487757561"/>
            <w:bookmarkStart w:id="247" w:name="_Toc486531974"/>
          </w:p>
          <w:p w:rsidR="00B24B35" w:rsidRPr="00B24B35" w:rsidRDefault="00B24B35" w:rsidP="00B24B35">
            <w:pPr>
              <w:adjustRightInd w:val="0"/>
              <w:textAlignment w:val="baseline"/>
              <w:rPr>
                <w:rFonts w:ascii="HG丸ｺﾞｼｯｸM-PRO" w:eastAsia="HG丸ｺﾞｼｯｸM-PRO" w:hAnsi="HG丸ｺﾞｼｯｸM-PRO" w:cs="HG丸ｺﾞｼｯｸM-PRO"/>
                <w:color w:val="000000"/>
                <w:kern w:val="0"/>
                <w:sz w:val="24"/>
                <w:szCs w:val="24"/>
              </w:rPr>
            </w:pPr>
          </w:p>
          <w:p w:rsidR="00B24B35" w:rsidRPr="00B24B35" w:rsidRDefault="00B24B35" w:rsidP="00B24B35">
            <w:pPr>
              <w:adjustRightInd w:val="0"/>
              <w:textAlignment w:val="baseline"/>
              <w:rPr>
                <w:rFonts w:ascii="HG丸ｺﾞｼｯｸM-PRO" w:eastAsia="HG丸ｺﾞｼｯｸM-PRO" w:hAnsi="HG丸ｺﾞｼｯｸM-PRO" w:cs="HG丸ｺﾞｼｯｸM-PRO"/>
                <w:color w:val="000000"/>
                <w:kern w:val="0"/>
                <w:sz w:val="24"/>
                <w:szCs w:val="24"/>
              </w:rPr>
            </w:pPr>
          </w:p>
          <w:p w:rsidR="00B24B35" w:rsidRPr="00B24B35" w:rsidRDefault="00B24B35" w:rsidP="00B24B35">
            <w:pPr>
              <w:adjustRightInd w:val="0"/>
              <w:textAlignment w:val="baseline"/>
              <w:rPr>
                <w:rFonts w:ascii="HG丸ｺﾞｼｯｸM-PRO" w:eastAsia="HG丸ｺﾞｼｯｸM-PRO" w:hAnsi="HG丸ｺﾞｼｯｸM-PRO" w:cs="HG丸ｺﾞｼｯｸM-PRO"/>
                <w:color w:val="000000"/>
                <w:kern w:val="0"/>
                <w:sz w:val="24"/>
                <w:szCs w:val="24"/>
              </w:rPr>
            </w:pPr>
          </w:p>
          <w:p w:rsidR="00B24B35" w:rsidRPr="00B24B35" w:rsidRDefault="00B24B35" w:rsidP="00B24B35">
            <w:pPr>
              <w:adjustRightInd w:val="0"/>
              <w:textAlignment w:val="baseline"/>
              <w:rPr>
                <w:rFonts w:ascii="HG丸ｺﾞｼｯｸM-PRO" w:eastAsia="HG丸ｺﾞｼｯｸM-PRO" w:hAnsi="HG丸ｺﾞｼｯｸM-PRO" w:cs="HG丸ｺﾞｼｯｸM-PRO"/>
                <w:color w:val="000000"/>
                <w:kern w:val="0"/>
                <w:sz w:val="24"/>
                <w:szCs w:val="24"/>
              </w:rPr>
            </w:pPr>
          </w:p>
          <w:p w:rsidR="00B24B35" w:rsidRPr="00B24B35" w:rsidRDefault="00B24B35" w:rsidP="00B24B35">
            <w:pPr>
              <w:adjustRightInd w:val="0"/>
              <w:textAlignment w:val="baseline"/>
              <w:rPr>
                <w:rFonts w:ascii="HG丸ｺﾞｼｯｸM-PRO" w:eastAsia="HG丸ｺﾞｼｯｸM-PRO" w:hAnsi="HG丸ｺﾞｼｯｸM-PRO" w:cs="HG丸ｺﾞｼｯｸM-PRO"/>
                <w:color w:val="000000"/>
                <w:kern w:val="0"/>
                <w:sz w:val="24"/>
                <w:szCs w:val="24"/>
              </w:rPr>
            </w:pPr>
          </w:p>
          <w:p w:rsidR="00B24B35" w:rsidRPr="00B24B35" w:rsidRDefault="00B24B35" w:rsidP="00B24B35">
            <w:pPr>
              <w:adjustRightInd w:val="0"/>
              <w:textAlignment w:val="baseline"/>
              <w:rPr>
                <w:rFonts w:ascii="HG丸ｺﾞｼｯｸM-PRO" w:eastAsia="HG丸ｺﾞｼｯｸM-PRO" w:hAnsi="HG丸ｺﾞｼｯｸM-PRO" w:cs="HG丸ｺﾞｼｯｸM-PRO"/>
                <w:color w:val="000000"/>
                <w:kern w:val="0"/>
                <w:sz w:val="24"/>
                <w:szCs w:val="24"/>
              </w:rPr>
            </w:pPr>
          </w:p>
          <w:bookmarkStart w:id="248" w:name="_Toc501472720"/>
          <w:p w:rsidR="00B24B35" w:rsidRPr="00B24B35" w:rsidRDefault="00B24B35" w:rsidP="00B24B35">
            <w:pPr>
              <w:keepNext/>
              <w:adjustRightInd w:val="0"/>
              <w:ind w:firstLineChars="50" w:firstLine="181"/>
              <w:textAlignment w:val="baseline"/>
              <w:outlineLvl w:val="2"/>
              <w:rPr>
                <w:rFonts w:asciiTheme="majorEastAsia" w:eastAsiaTheme="majorEastAsia" w:hAnsiTheme="majorEastAsia" w:cs="Times New Roman"/>
                <w:b/>
                <w:color w:val="0070C0"/>
                <w:kern w:val="0"/>
                <w:sz w:val="28"/>
                <w:szCs w:val="24"/>
              </w:rPr>
            </w:pPr>
            <w:r w:rsidRPr="00B24B35">
              <w:rPr>
                <w:rFonts w:asciiTheme="majorEastAsia" w:eastAsiaTheme="majorEastAsia" w:hAnsiTheme="majorEastAsia" w:cs="Times New Roman" w:hint="eastAsia"/>
                <w:b/>
                <w:noProof/>
                <w:color w:val="000000" w:themeColor="text1"/>
                <w:kern w:val="0"/>
                <w:sz w:val="36"/>
                <w:szCs w:val="24"/>
                <w:u w:val="single"/>
              </w:rPr>
              <mc:AlternateContent>
                <mc:Choice Requires="wps">
                  <w:drawing>
                    <wp:anchor distT="0" distB="0" distL="114300" distR="114300" simplePos="0" relativeHeight="252325888" behindDoc="1" locked="0" layoutInCell="1" allowOverlap="1" wp14:anchorId="2B254BEC" wp14:editId="50DE6BAC">
                      <wp:simplePos x="0" y="0"/>
                      <wp:positionH relativeFrom="margin">
                        <wp:posOffset>459105</wp:posOffset>
                      </wp:positionH>
                      <wp:positionV relativeFrom="paragraph">
                        <wp:posOffset>440855</wp:posOffset>
                      </wp:positionV>
                      <wp:extent cx="4730750" cy="413385"/>
                      <wp:effectExtent l="0" t="0" r="0" b="5715"/>
                      <wp:wrapNone/>
                      <wp:docPr id="311" name="正方形/長方形 311"/>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rsidR="001B52AC" w:rsidRPr="00EE2CD7" w:rsidRDefault="001B52AC" w:rsidP="00B24B35">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11" o:spid="_x0000_s1158" style="position:absolute;left:0;text-align:left;margin-left:36.15pt;margin-top:34.7pt;width:372.5pt;height:32.55pt;z-index:-250990592;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7z3hwIAAOEEAAAOAAAAZHJzL2Uyb0RvYy54bWysVM1u1DAQviPxDpbvNJv9oSVqtlq1WoRU&#10;tZVa1POs42wiOR5jezdZ3gMeAM6cEQceh0q8BWMn25bCCbEH7/x5fj5/k+OTrlFsK62rUec8PRhx&#10;JrXAotbrnL+9Wb444sx50AUo1DLnO+n4yfz5s+PWZHKMFapCWkZJtMtak/PKe5MliROVbMAdoJGa&#10;nCXaBjypdp0UFlrK3qhkPBq9TFq0hbEopHNkPeudfB7zl6UU/rIsnfRM5Zx68/G08VyFM5kfQ7a2&#10;YKpaDG3AP3TRQK2p6H2qM/DANrb+I1VTC4sOS38gsEmwLGsh4ww0TTp6Ms11BUbGWQgcZ+5hcv8v&#10;rbjYXllWFzmfpClnGhp6pLsvn+8+fvvx/VPy88PXXmLBTWC1xmV059pc2UFzJIbJu9I24Z9mYl0E&#10;eHcPsOw8E2ScHk5GhzN6B0G+aTqZHM1C0uThtrHOv5bYsCDk3NIDRlxhe+58H7oPCcUcqrpY1kpF&#10;ZedOlWVboLcmihTYcqbAeTLmfBl/Q7XfrinN2pyPZ9NRaAyIhKUCT2JjCBan15yBWhO7hbexF42h&#10;IjUDWejlDFzVF41phxJKB7+MFBxaD9j1aAXJd6suAp9OIg2DbYXFjp7DYs9TZ8SypgrnNMQVWCIm&#10;dUjL5i/pKBVS2zhInFVo3//NHuKJL+TlrCWi00jvNmAlYfNGE5NepdNp2IyoTGeHY1LsY8/qsUdv&#10;mlMkfIkr1F0UQ7xXe7G02NzSTi5CVXKBFlQ756u9eOr79aOdFnKxiEG0Cwb8ub42IqTeI3vT3YI1&#10;AxU8kegC9ysB2RNG9LHhpsbFxmNZR7o8oEo0CwrtUSTcsPNhUR/rMerhyzT/BQAA//8DAFBLAwQU&#10;AAYACAAAACEAVIyNgd8AAAAJAQAADwAAAGRycy9kb3ducmV2LnhtbEyPwU7DMAyG70i8Q2Qkbizt&#10;NrpRmk6AKAdOsA2JY9a6TUXjlCbrCk+POcHR/j/9/pxtJtuJEQffOlIQzyIQSKWrWmoU7HfF1RqE&#10;D5oq3TlCBV/oYZOfn2U6rdyJXnHchkZwCflUKzAh9KmUvjRotZ+5Homz2g1WBx6HRlaDPnG57eQ8&#10;ihJpdUt8wegeHwyWH9ujVfBint8/i9beh2ksHuk7qd/ip1qpy4vp7hZEwCn8wfCrz+qQs9PBHany&#10;olOwmi+YVJDcLEFwvo5XvDgwuFheg8wz+f+D/AcAAP//AwBQSwECLQAUAAYACAAAACEAtoM4kv4A&#10;AADhAQAAEwAAAAAAAAAAAAAAAAAAAAAAW0NvbnRlbnRfVHlwZXNdLnhtbFBLAQItABQABgAIAAAA&#10;IQA4/SH/1gAAAJQBAAALAAAAAAAAAAAAAAAAAC8BAABfcmVscy8ucmVsc1BLAQItABQABgAIAAAA&#10;IQAaK7z3hwIAAOEEAAAOAAAAAAAAAAAAAAAAAC4CAABkcnMvZTJvRG9jLnhtbFBLAQItABQABgAI&#10;AAAAIQBUjI2B3wAAAAkBAAAPAAAAAAAAAAAAAAAAAOEEAABkcnMvZG93bnJldi54bWxQSwUGAAAA&#10;AAQABADzAAAA7QUAAAAA&#10;" fillcolor="window" stroked="f" strokeweight="2pt">
                      <v:textbox>
                        <w:txbxContent>
                          <w:p w:rsidR="001B52AC" w:rsidRPr="00EE2CD7" w:rsidRDefault="001B52AC" w:rsidP="00B24B35">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49" w:name="_Toc488834914"/>
            <w:bookmarkStart w:id="250" w:name="_Toc488877910"/>
            <w:r w:rsidRPr="00B24B35">
              <w:rPr>
                <w:rFonts w:asciiTheme="majorEastAsia" w:eastAsiaTheme="majorEastAsia" w:hAnsiTheme="majorEastAsia" w:cs="Times New Roman"/>
                <w:b/>
                <w:color w:val="0070C0"/>
                <w:kern w:val="0"/>
                <w:sz w:val="28"/>
                <w:szCs w:val="24"/>
              </w:rPr>
              <w:t>(1)</w:t>
            </w:r>
            <w:r w:rsidRPr="00B24B35">
              <w:rPr>
                <w:rFonts w:asciiTheme="majorEastAsia" w:eastAsiaTheme="majorEastAsia" w:hAnsiTheme="majorEastAsia" w:cs="Times New Roman"/>
                <w:color w:val="000000"/>
                <w:kern w:val="0"/>
                <w:sz w:val="24"/>
                <w:szCs w:val="24"/>
              </w:rPr>
              <w:t xml:space="preserve"> </w:t>
            </w:r>
            <w:r w:rsidRPr="00B24B35">
              <w:rPr>
                <w:rFonts w:asciiTheme="majorEastAsia" w:eastAsiaTheme="majorEastAsia" w:hAnsiTheme="majorEastAsia" w:cs="Times New Roman" w:hint="eastAsia"/>
                <w:b/>
                <w:color w:val="0070C0"/>
                <w:kern w:val="0"/>
                <w:sz w:val="28"/>
                <w:szCs w:val="24"/>
              </w:rPr>
              <w:t>がんの１次予防</w:t>
            </w:r>
            <w:bookmarkEnd w:id="243"/>
            <w:bookmarkEnd w:id="244"/>
            <w:bookmarkEnd w:id="245"/>
            <w:bookmarkEnd w:id="246"/>
            <w:bookmarkEnd w:id="247"/>
            <w:bookmarkEnd w:id="248"/>
            <w:bookmarkEnd w:id="249"/>
            <w:bookmarkEnd w:id="250"/>
          </w:p>
          <w:p w:rsidR="00B24B35" w:rsidRPr="00B24B35" w:rsidRDefault="00B24B35" w:rsidP="00B24B35">
            <w:pPr>
              <w:adjustRightInd w:val="0"/>
              <w:textAlignment w:val="baseline"/>
              <w:rPr>
                <w:rFonts w:ascii="HG丸ｺﾞｼｯｸM-PRO" w:eastAsia="HG丸ｺﾞｼｯｸM-PRO" w:hAnsi="Century" w:cs="HG丸ｺﾞｼｯｸM-PRO"/>
                <w:color w:val="000000"/>
                <w:kern w:val="0"/>
                <w:sz w:val="24"/>
                <w:szCs w:val="24"/>
              </w:rPr>
            </w:pPr>
          </w:p>
          <w:p w:rsidR="00B24B35" w:rsidRPr="00B24B35" w:rsidRDefault="00B24B35" w:rsidP="00B24B35">
            <w:pPr>
              <w:adjustRightInd w:val="0"/>
              <w:textAlignment w:val="baseline"/>
              <w:rPr>
                <w:rFonts w:ascii="HG丸ｺﾞｼｯｸM-PRO" w:eastAsia="HG丸ｺﾞｼｯｸM-PRO" w:hAnsi="Century" w:cs="HG丸ｺﾞｼｯｸM-PRO"/>
                <w:color w:val="000000"/>
                <w:kern w:val="0"/>
                <w:sz w:val="24"/>
                <w:szCs w:val="24"/>
              </w:rPr>
            </w:pPr>
          </w:p>
          <w:tbl>
            <w:tblPr>
              <w:tblW w:w="8500" w:type="dxa"/>
              <w:jc w:val="center"/>
              <w:tblCellMar>
                <w:left w:w="99" w:type="dxa"/>
                <w:right w:w="99" w:type="dxa"/>
              </w:tblCellMar>
              <w:tblLook w:val="04A0" w:firstRow="1" w:lastRow="0" w:firstColumn="1" w:lastColumn="0" w:noHBand="0" w:noVBand="1"/>
            </w:tblPr>
            <w:tblGrid>
              <w:gridCol w:w="421"/>
              <w:gridCol w:w="3688"/>
              <w:gridCol w:w="2287"/>
              <w:gridCol w:w="2104"/>
            </w:tblGrid>
            <w:tr w:rsidR="00B24B35" w:rsidRPr="00B24B35" w:rsidTr="00C12416">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exact"/>
                    <w:jc w:val="center"/>
                    <w:rPr>
                      <w:rFonts w:asciiTheme="majorEastAsia" w:eastAsiaTheme="majorEastAsia" w:hAnsiTheme="majorEastAsia" w:cs="ＭＳ Ｐゴシック"/>
                      <w:b/>
                      <w:kern w:val="0"/>
                      <w:sz w:val="20"/>
                      <w:szCs w:val="20"/>
                    </w:rPr>
                  </w:pPr>
                  <w:r w:rsidRPr="00B24B35">
                    <w:rPr>
                      <w:rFonts w:asciiTheme="majorEastAsia" w:eastAsiaTheme="majorEastAsia" w:hAnsiTheme="majorEastAsia" w:cs="ＭＳ Ｐゴシック" w:hint="eastAsia"/>
                      <w:b/>
                      <w:kern w:val="0"/>
                      <w:sz w:val="20"/>
                      <w:szCs w:val="20"/>
                    </w:rPr>
                    <w:t xml:space="preserve">　</w:t>
                  </w:r>
                </w:p>
              </w:tc>
              <w:tc>
                <w:tcPr>
                  <w:tcW w:w="368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B24B35" w:rsidRPr="00B24B35" w:rsidRDefault="00B24B35" w:rsidP="00B24B35">
                  <w:pPr>
                    <w:widowControl/>
                    <w:spacing w:line="320" w:lineRule="exact"/>
                    <w:jc w:val="center"/>
                    <w:rPr>
                      <w:rFonts w:asciiTheme="majorEastAsia" w:eastAsiaTheme="majorEastAsia" w:hAnsiTheme="majorEastAsia"/>
                      <w:b/>
                      <w:sz w:val="20"/>
                      <w:szCs w:val="20"/>
                    </w:rPr>
                  </w:pPr>
                  <w:r w:rsidRPr="00B24B35">
                    <w:rPr>
                      <w:rFonts w:asciiTheme="majorEastAsia" w:eastAsiaTheme="majorEastAsia" w:hAnsiTheme="majorEastAsia" w:hint="eastAsia"/>
                      <w:b/>
                      <w:sz w:val="20"/>
                      <w:szCs w:val="20"/>
                    </w:rPr>
                    <w:t>個別目標</w:t>
                  </w:r>
                </w:p>
              </w:tc>
              <w:tc>
                <w:tcPr>
                  <w:tcW w:w="228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B24B35" w:rsidRPr="00B24B35" w:rsidRDefault="00B24B35" w:rsidP="00B24B35">
                  <w:pPr>
                    <w:widowControl/>
                    <w:spacing w:line="320" w:lineRule="exact"/>
                    <w:jc w:val="center"/>
                    <w:rPr>
                      <w:rFonts w:asciiTheme="majorEastAsia" w:eastAsiaTheme="majorEastAsia" w:hAnsiTheme="majorEastAsia" w:cs="ＭＳ Ｐゴシック"/>
                      <w:b/>
                      <w:kern w:val="0"/>
                      <w:sz w:val="20"/>
                      <w:szCs w:val="20"/>
                    </w:rPr>
                  </w:pPr>
                  <w:r w:rsidRPr="00B24B35">
                    <w:rPr>
                      <w:rFonts w:asciiTheme="majorEastAsia" w:eastAsiaTheme="majorEastAsia" w:hAnsiTheme="majorEastAsia" w:cs="ＭＳ Ｐゴシック" w:hint="eastAsia"/>
                      <w:b/>
                      <w:kern w:val="0"/>
                      <w:sz w:val="20"/>
                      <w:szCs w:val="20"/>
                    </w:rPr>
                    <w:t>現在の状況</w:t>
                  </w:r>
                </w:p>
              </w:tc>
              <w:tc>
                <w:tcPr>
                  <w:tcW w:w="210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B24B35" w:rsidRPr="00B24B35" w:rsidRDefault="00B24B35" w:rsidP="00B24B35">
                  <w:pPr>
                    <w:widowControl/>
                    <w:spacing w:line="320" w:lineRule="exact"/>
                    <w:jc w:val="center"/>
                    <w:rPr>
                      <w:rFonts w:asciiTheme="majorEastAsia" w:eastAsiaTheme="majorEastAsia" w:hAnsiTheme="majorEastAsia" w:cs="ＭＳ Ｐゴシック"/>
                      <w:b/>
                      <w:kern w:val="0"/>
                      <w:sz w:val="20"/>
                      <w:szCs w:val="20"/>
                    </w:rPr>
                  </w:pPr>
                  <w:r w:rsidRPr="00B24B35">
                    <w:rPr>
                      <w:rFonts w:asciiTheme="majorEastAsia" w:eastAsiaTheme="majorEastAsia" w:hAnsiTheme="majorEastAsia" w:cs="ＭＳ Ｐゴシック"/>
                      <w:b/>
                      <w:kern w:val="0"/>
                      <w:sz w:val="20"/>
                      <w:szCs w:val="20"/>
                    </w:rPr>
                    <w:t>2023年度の目標</w:t>
                  </w:r>
                </w:p>
              </w:tc>
            </w:tr>
            <w:tr w:rsidR="00B24B35" w:rsidRPr="00B24B35" w:rsidTr="00C12416">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exact"/>
                    <w:jc w:val="center"/>
                    <w:rPr>
                      <w:rFonts w:asciiTheme="majorEastAsia" w:eastAsiaTheme="majorEastAsia" w:hAnsiTheme="majorEastAsia" w:cs="ＭＳ Ｐゴシック"/>
                      <w:b/>
                      <w:kern w:val="0"/>
                      <w:sz w:val="20"/>
                      <w:szCs w:val="20"/>
                    </w:rPr>
                  </w:pPr>
                  <w:r w:rsidRPr="00B24B35">
                    <w:rPr>
                      <w:rFonts w:asciiTheme="majorEastAsia" w:eastAsiaTheme="majorEastAsia" w:hAnsiTheme="majorEastAsia" w:cs="ＭＳ Ｐゴシック"/>
                      <w:b/>
                      <w:kern w:val="0"/>
                      <w:sz w:val="20"/>
                      <w:szCs w:val="20"/>
                    </w:rPr>
                    <w:t>1</w:t>
                  </w:r>
                </w:p>
              </w:tc>
              <w:tc>
                <w:tcPr>
                  <w:tcW w:w="3688" w:type="dxa"/>
                  <w:tcBorders>
                    <w:top w:val="single" w:sz="12" w:space="0" w:color="auto"/>
                    <w:left w:val="nil"/>
                    <w:bottom w:val="single" w:sz="4" w:space="0" w:color="auto"/>
                    <w:right w:val="single" w:sz="4" w:space="0" w:color="auto"/>
                  </w:tcBorders>
                  <w:shd w:val="clear" w:color="auto" w:fill="auto"/>
                  <w:vAlign w:val="center"/>
                </w:tcPr>
                <w:p w:rsidR="00B24B35" w:rsidRPr="00B24B35" w:rsidRDefault="00B24B35" w:rsidP="00B24B35">
                  <w:pPr>
                    <w:widowControl/>
                    <w:spacing w:line="320" w:lineRule="exact"/>
                    <w:jc w:val="left"/>
                    <w:rPr>
                      <w:rFonts w:ascii="HG丸ｺﾞｼｯｸM-PRO" w:eastAsia="HG丸ｺﾞｼｯｸM-PRO" w:hAnsi="HG丸ｺﾞｼｯｸM-PRO" w:cs="HG丸ｺﾞｼｯｸM-PRO"/>
                      <w:color w:val="000000"/>
                      <w:kern w:val="0"/>
                      <w:szCs w:val="21"/>
                    </w:rPr>
                  </w:pPr>
                  <w:r w:rsidRPr="00B24B35">
                    <w:rPr>
                      <w:rFonts w:ascii="HG丸ｺﾞｼｯｸM-PRO" w:eastAsia="HG丸ｺﾞｼｯｸM-PRO" w:hAnsi="HG丸ｺﾞｼｯｸM-PRO" w:cs="HG丸ｺﾞｼｯｸM-PRO" w:hint="eastAsia"/>
                      <w:color w:val="000000"/>
                      <w:kern w:val="0"/>
                      <w:szCs w:val="21"/>
                    </w:rPr>
                    <w:t>成人の喫煙率（男性</w:t>
                  </w:r>
                  <w:r w:rsidRPr="00B24B35">
                    <w:rPr>
                      <w:rFonts w:ascii="HG丸ｺﾞｼｯｸM-PRO" w:eastAsia="HG丸ｺﾞｼｯｸM-PRO" w:hAnsi="HG丸ｺﾞｼｯｸM-PRO" w:cs="HG丸ｺﾞｼｯｸM-PRO"/>
                      <w:color w:val="000000"/>
                      <w:kern w:val="0"/>
                      <w:szCs w:val="21"/>
                    </w:rPr>
                    <w:t>/女性）の減少</w:t>
                  </w:r>
                </w:p>
                <w:p w:rsidR="00B24B35" w:rsidRPr="00B24B35" w:rsidRDefault="00B24B35" w:rsidP="00B24B35">
                  <w:pPr>
                    <w:widowControl/>
                    <w:spacing w:line="320" w:lineRule="exact"/>
                    <w:jc w:val="left"/>
                    <w:rPr>
                      <w:rFonts w:ascii="HG丸ｺﾞｼｯｸM-PRO" w:eastAsia="HG丸ｺﾞｼｯｸM-PRO" w:hAnsi="HG丸ｺﾞｼｯｸM-PRO"/>
                      <w:szCs w:val="21"/>
                    </w:rPr>
                  </w:pPr>
                  <w:r w:rsidRPr="00B24B35">
                    <w:rPr>
                      <w:rFonts w:ascii="HG丸ｺﾞｼｯｸM-PRO" w:eastAsia="HG丸ｺﾞｼｯｸM-PRO" w:hAnsi="HG丸ｺﾞｼｯｸM-PRO" w:cs="HG丸ｺﾞｼｯｸM-PRO" w:hint="eastAsia"/>
                      <w:color w:val="000000"/>
                      <w:kern w:val="0"/>
                      <w:szCs w:val="21"/>
                    </w:rPr>
                    <w:t>【国民生活基礎調査】</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rsidR="00B24B35" w:rsidRPr="00B24B35" w:rsidRDefault="00B24B35" w:rsidP="00B24B35">
                  <w:pPr>
                    <w:widowControl/>
                    <w:spacing w:line="320" w:lineRule="exact"/>
                    <w:jc w:val="center"/>
                    <w:rPr>
                      <w:rFonts w:ascii="HG丸ｺﾞｼｯｸM-PRO" w:eastAsia="HG丸ｺﾞｼｯｸM-PRO" w:hAnsi="HG丸ｺﾞｼｯｸM-PRO" w:cs="HG丸ｺﾞｼｯｸM-PRO"/>
                      <w:color w:val="000000"/>
                      <w:kern w:val="0"/>
                      <w:szCs w:val="21"/>
                    </w:rPr>
                  </w:pPr>
                  <w:r w:rsidRPr="00B24B35">
                    <w:rPr>
                      <w:rFonts w:ascii="HG丸ｺﾞｼｯｸM-PRO" w:eastAsia="HG丸ｺﾞｼｯｸM-PRO" w:hAnsi="HG丸ｺﾞｼｯｸM-PRO" w:cs="HG丸ｺﾞｼｯｸM-PRO" w:hint="eastAsia"/>
                      <w:color w:val="000000"/>
                      <w:kern w:val="0"/>
                      <w:szCs w:val="21"/>
                    </w:rPr>
                    <w:t>30.4％</w:t>
                  </w:r>
                  <w:r w:rsidRPr="00B24B35">
                    <w:rPr>
                      <w:rFonts w:ascii="HG丸ｺﾞｼｯｸM-PRO" w:eastAsia="HG丸ｺﾞｼｯｸM-PRO" w:hAnsi="HG丸ｺﾞｼｯｸM-PRO" w:cs="HG丸ｺﾞｼｯｸM-PRO"/>
                      <w:color w:val="000000"/>
                      <w:kern w:val="0"/>
                      <w:szCs w:val="21"/>
                    </w:rPr>
                    <w:t>／</w:t>
                  </w:r>
                  <w:r w:rsidRPr="00B24B35">
                    <w:rPr>
                      <w:rFonts w:ascii="HG丸ｺﾞｼｯｸM-PRO" w:eastAsia="HG丸ｺﾞｼｯｸM-PRO" w:hAnsi="HG丸ｺﾞｼｯｸM-PRO" w:cs="HG丸ｺﾞｼｯｸM-PRO" w:hint="eastAsia"/>
                      <w:color w:val="000000"/>
                      <w:kern w:val="0"/>
                      <w:szCs w:val="21"/>
                    </w:rPr>
                    <w:t>10.7％</w:t>
                  </w:r>
                </w:p>
                <w:p w:rsidR="00B24B35" w:rsidRPr="00B24B35" w:rsidRDefault="00B24B35" w:rsidP="00B24B35">
                  <w:pPr>
                    <w:widowControl/>
                    <w:spacing w:line="320" w:lineRule="exact"/>
                    <w:jc w:val="center"/>
                    <w:rPr>
                      <w:rFonts w:ascii="HG丸ｺﾞｼｯｸM-PRO" w:eastAsia="HG丸ｺﾞｼｯｸM-PRO" w:hAnsi="HG丸ｺﾞｼｯｸM-PRO" w:cs="ＭＳ Ｐゴシック"/>
                      <w:kern w:val="0"/>
                      <w:szCs w:val="21"/>
                    </w:rPr>
                  </w:pPr>
                  <w:r w:rsidRPr="00B24B35">
                    <w:rPr>
                      <w:rFonts w:ascii="HG丸ｺﾞｼｯｸM-PRO" w:eastAsia="HG丸ｺﾞｼｯｸM-PRO" w:hAnsi="HG丸ｺﾞｼｯｸM-PRO" w:cs="HG丸ｺﾞｼｯｸM-PRO" w:hint="eastAsia"/>
                      <w:color w:val="000000"/>
                      <w:kern w:val="0"/>
                      <w:sz w:val="16"/>
                      <w:szCs w:val="21"/>
                    </w:rPr>
                    <w:t>（平成</w:t>
                  </w:r>
                  <w:r w:rsidRPr="00B24B35">
                    <w:rPr>
                      <w:rFonts w:ascii="HG丸ｺﾞｼｯｸM-PRO" w:eastAsia="HG丸ｺﾞｼｯｸM-PRO" w:hAnsi="HG丸ｺﾞｼｯｸM-PRO" w:cs="HG丸ｺﾞｼｯｸM-PRO"/>
                      <w:color w:val="000000"/>
                      <w:kern w:val="0"/>
                      <w:sz w:val="16"/>
                      <w:szCs w:val="21"/>
                    </w:rPr>
                    <w:t>28年）</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rsidR="00B24B35" w:rsidRPr="00B24B35" w:rsidRDefault="00B24B35" w:rsidP="00B24B35">
                  <w:pPr>
                    <w:widowControl/>
                    <w:spacing w:line="320" w:lineRule="exact"/>
                    <w:jc w:val="center"/>
                    <w:rPr>
                      <w:rFonts w:ascii="HG丸ｺﾞｼｯｸM-PRO" w:eastAsia="HG丸ｺﾞｼｯｸM-PRO" w:hAnsi="HG丸ｺﾞｼｯｸM-PRO" w:cs="ＭＳ Ｐゴシック"/>
                      <w:kern w:val="0"/>
                      <w:szCs w:val="21"/>
                    </w:rPr>
                  </w:pPr>
                  <w:r w:rsidRPr="00B24B35">
                    <w:rPr>
                      <w:rFonts w:ascii="HG丸ｺﾞｼｯｸM-PRO" w:eastAsia="HG丸ｺﾞｼｯｸM-PRO" w:hAnsi="HG丸ｺﾞｼｯｸM-PRO" w:cs="HG丸ｺﾞｼｯｸM-PRO"/>
                      <w:color w:val="000000"/>
                      <w:kern w:val="0"/>
                      <w:szCs w:val="21"/>
                    </w:rPr>
                    <w:t>15%／5%</w:t>
                  </w:r>
                </w:p>
              </w:tc>
            </w:tr>
            <w:tr w:rsidR="00B24B35" w:rsidRPr="00B24B35" w:rsidTr="00C12416">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exact"/>
                    <w:jc w:val="center"/>
                    <w:rPr>
                      <w:rFonts w:asciiTheme="majorEastAsia" w:eastAsiaTheme="majorEastAsia" w:hAnsiTheme="majorEastAsia" w:cs="ＭＳ Ｐゴシック"/>
                      <w:b/>
                      <w:kern w:val="0"/>
                      <w:sz w:val="20"/>
                      <w:szCs w:val="20"/>
                    </w:rPr>
                  </w:pPr>
                  <w:r w:rsidRPr="00B24B35">
                    <w:rPr>
                      <w:rFonts w:asciiTheme="majorEastAsia" w:eastAsiaTheme="majorEastAsia" w:hAnsiTheme="majorEastAsia" w:cs="ＭＳ Ｐゴシック"/>
                      <w:b/>
                      <w:kern w:val="0"/>
                      <w:sz w:val="20"/>
                      <w:szCs w:val="20"/>
                    </w:rPr>
                    <w:t>2</w:t>
                  </w:r>
                </w:p>
              </w:tc>
              <w:tc>
                <w:tcPr>
                  <w:tcW w:w="3688" w:type="dxa"/>
                  <w:tcBorders>
                    <w:top w:val="single" w:sz="12" w:space="0" w:color="auto"/>
                    <w:left w:val="nil"/>
                    <w:bottom w:val="single" w:sz="4" w:space="0" w:color="auto"/>
                    <w:right w:val="single" w:sz="4" w:space="0" w:color="auto"/>
                  </w:tcBorders>
                  <w:shd w:val="clear" w:color="auto" w:fill="auto"/>
                </w:tcPr>
                <w:p w:rsidR="00B24B35" w:rsidRPr="00B24B35" w:rsidRDefault="00B24B35" w:rsidP="00B24B35">
                  <w:pPr>
                    <w:jc w:val="left"/>
                    <w:rPr>
                      <w:rFonts w:ascii="HG丸ｺﾞｼｯｸM-PRO" w:eastAsia="HG丸ｺﾞｼｯｸM-PRO" w:hAnsi="HG丸ｺﾞｼｯｸM-PRO" w:cs="Courier New"/>
                      <w:szCs w:val="21"/>
                    </w:rPr>
                  </w:pPr>
                  <w:r w:rsidRPr="00B24B35">
                    <w:rPr>
                      <w:rFonts w:ascii="HG丸ｺﾞｼｯｸM-PRO" w:eastAsia="HG丸ｺﾞｼｯｸM-PRO" w:hAnsi="HG丸ｺﾞｼｯｸM-PRO" w:cs="Courier New" w:hint="eastAsia"/>
                      <w:szCs w:val="21"/>
                    </w:rPr>
                    <w:t>敷地内禁煙の割合</w:t>
                  </w:r>
                </w:p>
                <w:p w:rsidR="00B24B35" w:rsidRPr="00B24B35" w:rsidRDefault="00B24B35" w:rsidP="00B24B35">
                  <w:pPr>
                    <w:jc w:val="left"/>
                    <w:rPr>
                      <w:rFonts w:ascii="ＭＳ ゴシック" w:eastAsia="ＭＳ ゴシック" w:hAnsi="HG丸ｺﾞｼｯｸM-PRO" w:cs="Courier New"/>
                      <w:szCs w:val="21"/>
                    </w:rPr>
                  </w:pPr>
                  <w:r w:rsidRPr="00B24B35">
                    <w:rPr>
                      <w:rFonts w:ascii="HG丸ｺﾞｼｯｸM-PRO" w:eastAsia="HG丸ｺﾞｼｯｸM-PRO" w:hAnsi="HG丸ｺﾞｼｯｸM-PRO" w:cs="Courier New" w:hint="eastAsia"/>
                      <w:szCs w:val="21"/>
                    </w:rPr>
                    <w:t>（病院/私立小中高等学校）</w:t>
                  </w:r>
                </w:p>
                <w:p w:rsidR="00B24B35" w:rsidRPr="00B24B35" w:rsidRDefault="00B24B35" w:rsidP="00B24B35">
                  <w:pPr>
                    <w:jc w:val="left"/>
                    <w:rPr>
                      <w:rFonts w:ascii="HG丸ｺﾞｼｯｸM-PRO" w:eastAsia="HG丸ｺﾞｼｯｸM-PRO" w:hAnsi="HG丸ｺﾞｼｯｸM-PRO"/>
                      <w:szCs w:val="21"/>
                    </w:rPr>
                  </w:pPr>
                  <w:r w:rsidRPr="00B24B35">
                    <w:rPr>
                      <w:rFonts w:ascii="HG丸ｺﾞｼｯｸM-PRO" w:eastAsia="HG丸ｺﾞｼｯｸM-PRO" w:hAnsi="HG丸ｺﾞｼｯｸM-PRO" w:cs="Courier New" w:hint="eastAsia"/>
                      <w:szCs w:val="21"/>
                    </w:rPr>
                    <w:t>【大阪府調べ】</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rsidR="00B24B35" w:rsidRPr="00B24B35" w:rsidRDefault="00B24B35" w:rsidP="00B24B35">
                  <w:pPr>
                    <w:jc w:val="center"/>
                    <w:rPr>
                      <w:rFonts w:ascii="HG丸ｺﾞｼｯｸM-PRO" w:eastAsia="HG丸ｺﾞｼｯｸM-PRO" w:hAnsi="HG丸ｺﾞｼｯｸM-PRO" w:cs="Courier New"/>
                      <w:szCs w:val="21"/>
                    </w:rPr>
                  </w:pPr>
                  <w:r w:rsidRPr="00B24B35">
                    <w:rPr>
                      <w:rFonts w:ascii="HG丸ｺﾞｼｯｸM-PRO" w:eastAsia="HG丸ｺﾞｼｯｸM-PRO" w:hAnsi="HG丸ｺﾞｼｯｸM-PRO" w:cs="Courier New"/>
                      <w:szCs w:val="21"/>
                    </w:rPr>
                    <w:t>73.5%/51.9%</w:t>
                  </w:r>
                </w:p>
                <w:p w:rsidR="00B24B35" w:rsidRPr="00B24B35" w:rsidRDefault="00B24B35" w:rsidP="00B24B35">
                  <w:pPr>
                    <w:widowControl/>
                    <w:spacing w:line="320" w:lineRule="exact"/>
                    <w:jc w:val="center"/>
                    <w:rPr>
                      <w:rFonts w:ascii="HG丸ｺﾞｼｯｸM-PRO" w:eastAsia="HG丸ｺﾞｼｯｸM-PRO" w:hAnsi="HG丸ｺﾞｼｯｸM-PRO" w:cs="ＭＳ Ｐゴシック"/>
                      <w:kern w:val="0"/>
                      <w:szCs w:val="21"/>
                    </w:rPr>
                  </w:pPr>
                  <w:r w:rsidRPr="00B24B35">
                    <w:rPr>
                      <w:rFonts w:ascii="HG丸ｺﾞｼｯｸM-PRO" w:eastAsia="HG丸ｺﾞｼｯｸM-PRO" w:hAnsi="HG丸ｺﾞｼｯｸM-PRO" w:cs="HG丸ｺﾞｼｯｸM-PRO" w:hint="eastAsia"/>
                      <w:kern w:val="0"/>
                      <w:sz w:val="16"/>
                      <w:szCs w:val="24"/>
                    </w:rPr>
                    <w:t>（平成2</w:t>
                  </w:r>
                  <w:r w:rsidR="00E17BA6">
                    <w:rPr>
                      <w:rFonts w:ascii="HG丸ｺﾞｼｯｸM-PRO" w:eastAsia="HG丸ｺﾞｼｯｸM-PRO" w:hAnsi="HG丸ｺﾞｼｯｸM-PRO" w:cs="HG丸ｺﾞｼｯｸM-PRO" w:hint="eastAsia"/>
                      <w:kern w:val="0"/>
                      <w:sz w:val="16"/>
                      <w:szCs w:val="24"/>
                    </w:rPr>
                    <w:t>8</w:t>
                  </w:r>
                  <w:r w:rsidRPr="00B24B35">
                    <w:rPr>
                      <w:rFonts w:ascii="HG丸ｺﾞｼｯｸM-PRO" w:eastAsia="HG丸ｺﾞｼｯｸM-PRO" w:hAnsi="HG丸ｺﾞｼｯｸM-PRO" w:cs="HG丸ｺﾞｼｯｸM-PRO" w:hint="eastAsia"/>
                      <w:kern w:val="0"/>
                      <w:sz w:val="16"/>
                      <w:szCs w:val="24"/>
                    </w:rPr>
                    <w:t>年</w:t>
                  </w:r>
                  <w:r w:rsidR="00E17BA6">
                    <w:rPr>
                      <w:rFonts w:ascii="HG丸ｺﾞｼｯｸM-PRO" w:eastAsia="HG丸ｺﾞｼｯｸM-PRO" w:hAnsi="HG丸ｺﾞｼｯｸM-PRO" w:cs="HG丸ｺﾞｼｯｸM-PRO" w:hint="eastAsia"/>
                      <w:kern w:val="0"/>
                      <w:sz w:val="16"/>
                      <w:szCs w:val="24"/>
                    </w:rPr>
                    <w:t>度</w:t>
                  </w:r>
                  <w:r w:rsidRPr="00B24B35">
                    <w:rPr>
                      <w:rFonts w:ascii="HG丸ｺﾞｼｯｸM-PRO" w:eastAsia="HG丸ｺﾞｼｯｸM-PRO" w:hAnsi="HG丸ｺﾞｼｯｸM-PRO" w:cs="HG丸ｺﾞｼｯｸM-PRO" w:hint="eastAsia"/>
                      <w:kern w:val="0"/>
                      <w:sz w:val="16"/>
                      <w:szCs w:val="24"/>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rsidR="00B24B35" w:rsidRPr="00B24B35" w:rsidRDefault="00B24B35" w:rsidP="00B24B35">
                  <w:pPr>
                    <w:widowControl/>
                    <w:spacing w:line="320" w:lineRule="exact"/>
                    <w:jc w:val="center"/>
                    <w:rPr>
                      <w:rFonts w:ascii="HG丸ｺﾞｼｯｸM-PRO" w:eastAsia="HG丸ｺﾞｼｯｸM-PRO" w:hAnsi="HG丸ｺﾞｼｯｸM-PRO" w:cs="ＭＳ Ｐゴシック"/>
                      <w:kern w:val="0"/>
                      <w:szCs w:val="21"/>
                    </w:rPr>
                  </w:pPr>
                  <w:r w:rsidRPr="00B24B35">
                    <w:rPr>
                      <w:rFonts w:ascii="HG丸ｺﾞｼｯｸM-PRO" w:eastAsia="HG丸ｺﾞｼｯｸM-PRO" w:hAnsi="HG丸ｺﾞｼｯｸM-PRO" w:cs="HG丸ｺﾞｼｯｸM-PRO"/>
                      <w:kern w:val="0"/>
                      <w:sz w:val="24"/>
                      <w:szCs w:val="24"/>
                    </w:rPr>
                    <w:t>100%</w:t>
                  </w:r>
                </w:p>
              </w:tc>
            </w:tr>
            <w:tr w:rsidR="00B24B35" w:rsidRPr="00B24B35" w:rsidTr="00C12416">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exact"/>
                    <w:jc w:val="center"/>
                    <w:rPr>
                      <w:rFonts w:asciiTheme="majorEastAsia" w:eastAsiaTheme="majorEastAsia" w:hAnsiTheme="majorEastAsia" w:cs="ＭＳ Ｐゴシック"/>
                      <w:b/>
                      <w:kern w:val="0"/>
                      <w:sz w:val="20"/>
                      <w:szCs w:val="20"/>
                    </w:rPr>
                  </w:pPr>
                  <w:r w:rsidRPr="00B24B35">
                    <w:rPr>
                      <w:rFonts w:asciiTheme="majorEastAsia" w:eastAsiaTheme="majorEastAsia" w:hAnsiTheme="majorEastAsia" w:cs="ＭＳ Ｐゴシック"/>
                      <w:b/>
                      <w:kern w:val="0"/>
                      <w:sz w:val="20"/>
                      <w:szCs w:val="20"/>
                    </w:rPr>
                    <w:t>3</w:t>
                  </w:r>
                </w:p>
              </w:tc>
              <w:tc>
                <w:tcPr>
                  <w:tcW w:w="3688" w:type="dxa"/>
                  <w:tcBorders>
                    <w:top w:val="single" w:sz="12" w:space="0" w:color="auto"/>
                    <w:left w:val="nil"/>
                    <w:bottom w:val="single" w:sz="4" w:space="0" w:color="auto"/>
                    <w:right w:val="single" w:sz="4" w:space="0" w:color="auto"/>
                  </w:tcBorders>
                  <w:shd w:val="clear" w:color="auto" w:fill="auto"/>
                  <w:vAlign w:val="center"/>
                </w:tcPr>
                <w:p w:rsidR="00B24B35" w:rsidRPr="00B24B35" w:rsidRDefault="00B24B35" w:rsidP="00B24B35">
                  <w:pPr>
                    <w:widowControl/>
                    <w:spacing w:line="320" w:lineRule="exact"/>
                    <w:jc w:val="left"/>
                    <w:rPr>
                      <w:rFonts w:ascii="HG丸ｺﾞｼｯｸM-PRO" w:eastAsia="HG丸ｺﾞｼｯｸM-PRO" w:hAnsi="HG丸ｺﾞｼｯｸM-PRO" w:cs="HG丸ｺﾞｼｯｸM-PRO"/>
                      <w:color w:val="000000"/>
                      <w:kern w:val="0"/>
                      <w:szCs w:val="21"/>
                    </w:rPr>
                  </w:pPr>
                  <w:r w:rsidRPr="00B24B35">
                    <w:rPr>
                      <w:rFonts w:ascii="HG丸ｺﾞｼｯｸM-PRO" w:eastAsia="HG丸ｺﾞｼｯｸM-PRO" w:hAnsi="HG丸ｺﾞｼｯｸM-PRO" w:cs="HG丸ｺﾞｼｯｸM-PRO" w:hint="eastAsia"/>
                      <w:color w:val="000000"/>
                      <w:kern w:val="0"/>
                      <w:szCs w:val="21"/>
                    </w:rPr>
                    <w:t>建物内禁煙の割合（官公庁</w:t>
                  </w:r>
                  <w:r w:rsidRPr="00B24B35">
                    <w:rPr>
                      <w:rFonts w:ascii="HG丸ｺﾞｼｯｸM-PRO" w:eastAsia="HG丸ｺﾞｼｯｸM-PRO" w:hAnsi="HG丸ｺﾞｼｯｸM-PRO" w:cs="HG丸ｺﾞｼｯｸM-PRO"/>
                      <w:color w:val="000000"/>
                      <w:kern w:val="0"/>
                      <w:szCs w:val="21"/>
                    </w:rPr>
                    <w:t>/大学）</w:t>
                  </w:r>
                </w:p>
                <w:p w:rsidR="00B24B35" w:rsidRPr="00B24B35" w:rsidRDefault="00B24B35" w:rsidP="00B24B35">
                  <w:pPr>
                    <w:widowControl/>
                    <w:spacing w:line="320" w:lineRule="exact"/>
                    <w:jc w:val="left"/>
                    <w:rPr>
                      <w:rFonts w:ascii="HG丸ｺﾞｼｯｸM-PRO" w:eastAsia="HG丸ｺﾞｼｯｸM-PRO" w:hAnsi="HG丸ｺﾞｼｯｸM-PRO"/>
                      <w:szCs w:val="21"/>
                    </w:rPr>
                  </w:pPr>
                  <w:r w:rsidRPr="00B24B35">
                    <w:rPr>
                      <w:rFonts w:ascii="HG丸ｺﾞｼｯｸM-PRO" w:eastAsia="HG丸ｺﾞｼｯｸM-PRO" w:hAnsi="HG丸ｺﾞｼｯｸM-PRO" w:cs="HG丸ｺﾞｼｯｸM-PRO" w:hint="eastAsia"/>
                      <w:color w:val="000000"/>
                      <w:kern w:val="0"/>
                      <w:szCs w:val="21"/>
                    </w:rPr>
                    <w:t>【大阪府調べ】</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rsidR="00B24B35" w:rsidRPr="00B24B35" w:rsidRDefault="00B24B35" w:rsidP="00B24B35">
                  <w:pPr>
                    <w:widowControl/>
                    <w:spacing w:line="320" w:lineRule="exact"/>
                    <w:jc w:val="center"/>
                    <w:rPr>
                      <w:rFonts w:ascii="HG丸ｺﾞｼｯｸM-PRO" w:eastAsia="HG丸ｺﾞｼｯｸM-PRO" w:hAnsi="HG丸ｺﾞｼｯｸM-PRO" w:cs="HG丸ｺﾞｼｯｸM-PRO"/>
                      <w:color w:val="000000"/>
                      <w:kern w:val="0"/>
                      <w:szCs w:val="21"/>
                    </w:rPr>
                  </w:pPr>
                  <w:r w:rsidRPr="00B24B35">
                    <w:rPr>
                      <w:rFonts w:ascii="HG丸ｺﾞｼｯｸM-PRO" w:eastAsia="HG丸ｺﾞｼｯｸM-PRO" w:hAnsi="HG丸ｺﾞｼｯｸM-PRO" w:cs="HG丸ｺﾞｼｯｸM-PRO"/>
                      <w:color w:val="000000"/>
                      <w:kern w:val="0"/>
                      <w:szCs w:val="21"/>
                    </w:rPr>
                    <w:t>91.9%／83.0%</w:t>
                  </w:r>
                </w:p>
                <w:p w:rsidR="00B24B35" w:rsidRPr="00B24B35" w:rsidRDefault="00B24B35" w:rsidP="00B24B35">
                  <w:pPr>
                    <w:widowControl/>
                    <w:spacing w:line="320" w:lineRule="exact"/>
                    <w:jc w:val="center"/>
                    <w:rPr>
                      <w:rFonts w:ascii="HG丸ｺﾞｼｯｸM-PRO" w:eastAsia="HG丸ｺﾞｼｯｸM-PRO" w:hAnsi="HG丸ｺﾞｼｯｸM-PRO" w:cs="ＭＳ Ｐゴシック"/>
                      <w:kern w:val="0"/>
                      <w:szCs w:val="21"/>
                    </w:rPr>
                  </w:pPr>
                  <w:r w:rsidRPr="00B24B35">
                    <w:rPr>
                      <w:rFonts w:ascii="HG丸ｺﾞｼｯｸM-PRO" w:eastAsia="HG丸ｺﾞｼｯｸM-PRO" w:hAnsi="HG丸ｺﾞｼｯｸM-PRO" w:cs="HG丸ｺﾞｼｯｸM-PRO" w:hint="eastAsia"/>
                      <w:color w:val="000000"/>
                      <w:kern w:val="0"/>
                      <w:sz w:val="16"/>
                      <w:szCs w:val="21"/>
                    </w:rPr>
                    <w:t>（平成</w:t>
                  </w:r>
                  <w:r w:rsidRPr="00B24B35">
                    <w:rPr>
                      <w:rFonts w:ascii="HG丸ｺﾞｼｯｸM-PRO" w:eastAsia="HG丸ｺﾞｼｯｸM-PRO" w:hAnsi="HG丸ｺﾞｼｯｸM-PRO" w:cs="HG丸ｺﾞｼｯｸM-PRO"/>
                      <w:color w:val="000000"/>
                      <w:kern w:val="0"/>
                      <w:sz w:val="16"/>
                      <w:szCs w:val="21"/>
                    </w:rPr>
                    <w:t>29</w:t>
                  </w:r>
                  <w:r w:rsidRPr="00B24B35">
                    <w:rPr>
                      <w:rFonts w:ascii="HG丸ｺﾞｼｯｸM-PRO" w:eastAsia="HG丸ｺﾞｼｯｸM-PRO" w:hAnsi="HG丸ｺﾞｼｯｸM-PRO" w:cs="HG丸ｺﾞｼｯｸM-PRO" w:hint="eastAsia"/>
                      <w:color w:val="000000"/>
                      <w:kern w:val="0"/>
                      <w:sz w:val="16"/>
                      <w:szCs w:val="21"/>
                    </w:rPr>
                    <w:t>年</w:t>
                  </w:r>
                  <w:r w:rsidR="00E17BA6">
                    <w:rPr>
                      <w:rFonts w:ascii="HG丸ｺﾞｼｯｸM-PRO" w:eastAsia="HG丸ｺﾞｼｯｸM-PRO" w:hAnsi="HG丸ｺﾞｼｯｸM-PRO" w:cs="HG丸ｺﾞｼｯｸM-PRO" w:hint="eastAsia"/>
                      <w:color w:val="000000"/>
                      <w:kern w:val="0"/>
                      <w:sz w:val="16"/>
                      <w:szCs w:val="21"/>
                    </w:rPr>
                    <w:t>度</w:t>
                  </w:r>
                  <w:r w:rsidRPr="00B24B35">
                    <w:rPr>
                      <w:rFonts w:ascii="HG丸ｺﾞｼｯｸM-PRO" w:eastAsia="HG丸ｺﾞｼｯｸM-PRO" w:hAnsi="HG丸ｺﾞｼｯｸM-PRO" w:cs="HG丸ｺﾞｼｯｸM-PRO" w:hint="eastAsia"/>
                      <w:color w:val="000000"/>
                      <w:kern w:val="0"/>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rsidR="00B24B35" w:rsidRPr="00B24B35" w:rsidRDefault="00B24B35" w:rsidP="00B24B35">
                  <w:pPr>
                    <w:widowControl/>
                    <w:spacing w:line="320" w:lineRule="exact"/>
                    <w:jc w:val="center"/>
                    <w:rPr>
                      <w:rFonts w:ascii="HG丸ｺﾞｼｯｸM-PRO" w:eastAsia="HG丸ｺﾞｼｯｸM-PRO" w:hAnsi="HG丸ｺﾞｼｯｸM-PRO" w:cs="ＭＳ Ｐゴシック"/>
                      <w:kern w:val="0"/>
                      <w:szCs w:val="21"/>
                    </w:rPr>
                  </w:pPr>
                  <w:r w:rsidRPr="00B24B35">
                    <w:rPr>
                      <w:rFonts w:ascii="HG丸ｺﾞｼｯｸM-PRO" w:eastAsia="HG丸ｺﾞｼｯｸM-PRO" w:hAnsi="HG丸ｺﾞｼｯｸM-PRO" w:cs="HG丸ｺﾞｼｯｸM-PRO"/>
                      <w:color w:val="000000"/>
                      <w:kern w:val="0"/>
                      <w:szCs w:val="21"/>
                    </w:rPr>
                    <w:t>100%</w:t>
                  </w:r>
                </w:p>
              </w:tc>
            </w:tr>
            <w:tr w:rsidR="00B24B35" w:rsidRPr="00B24B35" w:rsidTr="00C12416">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exact"/>
                    <w:jc w:val="center"/>
                    <w:rPr>
                      <w:rFonts w:asciiTheme="majorEastAsia" w:eastAsiaTheme="majorEastAsia" w:hAnsiTheme="majorEastAsia" w:cs="ＭＳ Ｐゴシック"/>
                      <w:b/>
                      <w:kern w:val="0"/>
                      <w:sz w:val="20"/>
                      <w:szCs w:val="20"/>
                    </w:rPr>
                  </w:pPr>
                  <w:r w:rsidRPr="00B24B35">
                    <w:rPr>
                      <w:rFonts w:asciiTheme="majorEastAsia" w:eastAsiaTheme="majorEastAsia" w:hAnsiTheme="majorEastAsia" w:cs="ＭＳ Ｐゴシック"/>
                      <w:b/>
                      <w:kern w:val="0"/>
                      <w:sz w:val="20"/>
                      <w:szCs w:val="20"/>
                    </w:rPr>
                    <w:t>4</w:t>
                  </w:r>
                </w:p>
              </w:tc>
              <w:tc>
                <w:tcPr>
                  <w:tcW w:w="3688" w:type="dxa"/>
                  <w:tcBorders>
                    <w:top w:val="single" w:sz="12" w:space="0" w:color="auto"/>
                    <w:left w:val="nil"/>
                    <w:bottom w:val="single" w:sz="12" w:space="0" w:color="auto"/>
                    <w:right w:val="single" w:sz="4" w:space="0" w:color="auto"/>
                  </w:tcBorders>
                  <w:shd w:val="clear" w:color="auto" w:fill="auto"/>
                  <w:vAlign w:val="center"/>
                </w:tcPr>
                <w:p w:rsidR="00B24B35" w:rsidRPr="00B24B35" w:rsidRDefault="00B24B35" w:rsidP="00B24B35">
                  <w:pPr>
                    <w:widowControl/>
                    <w:spacing w:line="320" w:lineRule="exact"/>
                    <w:jc w:val="left"/>
                    <w:rPr>
                      <w:rFonts w:ascii="HG丸ｺﾞｼｯｸM-PRO" w:eastAsia="HG丸ｺﾞｼｯｸM-PRO" w:hAnsi="HG丸ｺﾞｼｯｸM-PRO"/>
                      <w:szCs w:val="21"/>
                    </w:rPr>
                  </w:pPr>
                  <w:r w:rsidRPr="00B24B35">
                    <w:rPr>
                      <w:rFonts w:ascii="HG丸ｺﾞｼｯｸM-PRO" w:eastAsia="HG丸ｺﾞｼｯｸM-PRO" w:hAnsi="HG丸ｺﾞｼｯｸM-PRO" w:cs="HG丸ｺﾞｼｯｸM-PRO" w:hint="eastAsia"/>
                      <w:color w:val="000000"/>
                      <w:kern w:val="0"/>
                      <w:szCs w:val="21"/>
                    </w:rPr>
                    <w:t>受動喫煙の機会を有する者の割合　　　　　　　　（職場／飲食店）【大阪府調べ】</w:t>
                  </w:r>
                </w:p>
              </w:tc>
              <w:tc>
                <w:tcPr>
                  <w:tcW w:w="2287" w:type="dxa"/>
                  <w:tcBorders>
                    <w:top w:val="single" w:sz="12" w:space="0" w:color="auto"/>
                    <w:left w:val="single" w:sz="4" w:space="0" w:color="auto"/>
                    <w:bottom w:val="single" w:sz="12" w:space="0" w:color="auto"/>
                    <w:right w:val="single" w:sz="4" w:space="0" w:color="auto"/>
                  </w:tcBorders>
                  <w:shd w:val="clear" w:color="auto" w:fill="auto"/>
                  <w:vAlign w:val="center"/>
                </w:tcPr>
                <w:p w:rsidR="00B24B35" w:rsidRPr="00B24B35" w:rsidRDefault="00B24B35" w:rsidP="00B24B35">
                  <w:pPr>
                    <w:widowControl/>
                    <w:spacing w:line="320" w:lineRule="exact"/>
                    <w:jc w:val="center"/>
                    <w:rPr>
                      <w:rFonts w:ascii="HG丸ｺﾞｼｯｸM-PRO" w:eastAsia="HG丸ｺﾞｼｯｸM-PRO" w:hAnsi="HG丸ｺﾞｼｯｸM-PRO" w:cs="HG丸ｺﾞｼｯｸM-PRO"/>
                      <w:color w:val="000000"/>
                      <w:kern w:val="0"/>
                      <w:szCs w:val="21"/>
                    </w:rPr>
                  </w:pPr>
                  <w:r w:rsidRPr="00B24B35">
                    <w:rPr>
                      <w:rFonts w:ascii="HG丸ｺﾞｼｯｸM-PRO" w:eastAsia="HG丸ｺﾞｼｯｸM-PRO" w:hAnsi="HG丸ｺﾞｼｯｸM-PRO" w:cs="HG丸ｺﾞｼｯｸM-PRO"/>
                      <w:color w:val="000000"/>
                      <w:kern w:val="0"/>
                      <w:szCs w:val="21"/>
                    </w:rPr>
                    <w:t>34.6%／54.4%</w:t>
                  </w:r>
                </w:p>
                <w:p w:rsidR="00B24B35" w:rsidRPr="00B24B35" w:rsidRDefault="00B24B35" w:rsidP="00B24B35">
                  <w:pPr>
                    <w:widowControl/>
                    <w:spacing w:line="320" w:lineRule="exact"/>
                    <w:jc w:val="center"/>
                    <w:rPr>
                      <w:rFonts w:ascii="HG丸ｺﾞｼｯｸM-PRO" w:eastAsia="HG丸ｺﾞｼｯｸM-PRO" w:hAnsi="HG丸ｺﾞｼｯｸM-PRO" w:cs="ＭＳ Ｐゴシック"/>
                      <w:kern w:val="0"/>
                      <w:szCs w:val="21"/>
                    </w:rPr>
                  </w:pPr>
                  <w:r w:rsidRPr="00B24B35">
                    <w:rPr>
                      <w:rFonts w:ascii="HG丸ｺﾞｼｯｸM-PRO" w:eastAsia="HG丸ｺﾞｼｯｸM-PRO" w:hAnsi="HG丸ｺﾞｼｯｸM-PRO" w:cs="HG丸ｺﾞｼｯｸM-PRO" w:hint="eastAsia"/>
                      <w:color w:val="000000"/>
                      <w:kern w:val="0"/>
                      <w:sz w:val="16"/>
                      <w:szCs w:val="21"/>
                    </w:rPr>
                    <w:t>（平成</w:t>
                  </w:r>
                  <w:r w:rsidRPr="00B24B35">
                    <w:rPr>
                      <w:rFonts w:ascii="HG丸ｺﾞｼｯｸM-PRO" w:eastAsia="HG丸ｺﾞｼｯｸM-PRO" w:hAnsi="HG丸ｺﾞｼｯｸM-PRO" w:cs="HG丸ｺﾞｼｯｸM-PRO"/>
                      <w:color w:val="000000"/>
                      <w:kern w:val="0"/>
                      <w:sz w:val="16"/>
                      <w:szCs w:val="21"/>
                    </w:rPr>
                    <w:t>25</w:t>
                  </w:r>
                  <w:r w:rsidRPr="00B24B35">
                    <w:rPr>
                      <w:rFonts w:ascii="HG丸ｺﾞｼｯｸM-PRO" w:eastAsia="HG丸ｺﾞｼｯｸM-PRO" w:hAnsi="HG丸ｺﾞｼｯｸM-PRO" w:cs="HG丸ｺﾞｼｯｸM-PRO" w:hint="eastAsia"/>
                      <w:color w:val="000000"/>
                      <w:kern w:val="0"/>
                      <w:sz w:val="16"/>
                      <w:szCs w:val="21"/>
                    </w:rPr>
                    <w:t>年）</w:t>
                  </w:r>
                </w:p>
              </w:tc>
              <w:tc>
                <w:tcPr>
                  <w:tcW w:w="2104" w:type="dxa"/>
                  <w:tcBorders>
                    <w:top w:val="single" w:sz="12" w:space="0" w:color="auto"/>
                    <w:left w:val="single" w:sz="4" w:space="0" w:color="auto"/>
                    <w:bottom w:val="single" w:sz="12" w:space="0" w:color="auto"/>
                    <w:right w:val="single" w:sz="12" w:space="0" w:color="auto"/>
                  </w:tcBorders>
                  <w:shd w:val="clear" w:color="auto" w:fill="auto"/>
                  <w:vAlign w:val="center"/>
                </w:tcPr>
                <w:p w:rsidR="00B24B35" w:rsidRPr="00B24B35" w:rsidRDefault="00B24B35" w:rsidP="00B24B35">
                  <w:pPr>
                    <w:widowControl/>
                    <w:spacing w:line="320" w:lineRule="exact"/>
                    <w:jc w:val="center"/>
                    <w:rPr>
                      <w:rFonts w:ascii="HG丸ｺﾞｼｯｸM-PRO" w:eastAsia="HG丸ｺﾞｼｯｸM-PRO" w:hAnsi="HG丸ｺﾞｼｯｸM-PRO" w:cs="ＭＳ Ｐゴシック"/>
                      <w:kern w:val="0"/>
                      <w:szCs w:val="21"/>
                    </w:rPr>
                  </w:pPr>
                  <w:r w:rsidRPr="00B24B35">
                    <w:rPr>
                      <w:rFonts w:ascii="HG丸ｺﾞｼｯｸM-PRO" w:eastAsia="HG丸ｺﾞｼｯｸM-PRO" w:hAnsi="HG丸ｺﾞｼｯｸM-PRO" w:cs="HG丸ｺﾞｼｯｸM-PRO"/>
                      <w:color w:val="000000"/>
                      <w:kern w:val="0"/>
                      <w:szCs w:val="21"/>
                    </w:rPr>
                    <w:t>0%／15%</w:t>
                  </w:r>
                </w:p>
              </w:tc>
            </w:tr>
          </w:tbl>
          <w:p w:rsidR="00B24B35" w:rsidRPr="00B24B35" w:rsidRDefault="00B24B35" w:rsidP="00B24B35">
            <w:pPr>
              <w:adjustRightInd w:val="0"/>
              <w:snapToGrid w:val="0"/>
              <w:spacing w:line="300" w:lineRule="auto"/>
              <w:ind w:firstLine="426"/>
              <w:textAlignment w:val="baseline"/>
              <w:rPr>
                <w:rFonts w:ascii="HG丸ｺﾞｼｯｸM-PRO" w:eastAsia="HG丸ｺﾞｼｯｸM-PRO" w:hAnsi="HG丸ｺﾞｼｯｸM-PRO" w:cs="HG丸ｺﾞｼｯｸM-PRO"/>
                <w:b/>
                <w:kern w:val="0"/>
                <w:sz w:val="24"/>
                <w:szCs w:val="24"/>
              </w:rPr>
            </w:pPr>
          </w:p>
          <w:p w:rsidR="00B24B35" w:rsidRPr="00B24B35" w:rsidRDefault="00B24B35" w:rsidP="00B24B35">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251" w:name="_Toc501472721"/>
            <w:r w:rsidRPr="00B24B35">
              <w:rPr>
                <w:rFonts w:ascii="HG丸ｺﾞｼｯｸM-PRO" w:eastAsia="HG丸ｺﾞｼｯｸM-PRO" w:hAnsi="Century" w:cs="HG丸ｺﾞｼｯｸM-PRO" w:hint="eastAsia"/>
                <w:b/>
                <w:bCs/>
                <w:color w:val="000000"/>
                <w:kern w:val="0"/>
                <w:sz w:val="24"/>
                <w:szCs w:val="24"/>
              </w:rPr>
              <w:t>①</w:t>
            </w:r>
            <w:r w:rsidRPr="00B24B35">
              <w:rPr>
                <w:rFonts w:ascii="HG丸ｺﾞｼｯｸM-PRO" w:eastAsia="HG丸ｺﾞｼｯｸM-PRO" w:hAnsi="Century" w:cs="HG丸ｺﾞｼｯｸM-PRO"/>
                <w:b/>
                <w:bCs/>
                <w:color w:val="000000"/>
                <w:kern w:val="0"/>
                <w:sz w:val="24"/>
                <w:szCs w:val="24"/>
              </w:rPr>
              <w:t>たばこ対策</w:t>
            </w:r>
            <w:bookmarkEnd w:id="251"/>
          </w:p>
          <w:p w:rsidR="00B24B35" w:rsidRPr="00B24B35" w:rsidRDefault="006D0DE4" w:rsidP="00B24B35">
            <w:pPr>
              <w:adjustRightInd w:val="0"/>
              <w:snapToGrid w:val="0"/>
              <w:ind w:firstLineChars="192" w:firstLine="424"/>
              <w:textAlignment w:val="baseline"/>
              <w:rPr>
                <w:rFonts w:asciiTheme="majorEastAsia" w:eastAsiaTheme="majorEastAsia" w:hAnsiTheme="majorEastAsia" w:cs="HG丸ｺﾞｼｯｸM-PRO"/>
                <w:b/>
                <w:kern w:val="0"/>
                <w:sz w:val="22"/>
              </w:rPr>
            </w:pPr>
            <w:r>
              <w:rPr>
                <w:rFonts w:asciiTheme="majorEastAsia" w:eastAsiaTheme="majorEastAsia" w:hAnsiTheme="majorEastAsia" w:cs="HG丸ｺﾞｼｯｸM-PRO" w:hint="eastAsia"/>
                <w:b/>
                <w:kern w:val="0"/>
                <w:sz w:val="22"/>
              </w:rPr>
              <w:t xml:space="preserve">ア </w:t>
            </w:r>
            <w:r w:rsidR="00B24B35" w:rsidRPr="00B24B35">
              <w:rPr>
                <w:rFonts w:asciiTheme="majorEastAsia" w:eastAsiaTheme="majorEastAsia" w:hAnsiTheme="majorEastAsia" w:cs="HG丸ｺﾞｼｯｸM-PRO" w:hint="eastAsia"/>
                <w:b/>
                <w:kern w:val="0"/>
                <w:sz w:val="22"/>
              </w:rPr>
              <w:t>喫煙率の減少</w:t>
            </w:r>
          </w:p>
          <w:p w:rsidR="00B24B35" w:rsidRPr="00B24B35" w:rsidRDefault="00B24B35" w:rsidP="00B24B35">
            <w:pPr>
              <w:adjustRightInd w:val="0"/>
              <w:ind w:leftChars="236" w:left="635" w:hangingChars="63" w:hanging="139"/>
              <w:textAlignment w:val="baseline"/>
              <w:rPr>
                <w:rFonts w:ascii="HG丸ｺﾞｼｯｸM-PRO" w:eastAsia="HG丸ｺﾞｼｯｸM-PRO" w:hAnsi="Century" w:cs="HG丸ｺﾞｼｯｸM-PRO"/>
                <w:color w:val="000000"/>
                <w:kern w:val="0"/>
                <w:sz w:val="22"/>
              </w:rPr>
            </w:pPr>
            <w:r w:rsidRPr="00B24B35">
              <w:rPr>
                <w:rFonts w:ascii="HG丸ｺﾞｼｯｸM-PRO" w:eastAsia="HG丸ｺﾞｼｯｸM-PRO" w:hAnsi="Century" w:cs="HG丸ｺﾞｼｯｸM-PRO" w:hint="eastAsia"/>
                <w:color w:val="000000"/>
                <w:kern w:val="0"/>
                <w:sz w:val="22"/>
              </w:rPr>
              <w:t>○小・中学校・高等学校等において、喫煙行動・受動喫煙が健康に与える影響等の正しい知識を学ぶ機会を提供し、未成年者の喫煙をなくします。</w:t>
            </w:r>
          </w:p>
          <w:p w:rsidR="00B24B35" w:rsidRPr="00B24B35" w:rsidRDefault="00B24B35" w:rsidP="00B24B35">
            <w:pPr>
              <w:adjustRightInd w:val="0"/>
              <w:ind w:leftChars="236" w:left="635" w:hangingChars="63" w:hanging="139"/>
              <w:textAlignment w:val="baseline"/>
              <w:rPr>
                <w:rFonts w:ascii="HG丸ｺﾞｼｯｸM-PRO" w:eastAsia="HG丸ｺﾞｼｯｸM-PRO" w:hAnsi="Century" w:cs="HG丸ｺﾞｼｯｸM-PRO"/>
                <w:color w:val="000000"/>
                <w:kern w:val="0"/>
                <w:sz w:val="22"/>
              </w:rPr>
            </w:pPr>
          </w:p>
          <w:p w:rsidR="00B24B35" w:rsidRPr="00B24B35" w:rsidRDefault="00B24B35" w:rsidP="00B24B35">
            <w:pPr>
              <w:adjustRightInd w:val="0"/>
              <w:ind w:leftChars="236" w:left="635" w:hangingChars="63" w:hanging="139"/>
              <w:textAlignment w:val="baseline"/>
              <w:rPr>
                <w:rFonts w:ascii="HG丸ｺﾞｼｯｸM-PRO" w:eastAsia="HG丸ｺﾞｼｯｸM-PRO" w:hAnsi="Century" w:cs="HG丸ｺﾞｼｯｸM-PRO"/>
                <w:color w:val="000000"/>
                <w:kern w:val="0"/>
                <w:sz w:val="22"/>
              </w:rPr>
            </w:pPr>
            <w:r w:rsidRPr="00B24B35">
              <w:rPr>
                <w:rFonts w:ascii="HG丸ｺﾞｼｯｸM-PRO" w:eastAsia="HG丸ｺﾞｼｯｸM-PRO" w:hAnsi="Century" w:cs="HG丸ｺﾞｼｯｸM-PRO" w:hint="eastAsia"/>
                <w:color w:val="000000"/>
                <w:kern w:val="0"/>
                <w:sz w:val="22"/>
              </w:rPr>
              <w:t>○大学との協働により、喫煙等が起因となる生活習慣病に関するセミナー等の開催を通じて、たばこに対する正しい知識を習得し、理解を深める取組みを促進します。</w:t>
            </w:r>
          </w:p>
          <w:p w:rsidR="00B24B35" w:rsidRPr="00B24B35" w:rsidRDefault="00B24B35" w:rsidP="00B24B35">
            <w:pPr>
              <w:adjustRightInd w:val="0"/>
              <w:ind w:leftChars="236" w:left="635" w:hangingChars="63" w:hanging="139"/>
              <w:textAlignment w:val="baseline"/>
              <w:rPr>
                <w:rFonts w:ascii="HG丸ｺﾞｼｯｸM-PRO" w:eastAsia="HG丸ｺﾞｼｯｸM-PRO" w:hAnsi="Century" w:cs="HG丸ｺﾞｼｯｸM-PRO"/>
                <w:color w:val="000000"/>
                <w:kern w:val="0"/>
                <w:sz w:val="22"/>
              </w:rPr>
            </w:pPr>
          </w:p>
          <w:p w:rsidR="00630744" w:rsidRPr="00100D2A" w:rsidRDefault="00B24B35" w:rsidP="00B24B35">
            <w:pPr>
              <w:adjustRightInd w:val="0"/>
              <w:snapToGrid w:val="0"/>
              <w:ind w:leftChars="200" w:left="640" w:hangingChars="100" w:hanging="220"/>
              <w:textAlignment w:val="baseline"/>
              <w:rPr>
                <w:rFonts w:ascii="HG丸ｺﾞｼｯｸM-PRO" w:eastAsia="HG丸ｺﾞｼｯｸM-PRO" w:hAnsi="HG丸ｺﾞｼｯｸM-PRO" w:cs="HG丸ｺﾞｼｯｸM-PRO"/>
                <w:color w:val="000000" w:themeColor="text1"/>
                <w:kern w:val="0"/>
                <w:sz w:val="22"/>
              </w:rPr>
            </w:pPr>
            <w:r w:rsidRPr="00B24B35">
              <w:rPr>
                <w:rFonts w:ascii="HG丸ｺﾞｼｯｸM-PRO" w:eastAsia="HG丸ｺﾞｼｯｸM-PRO" w:hAnsi="Century" w:cs="HG丸ｺﾞｼｯｸM-PRO" w:hint="eastAsia"/>
                <w:color w:val="000000"/>
                <w:kern w:val="0"/>
                <w:sz w:val="22"/>
              </w:rPr>
              <w:t>○女性の喫煙率が全国より高いことから、市町村や医療保険者、関係団体等と連携して、特定健診や市町村における母子手帳交付時等を活用し、喫煙状況の把握と適切な禁煙指導を促進します。</w:t>
            </w: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3213B9" w:rsidRPr="003213B9" w:rsidRDefault="003213B9" w:rsidP="003213B9">
            <w:pPr>
              <w:tabs>
                <w:tab w:val="left" w:pos="709"/>
                <w:tab w:val="left" w:pos="851"/>
              </w:tabs>
              <w:adjustRightInd w:val="0"/>
              <w:snapToGrid w:val="0"/>
              <w:spacing w:line="300" w:lineRule="auto"/>
              <w:ind w:firstLine="201"/>
              <w:textAlignment w:val="baseline"/>
              <w:rPr>
                <w:rFonts w:ascii="HG丸ｺﾞｼｯｸM-PRO" w:eastAsia="HG丸ｺﾞｼｯｸM-PRO" w:hAnsi="HG丸ｺﾞｼｯｸM-PRO" w:cs="HG丸ｺﾞｼｯｸM-PRO"/>
                <w:color w:val="000000" w:themeColor="text1"/>
                <w:kern w:val="0"/>
                <w:sz w:val="22"/>
              </w:rPr>
            </w:pPr>
            <w:r w:rsidRPr="003213B9">
              <w:rPr>
                <w:rFonts w:asciiTheme="majorEastAsia" w:eastAsiaTheme="majorEastAsia" w:hAnsiTheme="majorEastAsia" w:cs="HG丸ｺﾞｼｯｸM-PRO" w:hint="eastAsia"/>
                <w:b/>
                <w:kern w:val="0"/>
                <w:sz w:val="22"/>
              </w:rPr>
              <w:t>ウ　受動喫煙のない環境整備</w:t>
            </w:r>
          </w:p>
          <w:p w:rsidR="003213B9" w:rsidRPr="003213B9" w:rsidRDefault="003213B9" w:rsidP="003213B9">
            <w:pPr>
              <w:adjustRightInd w:val="0"/>
              <w:snapToGrid w:val="0"/>
              <w:spacing w:line="300" w:lineRule="auto"/>
              <w:ind w:leftChars="147" w:left="837" w:hangingChars="240" w:hanging="528"/>
              <w:textAlignment w:val="baseline"/>
              <w:rPr>
                <w:rFonts w:ascii="HG丸ｺﾞｼｯｸM-PRO" w:eastAsia="HG丸ｺﾞｼｯｸM-PRO" w:hAnsi="HG丸ｺﾞｼｯｸM-PRO" w:cs="HG丸ｺﾞｼｯｸM-PRO"/>
                <w:color w:val="000000" w:themeColor="text1"/>
                <w:kern w:val="0"/>
                <w:sz w:val="22"/>
              </w:rPr>
            </w:pPr>
            <w:r w:rsidRPr="003213B9">
              <w:rPr>
                <w:rFonts w:ascii="HG丸ｺﾞｼｯｸM-PRO" w:eastAsia="HG丸ｺﾞｼｯｸM-PRO" w:hAnsi="HG丸ｺﾞｼｯｸM-PRO" w:cs="HG丸ｺﾞｼｯｸM-PRO" w:hint="eastAsia"/>
                <w:color w:val="000000" w:themeColor="text1"/>
                <w:kern w:val="0"/>
                <w:sz w:val="22"/>
              </w:rPr>
              <w:t xml:space="preserve">   ○官公庁・公共施設については、大阪府受動喫煙の防止に関するガイドラインの趣旨を踏まえ、敷地内を原則、禁煙とし、受動喫煙のない環境づくりを促進します。</w:t>
            </w:r>
          </w:p>
          <w:p w:rsidR="003213B9" w:rsidRPr="003213B9" w:rsidRDefault="003213B9" w:rsidP="003213B9">
            <w:pPr>
              <w:adjustRightInd w:val="0"/>
              <w:snapToGrid w:val="0"/>
              <w:spacing w:line="300" w:lineRule="auto"/>
              <w:ind w:leftChars="225" w:left="473" w:firstLineChars="50" w:firstLine="110"/>
              <w:textAlignment w:val="baseline"/>
              <w:rPr>
                <w:rFonts w:ascii="HG丸ｺﾞｼｯｸM-PRO" w:eastAsia="HG丸ｺﾞｼｯｸM-PRO" w:hAnsi="HG丸ｺﾞｼｯｸM-PRO" w:cs="HG丸ｺﾞｼｯｸM-PRO"/>
                <w:color w:val="000000" w:themeColor="text1"/>
                <w:kern w:val="0"/>
                <w:sz w:val="22"/>
              </w:rPr>
            </w:pPr>
          </w:p>
          <w:p w:rsidR="003213B9" w:rsidRPr="003213B9" w:rsidRDefault="003213B9" w:rsidP="003213B9">
            <w:pPr>
              <w:adjustRightInd w:val="0"/>
              <w:snapToGrid w:val="0"/>
              <w:spacing w:line="300" w:lineRule="auto"/>
              <w:ind w:leftChars="275" w:left="798" w:hangingChars="100" w:hanging="220"/>
              <w:textAlignment w:val="baseline"/>
              <w:rPr>
                <w:rFonts w:ascii="HG丸ｺﾞｼｯｸM-PRO" w:eastAsia="HG丸ｺﾞｼｯｸM-PRO" w:hAnsi="HG丸ｺﾞｼｯｸM-PRO" w:cs="HG丸ｺﾞｼｯｸM-PRO"/>
                <w:color w:val="000000" w:themeColor="text1"/>
                <w:kern w:val="0"/>
                <w:sz w:val="22"/>
              </w:rPr>
            </w:pPr>
            <w:r w:rsidRPr="003213B9">
              <w:rPr>
                <w:rFonts w:ascii="HG丸ｺﾞｼｯｸM-PRO" w:eastAsia="HG丸ｺﾞｼｯｸM-PRO" w:hAnsi="HG丸ｺﾞｼｯｸM-PRO" w:cs="HG丸ｺﾞｼｯｸM-PRO" w:hint="eastAsia"/>
                <w:color w:val="000000" w:themeColor="text1"/>
                <w:kern w:val="0"/>
                <w:sz w:val="22"/>
              </w:rPr>
              <w:t>○子どもや妊婦を受動喫煙から守るため、母子保健施策と連携して、子育て世代への啓発を強化するとともに、市町村や保健医療関係団体、医療保険者、事業者等との協働により、施設管理者へ全面禁煙に取り組む意義・必要性等を積極的に働きかけ、全面禁煙宣言施設の充実を図ります。</w:t>
            </w:r>
            <w:r w:rsidRPr="003213B9">
              <w:rPr>
                <w:rFonts w:ascii="HG丸ｺﾞｼｯｸM-PRO" w:eastAsia="HG丸ｺﾞｼｯｸM-PRO" w:hAnsi="HG丸ｺﾞｼｯｸM-PRO" w:cs="ＭＳ 明朝" w:hint="eastAsia"/>
                <w:color w:val="000000" w:themeColor="text1"/>
                <w:sz w:val="22"/>
              </w:rPr>
              <w:t>（Ｐ）</w:t>
            </w:r>
          </w:p>
          <w:p w:rsidR="003213B9" w:rsidRPr="003213B9" w:rsidRDefault="003213B9" w:rsidP="003213B9">
            <w:pPr>
              <w:tabs>
                <w:tab w:val="left" w:pos="8364"/>
              </w:tabs>
              <w:adjustRightInd w:val="0"/>
              <w:snapToGrid w:val="0"/>
              <w:spacing w:line="300" w:lineRule="auto"/>
              <w:ind w:firstLineChars="200" w:firstLine="440"/>
              <w:textAlignment w:val="baseline"/>
              <w:rPr>
                <w:rFonts w:ascii="HG丸ｺﾞｼｯｸM-PRO" w:eastAsia="HG丸ｺﾞｼｯｸM-PRO" w:hAnsi="HG丸ｺﾞｼｯｸM-PRO" w:cs="HG丸ｺﾞｼｯｸM-PRO"/>
                <w:color w:val="000000" w:themeColor="text1"/>
                <w:kern w:val="0"/>
                <w:sz w:val="22"/>
              </w:rPr>
            </w:pPr>
          </w:p>
          <w:p w:rsidR="003213B9" w:rsidRPr="003213B9" w:rsidRDefault="003213B9" w:rsidP="003213B9">
            <w:pPr>
              <w:ind w:firstLineChars="100" w:firstLine="241"/>
              <w:rPr>
                <w:rFonts w:asciiTheme="majorEastAsia" w:eastAsiaTheme="majorEastAsia" w:hAnsiTheme="majorEastAsia" w:cs="HG丸ｺﾞｼｯｸM-PRO"/>
                <w:b/>
                <w:color w:val="000000" w:themeColor="text1"/>
                <w:kern w:val="0"/>
                <w:sz w:val="24"/>
              </w:rPr>
            </w:pPr>
            <w:r w:rsidRPr="003213B9">
              <w:rPr>
                <w:rFonts w:asciiTheme="majorEastAsia" w:eastAsiaTheme="majorEastAsia" w:hAnsiTheme="majorEastAsia" w:cs="HG丸ｺﾞｼｯｸM-PRO" w:hint="eastAsia"/>
                <w:b/>
                <w:color w:val="000000" w:themeColor="text1"/>
                <w:kern w:val="0"/>
                <w:sz w:val="24"/>
              </w:rPr>
              <w:t>②</w:t>
            </w:r>
            <w:r w:rsidRPr="003213B9">
              <w:rPr>
                <w:rFonts w:asciiTheme="majorEastAsia" w:eastAsiaTheme="majorEastAsia" w:hAnsiTheme="majorEastAsia" w:cs="HG丸ｺﾞｼｯｸM-PRO"/>
                <w:b/>
                <w:color w:val="000000" w:themeColor="text1"/>
                <w:kern w:val="0"/>
                <w:sz w:val="24"/>
              </w:rPr>
              <w:t xml:space="preserve"> 喫煙以外の生活習慣の改善</w:t>
            </w:r>
          </w:p>
          <w:p w:rsidR="003213B9" w:rsidRPr="003213B9" w:rsidRDefault="003213B9" w:rsidP="003213B9">
            <w:pPr>
              <w:ind w:leftChars="277" w:left="802" w:hangingChars="100" w:hanging="220"/>
              <w:rPr>
                <w:rFonts w:ascii="HG丸ｺﾞｼｯｸM-PRO" w:eastAsia="HG丸ｺﾞｼｯｸM-PRO" w:hAnsi="HG丸ｺﾞｼｯｸM-PRO"/>
                <w:color w:val="000000" w:themeColor="text1"/>
                <w:sz w:val="22"/>
              </w:rPr>
            </w:pPr>
            <w:r w:rsidRPr="003213B9">
              <w:rPr>
                <w:rFonts w:ascii="HG丸ｺﾞｼｯｸM-PRO" w:eastAsia="HG丸ｺﾞｼｯｸM-PRO" w:hAnsi="HG丸ｺﾞｼｯｸM-PRO" w:hint="eastAsia"/>
                <w:color w:val="000000" w:themeColor="text1"/>
                <w:sz w:val="22"/>
              </w:rPr>
              <w:t>○市町村、学校、医療保険者、関係団体、民間企業等と連携し、朝食や野菜摂取、栄養バランスの良い食生活、適正体重、身体活動量、適量飲酒など、がんの予防につながる生活習慣について普及啓発を行います。</w:t>
            </w:r>
          </w:p>
          <w:p w:rsidR="003213B9" w:rsidRPr="003213B9" w:rsidRDefault="003213B9" w:rsidP="003213B9">
            <w:pPr>
              <w:ind w:leftChars="289" w:left="827" w:hangingChars="100" w:hanging="220"/>
              <w:rPr>
                <w:rFonts w:ascii="HG丸ｺﾞｼｯｸM-PRO" w:eastAsia="HG丸ｺﾞｼｯｸM-PRO" w:hAnsi="HG丸ｺﾞｼｯｸM-PRO"/>
                <w:color w:val="000000" w:themeColor="text1"/>
                <w:sz w:val="22"/>
              </w:rPr>
            </w:pPr>
          </w:p>
          <w:p w:rsidR="003213B9" w:rsidRPr="003213B9" w:rsidRDefault="003213B9" w:rsidP="003213B9">
            <w:pPr>
              <w:tabs>
                <w:tab w:val="left" w:pos="8364"/>
              </w:tabs>
              <w:adjustRightInd w:val="0"/>
              <w:ind w:firstLineChars="100" w:firstLine="241"/>
              <w:textAlignment w:val="baseline"/>
              <w:rPr>
                <w:rFonts w:asciiTheme="majorEastAsia" w:eastAsiaTheme="majorEastAsia" w:hAnsiTheme="majorEastAsia" w:cs="HG丸ｺﾞｼｯｸM-PRO"/>
                <w:b/>
                <w:kern w:val="0"/>
                <w:sz w:val="24"/>
              </w:rPr>
            </w:pPr>
            <w:r w:rsidRPr="003213B9">
              <w:rPr>
                <w:rFonts w:asciiTheme="majorEastAsia" w:eastAsiaTheme="majorEastAsia" w:hAnsiTheme="majorEastAsia" w:cs="HG丸ｺﾞｼｯｸM-PRO" w:hint="eastAsia"/>
                <w:b/>
                <w:kern w:val="0"/>
                <w:sz w:val="24"/>
              </w:rPr>
              <w:t>③</w:t>
            </w:r>
            <w:r w:rsidRPr="003213B9">
              <w:rPr>
                <w:rFonts w:asciiTheme="majorEastAsia" w:eastAsiaTheme="majorEastAsia" w:hAnsiTheme="majorEastAsia" w:cs="HG丸ｺﾞｼｯｸM-PRO"/>
                <w:b/>
                <w:kern w:val="0"/>
                <w:sz w:val="24"/>
              </w:rPr>
              <w:t xml:space="preserve"> </w:t>
            </w:r>
            <w:r w:rsidRPr="003213B9">
              <w:rPr>
                <w:rFonts w:asciiTheme="majorEastAsia" w:eastAsiaTheme="majorEastAsia" w:hAnsiTheme="majorEastAsia" w:cs="HG丸ｺﾞｼｯｸM-PRO" w:hint="eastAsia"/>
                <w:b/>
                <w:kern w:val="0"/>
                <w:sz w:val="24"/>
              </w:rPr>
              <w:t>がん教育、がんに関する知識の普及啓発</w:t>
            </w:r>
          </w:p>
          <w:p w:rsidR="003213B9" w:rsidRPr="003213B9" w:rsidRDefault="003213B9" w:rsidP="003213B9">
            <w:pPr>
              <w:tabs>
                <w:tab w:val="left" w:pos="8364"/>
              </w:tabs>
              <w:adjustRightInd w:val="0"/>
              <w:ind w:firstLineChars="300" w:firstLine="660"/>
              <w:textAlignment w:val="baseline"/>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○学習指導要領に基づくがん教育を実施します。</w:t>
            </w:r>
          </w:p>
          <w:p w:rsidR="003213B9" w:rsidRPr="003213B9" w:rsidRDefault="003213B9" w:rsidP="003213B9">
            <w:pPr>
              <w:tabs>
                <w:tab w:val="left" w:pos="8364"/>
              </w:tabs>
              <w:adjustRightInd w:val="0"/>
              <w:ind w:firstLineChars="300" w:firstLine="660"/>
              <w:textAlignment w:val="baseline"/>
              <w:rPr>
                <w:rFonts w:ascii="HG丸ｺﾞｼｯｸM-PRO" w:eastAsia="HG丸ｺﾞｼｯｸM-PRO" w:hAnsi="HG丸ｺﾞｼｯｸM-PRO" w:cs="HG丸ｺﾞｼｯｸM-PRO"/>
                <w:kern w:val="0"/>
                <w:sz w:val="22"/>
              </w:rPr>
            </w:pPr>
          </w:p>
          <w:p w:rsidR="003213B9" w:rsidRPr="003213B9" w:rsidRDefault="003213B9" w:rsidP="00BC2011">
            <w:pPr>
              <w:tabs>
                <w:tab w:val="left" w:pos="8364"/>
              </w:tabs>
              <w:adjustRightInd w:val="0"/>
              <w:ind w:leftChars="300" w:left="740" w:hangingChars="50" w:hanging="110"/>
              <w:textAlignment w:val="baseline"/>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○がん対策基金を活用し、がん教育を担当する教員に対する研修、がん専門医など外部講師の活用、テキストの定期的更新など実施体制の強化を図ります。</w:t>
            </w:r>
          </w:p>
          <w:p w:rsidR="003213B9" w:rsidRPr="003213B9" w:rsidRDefault="003213B9" w:rsidP="003213B9">
            <w:pPr>
              <w:tabs>
                <w:tab w:val="left" w:pos="8364"/>
              </w:tabs>
              <w:adjustRightInd w:val="0"/>
              <w:ind w:firstLineChars="300" w:firstLine="660"/>
              <w:textAlignment w:val="baseline"/>
              <w:rPr>
                <w:rFonts w:ascii="HG丸ｺﾞｼｯｸM-PRO" w:eastAsia="HG丸ｺﾞｼｯｸM-PRO" w:hAnsi="HG丸ｺﾞｼｯｸM-PRO" w:cs="HG丸ｺﾞｼｯｸM-PRO"/>
                <w:kern w:val="0"/>
                <w:sz w:val="22"/>
              </w:rPr>
            </w:pPr>
          </w:p>
          <w:p w:rsidR="003213B9" w:rsidRPr="003213B9" w:rsidRDefault="003213B9" w:rsidP="00BC2011">
            <w:pPr>
              <w:tabs>
                <w:tab w:val="left" w:pos="8364"/>
              </w:tabs>
              <w:adjustRightInd w:val="0"/>
              <w:ind w:leftChars="300" w:left="850" w:hangingChars="100" w:hanging="220"/>
              <w:textAlignment w:val="baseline"/>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○がんやがん予防に対する正しい知識を得ることができるよう、大学、民間団体や患者団体、医療保険者、事業主など様々な主体と連携してセミナー開催などの普及啓発に努めます。</w:t>
            </w:r>
          </w:p>
          <w:p w:rsidR="003213B9" w:rsidRPr="003213B9" w:rsidRDefault="003213B9" w:rsidP="003213B9">
            <w:pPr>
              <w:tabs>
                <w:tab w:val="left" w:pos="8364"/>
              </w:tabs>
              <w:adjustRightInd w:val="0"/>
              <w:snapToGrid w:val="0"/>
              <w:spacing w:line="300" w:lineRule="auto"/>
              <w:ind w:firstLineChars="300" w:firstLine="663"/>
              <w:textAlignment w:val="baseline"/>
              <w:rPr>
                <w:rFonts w:ascii="HG丸ｺﾞｼｯｸM-PRO" w:eastAsia="HG丸ｺﾞｼｯｸM-PRO" w:hAnsi="HG丸ｺﾞｼｯｸM-PRO" w:cs="HG丸ｺﾞｼｯｸM-PRO"/>
                <w:b/>
                <w:color w:val="FF0000"/>
                <w:kern w:val="0"/>
                <w:sz w:val="22"/>
              </w:rPr>
            </w:pPr>
          </w:p>
          <w:p w:rsidR="003213B9" w:rsidRPr="003213B9" w:rsidRDefault="003213B9" w:rsidP="003213B9">
            <w:pPr>
              <w:tabs>
                <w:tab w:val="left" w:pos="8364"/>
              </w:tabs>
              <w:adjustRightInd w:val="0"/>
              <w:snapToGrid w:val="0"/>
              <w:spacing w:line="300" w:lineRule="auto"/>
              <w:ind w:firstLineChars="100" w:firstLine="241"/>
              <w:textAlignment w:val="baseline"/>
              <w:rPr>
                <w:rFonts w:ascii="ＭＳ ゴシック" w:eastAsia="ＭＳ ゴシック" w:hAnsi="ＭＳ ゴシック" w:cs="HG丸ｺﾞｼｯｸM-PRO"/>
                <w:b/>
                <w:kern w:val="0"/>
                <w:sz w:val="24"/>
              </w:rPr>
            </w:pPr>
            <w:r w:rsidRPr="003213B9">
              <w:rPr>
                <w:rFonts w:ascii="ＭＳ ゴシック" w:eastAsia="ＭＳ ゴシック" w:hAnsi="ＭＳ ゴシック" w:cs="HG丸ｺﾞｼｯｸM-PRO" w:hint="eastAsia"/>
                <w:b/>
                <w:kern w:val="0"/>
                <w:sz w:val="24"/>
              </w:rPr>
              <w:t>④</w:t>
            </w:r>
            <w:r w:rsidRPr="003213B9">
              <w:rPr>
                <w:rFonts w:ascii="ＭＳ ゴシック" w:eastAsia="ＭＳ ゴシック" w:hAnsi="ＭＳ ゴシック" w:cs="HG丸ｺﾞｼｯｸM-PRO"/>
                <w:b/>
                <w:kern w:val="0"/>
                <w:sz w:val="24"/>
              </w:rPr>
              <w:t xml:space="preserve"> </w:t>
            </w:r>
            <w:r w:rsidRPr="003213B9">
              <w:rPr>
                <w:rFonts w:ascii="ＭＳ ゴシック" w:eastAsia="ＭＳ ゴシック" w:hAnsi="ＭＳ ゴシック" w:cs="HG丸ｺﾞｼｯｸM-PRO" w:hint="eastAsia"/>
                <w:b/>
                <w:kern w:val="0"/>
                <w:sz w:val="24"/>
              </w:rPr>
              <w:t>がんに関する</w:t>
            </w:r>
            <w:r w:rsidRPr="003213B9">
              <w:rPr>
                <w:rFonts w:ascii="ＭＳ ゴシック" w:eastAsia="ＭＳ ゴシック" w:hAnsi="ＭＳ ゴシック" w:cs="HG丸ｺﾞｼｯｸM-PRO"/>
                <w:b/>
                <w:kern w:val="0"/>
                <w:sz w:val="24"/>
              </w:rPr>
              <w:t>感染症対策</w:t>
            </w:r>
            <w:r w:rsidRPr="003213B9">
              <w:rPr>
                <w:rFonts w:ascii="ＭＳ ゴシック" w:eastAsia="ＭＳ ゴシック" w:hAnsi="ＭＳ ゴシック" w:cs="HG丸ｺﾞｼｯｸM-PRO" w:hint="eastAsia"/>
                <w:b/>
                <w:kern w:val="0"/>
                <w:sz w:val="24"/>
              </w:rPr>
              <w:t xml:space="preserve">　　</w:t>
            </w:r>
          </w:p>
          <w:p w:rsidR="003213B9" w:rsidRPr="003213B9" w:rsidRDefault="003213B9" w:rsidP="003213B9">
            <w:pPr>
              <w:ind w:leftChars="255" w:left="691" w:hangingChars="71" w:hanging="156"/>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○ＨＰＶワクチンについては、接種のあり方にかかる、国の科学的知見に基づく総合的な判断を踏まえ必要な対応を行います。</w:t>
            </w:r>
          </w:p>
          <w:p w:rsidR="003213B9" w:rsidRPr="003213B9" w:rsidRDefault="003213B9" w:rsidP="003213B9">
            <w:pPr>
              <w:ind w:leftChars="255" w:left="691" w:hangingChars="71" w:hanging="156"/>
              <w:rPr>
                <w:rFonts w:ascii="HG丸ｺﾞｼｯｸM-PRO" w:eastAsia="HG丸ｺﾞｼｯｸM-PRO" w:hAnsi="HG丸ｺﾞｼｯｸM-PRO" w:cs="HG丸ｺﾞｼｯｸM-PRO"/>
                <w:kern w:val="0"/>
                <w:sz w:val="22"/>
              </w:rPr>
            </w:pPr>
          </w:p>
          <w:p w:rsidR="003213B9" w:rsidRPr="003213B9" w:rsidRDefault="003213B9" w:rsidP="003213B9">
            <w:pPr>
              <w:ind w:leftChars="255" w:left="691" w:hangingChars="71" w:hanging="156"/>
              <w:rPr>
                <w:rFonts w:ascii="HG丸ｺﾞｼｯｸM-PRO" w:eastAsia="HG丸ｺﾞｼｯｸM-PRO" w:hAnsi="HG丸ｺﾞｼｯｸM-PRO" w:cs="HG丸ｺﾞｼｯｸM-PRO"/>
                <w:kern w:val="0"/>
                <w:sz w:val="22"/>
              </w:rPr>
            </w:pPr>
            <w:r w:rsidRPr="003213B9">
              <w:rPr>
                <w:rFonts w:ascii="HG丸ｺﾞｼｯｸM-PRO" w:eastAsia="HG丸ｺﾞｼｯｸM-PRO" w:hAnsi="HG丸ｺﾞｼｯｸM-PRO" w:cs="HG丸ｺﾞｼｯｸM-PRO" w:hint="eastAsia"/>
                <w:kern w:val="0"/>
                <w:sz w:val="22"/>
              </w:rPr>
              <w:t>○ヘリコバクター・ピロリについては、除菌による胃がん発症予防の有効性に係る国の検討結果を踏まえ必要な対応を行います。</w:t>
            </w:r>
          </w:p>
          <w:p w:rsidR="003213B9" w:rsidRPr="003213B9" w:rsidRDefault="003213B9" w:rsidP="003213B9">
            <w:pPr>
              <w:tabs>
                <w:tab w:val="left" w:pos="993"/>
              </w:tabs>
              <w:rPr>
                <w:rFonts w:ascii="HG丸ｺﾞｼｯｸM-PRO" w:eastAsia="HG丸ｺﾞｼｯｸM-PRO" w:hAnsi="HG丸ｺﾞｼｯｸM-PRO" w:cs="HG丸ｺﾞｼｯｸM-PRO"/>
                <w:kern w:val="0"/>
                <w:sz w:val="22"/>
              </w:rPr>
            </w:pPr>
          </w:p>
          <w:p w:rsidR="003213B9" w:rsidRPr="003213B9" w:rsidRDefault="003213B9" w:rsidP="003213B9">
            <w:pPr>
              <w:tabs>
                <w:tab w:val="left" w:pos="993"/>
              </w:tabs>
              <w:rPr>
                <w:rFonts w:ascii="HG丸ｺﾞｼｯｸM-PRO" w:eastAsia="HG丸ｺﾞｼｯｸM-PRO" w:hAnsi="HG丸ｺﾞｼｯｸM-PRO" w:cs="HG丸ｺﾞｼｯｸM-PRO"/>
                <w:kern w:val="0"/>
                <w:sz w:val="22"/>
              </w:rPr>
            </w:pPr>
          </w:p>
          <w:p w:rsidR="003213B9" w:rsidRPr="003213B9" w:rsidRDefault="003213B9" w:rsidP="003213B9">
            <w:pPr>
              <w:tabs>
                <w:tab w:val="left" w:pos="993"/>
              </w:tabs>
              <w:rPr>
                <w:rFonts w:ascii="HG丸ｺﾞｼｯｸM-PRO" w:eastAsia="HG丸ｺﾞｼｯｸM-PRO" w:hAnsi="HG丸ｺﾞｼｯｸM-PRO" w:cs="HG丸ｺﾞｼｯｸM-PRO"/>
                <w:kern w:val="0"/>
                <w:sz w:val="22"/>
              </w:rPr>
            </w:pPr>
          </w:p>
          <w:p w:rsidR="00630744" w:rsidRPr="003213B9" w:rsidRDefault="00630744" w:rsidP="007B321E"/>
        </w:tc>
        <w:tc>
          <w:tcPr>
            <w:tcW w:w="10926" w:type="dxa"/>
          </w:tcPr>
          <w:p w:rsidR="00B24B35" w:rsidRPr="00B24B35" w:rsidRDefault="00B24B35" w:rsidP="00B24B35">
            <w:pPr>
              <w:adjustRightInd w:val="0"/>
              <w:ind w:leftChars="236" w:left="635" w:hangingChars="63" w:hanging="139"/>
              <w:textAlignment w:val="baseline"/>
              <w:rPr>
                <w:rFonts w:ascii="HG丸ｺﾞｼｯｸM-PRO" w:eastAsia="HG丸ｺﾞｼｯｸM-PRO" w:hAnsi="Century" w:cs="HG丸ｺﾞｼｯｸM-PRO"/>
                <w:color w:val="000000"/>
                <w:kern w:val="0"/>
                <w:sz w:val="22"/>
              </w:rPr>
            </w:pPr>
            <w:r w:rsidRPr="00B24B35">
              <w:rPr>
                <w:rFonts w:ascii="HG丸ｺﾞｼｯｸM-PRO" w:eastAsia="HG丸ｺﾞｼｯｸM-PRO" w:hAnsi="Century" w:cs="HG丸ｺﾞｼｯｸM-PRO" w:hint="eastAsia"/>
                <w:color w:val="000000"/>
                <w:kern w:val="0"/>
                <w:sz w:val="22"/>
              </w:rPr>
              <w:t>○職域等において、医療保険者等と連携した各種セミナー等を通じて正しい知識の啓発を行うとともに、医療保険者が実施する保健事業等の活用により禁煙に関する相談への支援を行います。</w:t>
            </w:r>
          </w:p>
          <w:p w:rsidR="00B24B35" w:rsidRPr="00B24B35" w:rsidRDefault="00B24B35" w:rsidP="00B24B35">
            <w:pPr>
              <w:adjustRightInd w:val="0"/>
              <w:ind w:leftChars="236" w:left="635" w:hangingChars="63" w:hanging="139"/>
              <w:textAlignment w:val="baseline"/>
              <w:rPr>
                <w:rFonts w:ascii="HG丸ｺﾞｼｯｸM-PRO" w:eastAsia="HG丸ｺﾞｼｯｸM-PRO" w:hAnsi="Century" w:cs="HG丸ｺﾞｼｯｸM-PRO"/>
                <w:color w:val="000000"/>
                <w:kern w:val="0"/>
                <w:sz w:val="22"/>
              </w:rPr>
            </w:pPr>
          </w:p>
          <w:p w:rsidR="00B24B35" w:rsidRPr="00B24B35" w:rsidRDefault="00B24B35" w:rsidP="00B24B35">
            <w:pPr>
              <w:adjustRightInd w:val="0"/>
              <w:ind w:leftChars="236" w:left="635" w:hangingChars="63" w:hanging="139"/>
              <w:textAlignment w:val="baseline"/>
              <w:rPr>
                <w:rFonts w:ascii="HG丸ｺﾞｼｯｸM-PRO" w:eastAsia="HG丸ｺﾞｼｯｸM-PRO" w:hAnsi="HG丸ｺﾞｼｯｸM-PRO" w:cs="HG丸ｺﾞｼｯｸM-PRO"/>
                <w:kern w:val="0"/>
                <w:sz w:val="22"/>
              </w:rPr>
            </w:pPr>
            <w:r w:rsidRPr="00B24B35">
              <w:rPr>
                <w:rFonts w:ascii="HG丸ｺﾞｼｯｸM-PRO" w:eastAsia="HG丸ｺﾞｼｯｸM-PRO" w:hAnsi="HG丸ｺﾞｼｯｸM-PRO" w:cs="HG丸ｺﾞｼｯｸM-PRO" w:hint="eastAsia"/>
                <w:kern w:val="0"/>
                <w:sz w:val="22"/>
              </w:rPr>
              <w:t>○医療保険者等において実施する「特定健診の保健指導従事者向け研修会」等を通じて、喫煙者の禁煙をサポートする取組みを促進します。</w:t>
            </w:r>
          </w:p>
          <w:p w:rsidR="00B24B35" w:rsidRPr="00B24B35" w:rsidRDefault="00B24B35" w:rsidP="00B24B35">
            <w:pPr>
              <w:adjustRightInd w:val="0"/>
              <w:ind w:leftChars="236" w:left="635" w:hangingChars="63" w:hanging="139"/>
              <w:textAlignment w:val="baseline"/>
              <w:rPr>
                <w:rFonts w:ascii="HG丸ｺﾞｼｯｸM-PRO" w:eastAsia="HG丸ｺﾞｼｯｸM-PRO" w:hAnsi="HG丸ｺﾞｼｯｸM-PRO" w:cs="HG丸ｺﾞｼｯｸM-PRO"/>
                <w:kern w:val="0"/>
                <w:sz w:val="22"/>
              </w:rPr>
            </w:pPr>
          </w:p>
          <w:p w:rsidR="00B24B35" w:rsidRPr="00B24B35" w:rsidRDefault="00B24B35" w:rsidP="00B24B35">
            <w:pPr>
              <w:adjustRightInd w:val="0"/>
              <w:ind w:leftChars="236" w:left="635" w:hangingChars="63" w:hanging="139"/>
              <w:textAlignment w:val="baseline"/>
              <w:rPr>
                <w:rFonts w:ascii="HG丸ｺﾞｼｯｸM-PRO" w:eastAsia="HG丸ｺﾞｼｯｸM-PRO" w:hAnsi="Century" w:cs="HG丸ｺﾞｼｯｸM-PRO"/>
                <w:color w:val="000000"/>
                <w:kern w:val="0"/>
                <w:sz w:val="22"/>
                <w:szCs w:val="24"/>
              </w:rPr>
            </w:pPr>
            <w:r w:rsidRPr="00B24B35">
              <w:rPr>
                <w:rFonts w:ascii="HG丸ｺﾞｼｯｸM-PRO" w:eastAsia="HG丸ｺﾞｼｯｸM-PRO" w:hAnsi="Century" w:cs="HG丸ｺﾞｼｯｸM-PRO" w:hint="eastAsia"/>
                <w:color w:val="000000"/>
                <w:kern w:val="0"/>
                <w:sz w:val="22"/>
                <w:szCs w:val="24"/>
              </w:rPr>
              <w:t>○たばこ対策に取り組む関係団体</w:t>
            </w:r>
            <w:r w:rsidRPr="00B24B35">
              <w:rPr>
                <w:rFonts w:ascii="HG丸ｺﾞｼｯｸM-PRO" w:eastAsia="HG丸ｺﾞｼｯｸM-PRO" w:hAnsi="Century" w:cs="HG丸ｺﾞｼｯｸM-PRO"/>
                <w:color w:val="000000"/>
                <w:kern w:val="0"/>
                <w:sz w:val="22"/>
                <w:szCs w:val="24"/>
              </w:rPr>
              <w:t xml:space="preserve"> </w:t>
            </w:r>
            <w:r w:rsidRPr="00B24B35">
              <w:rPr>
                <w:rFonts w:ascii="HG丸ｺﾞｼｯｸM-PRO" w:eastAsia="HG丸ｺﾞｼｯｸM-PRO" w:hAnsi="Century" w:cs="HG丸ｺﾞｼｯｸM-PRO" w:hint="eastAsia"/>
                <w:color w:val="000000"/>
                <w:kern w:val="0"/>
                <w:sz w:val="22"/>
                <w:szCs w:val="24"/>
              </w:rPr>
              <w:t>（医師会、歯科医師会、薬剤師会、看護協会等）と連携し、禁煙支援・禁煙治療に取り組む医療機関や禁煙支援を実施する薬局等の情報を提供し、喫煙者の禁煙サポートを行います。</w:t>
            </w:r>
          </w:p>
          <w:p w:rsidR="00B24B35" w:rsidRPr="00B24B35" w:rsidRDefault="00B24B35" w:rsidP="00B24B35">
            <w:pPr>
              <w:adjustRightInd w:val="0"/>
              <w:snapToGrid w:val="0"/>
              <w:ind w:leftChars="343" w:left="940" w:hangingChars="100" w:hanging="220"/>
              <w:textAlignment w:val="baseline"/>
              <w:rPr>
                <w:rFonts w:ascii="HG丸ｺﾞｼｯｸM-PRO" w:eastAsia="HG丸ｺﾞｼｯｸM-PRO" w:hAnsi="HG丸ｺﾞｼｯｸM-PRO" w:cs="HG丸ｺﾞｼｯｸM-PRO"/>
                <w:kern w:val="0"/>
                <w:sz w:val="22"/>
              </w:rPr>
            </w:pPr>
          </w:p>
          <w:p w:rsidR="00B24B35" w:rsidRPr="00B24B35" w:rsidRDefault="006D0DE4" w:rsidP="00B24B35">
            <w:pPr>
              <w:adjustRightInd w:val="0"/>
              <w:snapToGrid w:val="0"/>
              <w:ind w:firstLineChars="128" w:firstLine="283"/>
              <w:textAlignment w:val="baseline"/>
              <w:rPr>
                <w:rFonts w:asciiTheme="majorEastAsia" w:eastAsiaTheme="majorEastAsia" w:hAnsiTheme="majorEastAsia" w:cs="HG丸ｺﾞｼｯｸM-PRO"/>
                <w:b/>
                <w:kern w:val="0"/>
                <w:sz w:val="22"/>
              </w:rPr>
            </w:pPr>
            <w:r>
              <w:rPr>
                <w:rFonts w:asciiTheme="majorEastAsia" w:eastAsiaTheme="majorEastAsia" w:hAnsiTheme="majorEastAsia" w:cs="HG丸ｺﾞｼｯｸM-PRO" w:hint="eastAsia"/>
                <w:b/>
                <w:kern w:val="0"/>
                <w:sz w:val="22"/>
              </w:rPr>
              <w:t xml:space="preserve">イ </w:t>
            </w:r>
            <w:r w:rsidR="00B24B35" w:rsidRPr="00B24B35">
              <w:rPr>
                <w:rFonts w:asciiTheme="majorEastAsia" w:eastAsiaTheme="majorEastAsia" w:hAnsiTheme="majorEastAsia" w:cs="HG丸ｺﾞｼｯｸM-PRO" w:hint="eastAsia"/>
                <w:b/>
                <w:kern w:val="0"/>
                <w:sz w:val="22"/>
              </w:rPr>
              <w:t>受動喫煙の防止</w:t>
            </w:r>
          </w:p>
          <w:p w:rsidR="00B24B35" w:rsidRPr="00B24B35" w:rsidRDefault="00B24B35" w:rsidP="00B24B35">
            <w:pPr>
              <w:adjustRightInd w:val="0"/>
              <w:ind w:leftChars="244" w:left="633" w:hangingChars="55" w:hanging="121"/>
              <w:textAlignment w:val="baseline"/>
              <w:rPr>
                <w:rFonts w:ascii="HG丸ｺﾞｼｯｸM-PRO" w:eastAsia="HG丸ｺﾞｼｯｸM-PRO" w:hAnsi="Century" w:cs="HG丸ｺﾞｼｯｸM-PRO"/>
                <w:color w:val="000000"/>
                <w:kern w:val="0"/>
                <w:sz w:val="22"/>
                <w:szCs w:val="24"/>
              </w:rPr>
            </w:pPr>
            <w:r w:rsidRPr="00B24B35">
              <w:rPr>
                <w:rFonts w:ascii="HG丸ｺﾞｼｯｸM-PRO" w:eastAsia="HG丸ｺﾞｼｯｸM-PRO" w:hAnsi="Century" w:cs="HG丸ｺﾞｼｯｸM-PRO" w:hint="eastAsia"/>
                <w:color w:val="000000"/>
                <w:kern w:val="0"/>
                <w:sz w:val="22"/>
                <w:szCs w:val="24"/>
              </w:rPr>
              <w:t>○健康増進法の規定や大阪府受動喫煙の防止に関するガイドラインの主旨を踏まえ、病院・学校・官公庁・大学・その他の多数の者が利用する施設における禁煙を推進し、受動喫煙のない環境づくりを促進します。</w:t>
            </w:r>
          </w:p>
          <w:p w:rsidR="00B24B35" w:rsidRPr="00B24B35" w:rsidRDefault="00B24B35" w:rsidP="00B24B35">
            <w:pPr>
              <w:adjustRightInd w:val="0"/>
              <w:ind w:leftChars="244" w:left="633" w:hangingChars="55" w:hanging="121"/>
              <w:textAlignment w:val="baseline"/>
              <w:rPr>
                <w:rFonts w:ascii="HG丸ｺﾞｼｯｸM-PRO" w:eastAsia="HG丸ｺﾞｼｯｸM-PRO" w:hAnsi="Century" w:cs="HG丸ｺﾞｼｯｸM-PRO"/>
                <w:color w:val="000000"/>
                <w:kern w:val="0"/>
                <w:sz w:val="22"/>
                <w:szCs w:val="24"/>
              </w:rPr>
            </w:pPr>
          </w:p>
          <w:p w:rsidR="00B24B35" w:rsidRPr="00B24B35" w:rsidRDefault="00B24B35" w:rsidP="00B24B35">
            <w:pPr>
              <w:adjustRightInd w:val="0"/>
              <w:ind w:leftChars="244" w:left="633" w:hangingChars="55" w:hanging="121"/>
              <w:textAlignment w:val="baseline"/>
              <w:rPr>
                <w:rFonts w:ascii="HG丸ｺﾞｼｯｸM-PRO" w:eastAsia="HG丸ｺﾞｼｯｸM-PRO" w:hAnsi="Century" w:cs="HG丸ｺﾞｼｯｸM-PRO"/>
                <w:color w:val="000000"/>
                <w:kern w:val="0"/>
                <w:sz w:val="22"/>
                <w:szCs w:val="24"/>
              </w:rPr>
            </w:pPr>
            <w:r w:rsidRPr="00B24B35">
              <w:rPr>
                <w:rFonts w:ascii="HG丸ｺﾞｼｯｸM-PRO" w:eastAsia="HG丸ｺﾞｼｯｸM-PRO" w:hAnsi="Century" w:cs="HG丸ｺﾞｼｯｸM-PRO" w:hint="eastAsia"/>
                <w:color w:val="000000"/>
                <w:kern w:val="0"/>
                <w:sz w:val="22"/>
                <w:szCs w:val="24"/>
              </w:rPr>
              <w:t>○子どもや妊婦を受動喫煙から守るため、母子保健施策と連携して、子育て世代への啓発を強化するとともに、市町村や保健医療関係団体、医療保険者、事業者等との協働により、施設管理者へ全面禁煙に取組む意義・必要性等を積極的に働きかけ、全面禁煙宣言施設の充実を図ります。</w:t>
            </w:r>
          </w:p>
          <w:p w:rsidR="00B24B35" w:rsidRPr="00B24B35" w:rsidRDefault="00B24B35" w:rsidP="00B24B35">
            <w:pPr>
              <w:adjustRightInd w:val="0"/>
              <w:snapToGrid w:val="0"/>
              <w:ind w:leftChars="275" w:left="788" w:hangingChars="100" w:hanging="210"/>
              <w:textAlignment w:val="baseline"/>
              <w:rPr>
                <w:rFonts w:ascii="HG丸ｺﾞｼｯｸM-PRO" w:eastAsia="HG丸ｺﾞｼｯｸM-PRO" w:hAnsi="HG丸ｺﾞｼｯｸM-PRO" w:cs="ＭＳ 明朝"/>
                <w:color w:val="000000" w:themeColor="text1"/>
              </w:rPr>
            </w:pPr>
          </w:p>
          <w:p w:rsidR="00B24B35" w:rsidRPr="00B24B35" w:rsidRDefault="00B24B35" w:rsidP="00B24B35">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252" w:name="_Toc501472722"/>
            <w:r w:rsidRPr="00B24B35">
              <w:rPr>
                <w:rFonts w:ascii="HG丸ｺﾞｼｯｸM-PRO" w:eastAsia="HG丸ｺﾞｼｯｸM-PRO" w:hAnsi="Century" w:cs="HG丸ｺﾞｼｯｸM-PRO" w:hint="eastAsia"/>
                <w:b/>
                <w:bCs/>
                <w:color w:val="000000"/>
                <w:kern w:val="0"/>
                <w:sz w:val="24"/>
                <w:szCs w:val="24"/>
              </w:rPr>
              <w:t>②</w:t>
            </w:r>
            <w:r w:rsidRPr="00B24B35">
              <w:rPr>
                <w:rFonts w:ascii="HG丸ｺﾞｼｯｸM-PRO" w:eastAsia="HG丸ｺﾞｼｯｸM-PRO" w:hAnsi="Century" w:cs="HG丸ｺﾞｼｯｸM-PRO"/>
                <w:b/>
                <w:bCs/>
                <w:color w:val="000000"/>
                <w:kern w:val="0"/>
                <w:sz w:val="24"/>
                <w:szCs w:val="24"/>
              </w:rPr>
              <w:t>喫煙以外の生活習慣の改善</w:t>
            </w:r>
            <w:bookmarkEnd w:id="252"/>
          </w:p>
          <w:p w:rsidR="00B24B35" w:rsidRPr="00B24B35" w:rsidRDefault="00B24B35" w:rsidP="00B24B35">
            <w:pPr>
              <w:ind w:leftChars="236" w:left="635" w:hangingChars="63" w:hanging="139"/>
              <w:rPr>
                <w:rFonts w:ascii="HG丸ｺﾞｼｯｸM-PRO" w:eastAsia="HG丸ｺﾞｼｯｸM-PRO" w:hAnsi="HG丸ｺﾞｼｯｸM-PRO"/>
                <w:color w:val="000000" w:themeColor="text1"/>
                <w:sz w:val="22"/>
              </w:rPr>
            </w:pPr>
            <w:r w:rsidRPr="00B24B35">
              <w:rPr>
                <w:rFonts w:ascii="HG丸ｺﾞｼｯｸM-PRO" w:eastAsia="HG丸ｺﾞｼｯｸM-PRO" w:hAnsi="HG丸ｺﾞｼｯｸM-PRO" w:hint="eastAsia"/>
                <w:color w:val="000000" w:themeColor="text1"/>
                <w:sz w:val="22"/>
              </w:rPr>
              <w:t>○市町村、学校、医療保険者、関係団体、民間企業等と連携し、栄養バランスの良い食生活、適正体重、身体活動量、適量飲酒など、がんの予防につながる生活習慣について普及啓発を行います。</w:t>
            </w:r>
          </w:p>
          <w:p w:rsidR="00B24B35" w:rsidRPr="00B24B35" w:rsidRDefault="00B24B35" w:rsidP="00B24B35">
            <w:pPr>
              <w:ind w:leftChars="289" w:left="827" w:hangingChars="100" w:hanging="220"/>
              <w:rPr>
                <w:rFonts w:ascii="HG丸ｺﾞｼｯｸM-PRO" w:eastAsia="HG丸ｺﾞｼｯｸM-PRO" w:hAnsi="HG丸ｺﾞｼｯｸM-PRO"/>
                <w:color w:val="000000" w:themeColor="text1"/>
                <w:sz w:val="22"/>
              </w:rPr>
            </w:pPr>
          </w:p>
          <w:p w:rsidR="00B24B35" w:rsidRPr="00B24B35" w:rsidRDefault="00B24B35" w:rsidP="00B24B35">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253" w:name="_Toc501472723"/>
            <w:r w:rsidRPr="00B24B35">
              <w:rPr>
                <w:rFonts w:ascii="HG丸ｺﾞｼｯｸM-PRO" w:eastAsia="HG丸ｺﾞｼｯｸM-PRO" w:hAnsi="Century" w:cs="HG丸ｺﾞｼｯｸM-PRO" w:hint="eastAsia"/>
                <w:b/>
                <w:bCs/>
                <w:color w:val="000000"/>
                <w:kern w:val="0"/>
                <w:sz w:val="24"/>
                <w:szCs w:val="24"/>
              </w:rPr>
              <w:t>③がん教育、がんに関する知識の普及啓発</w:t>
            </w:r>
            <w:bookmarkEnd w:id="253"/>
          </w:p>
          <w:p w:rsidR="00B24B35" w:rsidRPr="00B24B35" w:rsidRDefault="00B24B35" w:rsidP="00B24B35">
            <w:pPr>
              <w:tabs>
                <w:tab w:val="left" w:pos="8364"/>
              </w:tabs>
              <w:adjustRightInd w:val="0"/>
              <w:ind w:leftChars="236" w:left="635" w:hangingChars="63" w:hanging="139"/>
              <w:textAlignment w:val="baseline"/>
              <w:rPr>
                <w:rFonts w:ascii="HG丸ｺﾞｼｯｸM-PRO" w:eastAsia="HG丸ｺﾞｼｯｸM-PRO" w:hAnsi="HG丸ｺﾞｼｯｸM-PRO" w:cs="HG丸ｺﾞｼｯｸM-PRO"/>
                <w:kern w:val="0"/>
                <w:sz w:val="22"/>
              </w:rPr>
            </w:pPr>
            <w:r w:rsidRPr="00B24B35">
              <w:rPr>
                <w:rFonts w:ascii="HG丸ｺﾞｼｯｸM-PRO" w:eastAsia="HG丸ｺﾞｼｯｸM-PRO" w:hAnsi="HG丸ｺﾞｼｯｸM-PRO" w:cs="HG丸ｺﾞｼｯｸM-PRO" w:hint="eastAsia"/>
                <w:kern w:val="0"/>
                <w:sz w:val="22"/>
              </w:rPr>
              <w:t>○学校で、新学習指導要領に対応したがん教育を充実させるため、がん教育を担当する教員に対する研修を実施します。</w:t>
            </w:r>
          </w:p>
          <w:p w:rsidR="00B24B35" w:rsidRPr="00B24B35" w:rsidRDefault="00B24B35" w:rsidP="00B24B35">
            <w:pPr>
              <w:tabs>
                <w:tab w:val="left" w:pos="8364"/>
              </w:tabs>
              <w:adjustRightInd w:val="0"/>
              <w:ind w:leftChars="300" w:left="850" w:hangingChars="100" w:hanging="220"/>
              <w:textAlignment w:val="baseline"/>
              <w:rPr>
                <w:rFonts w:ascii="HG丸ｺﾞｼｯｸM-PRO" w:eastAsia="HG丸ｺﾞｼｯｸM-PRO" w:hAnsi="HG丸ｺﾞｼｯｸM-PRO" w:cs="HG丸ｺﾞｼｯｸM-PRO"/>
                <w:kern w:val="0"/>
                <w:sz w:val="22"/>
              </w:rPr>
            </w:pPr>
          </w:p>
          <w:p w:rsidR="00066D98" w:rsidRPr="00066D98" w:rsidRDefault="00066D98" w:rsidP="00066D98">
            <w:pPr>
              <w:tabs>
                <w:tab w:val="left" w:pos="8364"/>
              </w:tabs>
              <w:adjustRightInd w:val="0"/>
              <w:ind w:leftChars="236" w:left="635" w:hangingChars="63" w:hanging="139"/>
              <w:textAlignment w:val="baseline"/>
              <w:rPr>
                <w:rFonts w:ascii="HG丸ｺﾞｼｯｸM-PRO" w:eastAsia="HG丸ｺﾞｼｯｸM-PRO" w:hAnsi="HG丸ｺﾞｼｯｸM-PRO" w:cs="HG丸ｺﾞｼｯｸM-PRO"/>
                <w:kern w:val="0"/>
                <w:sz w:val="22"/>
              </w:rPr>
            </w:pPr>
            <w:r w:rsidRPr="00066D98">
              <w:rPr>
                <w:rFonts w:ascii="HG丸ｺﾞｼｯｸM-PRO" w:eastAsia="HG丸ｺﾞｼｯｸM-PRO" w:hAnsi="HG丸ｺﾞｼｯｸM-PRO" w:cs="HG丸ｺﾞｼｯｸM-PRO" w:hint="eastAsia"/>
                <w:kern w:val="0"/>
                <w:sz w:val="22"/>
              </w:rPr>
              <w:t>○がん対策基金を活用し、がん専門医、がん経験者、学校医など外部講師の活用やテキストの定期的な更新など、学校が主体のがん教育を実施できるよう支援します。</w:t>
            </w:r>
          </w:p>
          <w:p w:rsidR="00066D98" w:rsidRPr="00066D98" w:rsidRDefault="00066D98" w:rsidP="00066D98">
            <w:pPr>
              <w:tabs>
                <w:tab w:val="left" w:pos="8364"/>
              </w:tabs>
              <w:adjustRightInd w:val="0"/>
              <w:ind w:leftChars="300" w:left="850" w:hangingChars="100" w:hanging="220"/>
              <w:textAlignment w:val="baseline"/>
              <w:rPr>
                <w:rFonts w:ascii="HG丸ｺﾞｼｯｸM-PRO" w:eastAsia="HG丸ｺﾞｼｯｸM-PRO" w:hAnsi="HG丸ｺﾞｼｯｸM-PRO" w:cs="HG丸ｺﾞｼｯｸM-PRO"/>
                <w:kern w:val="0"/>
                <w:sz w:val="22"/>
              </w:rPr>
            </w:pPr>
          </w:p>
          <w:p w:rsidR="00066D98" w:rsidRPr="00066D98" w:rsidRDefault="00066D98" w:rsidP="00066D98">
            <w:pPr>
              <w:tabs>
                <w:tab w:val="left" w:pos="8364"/>
              </w:tabs>
              <w:adjustRightInd w:val="0"/>
              <w:ind w:leftChars="236" w:left="635" w:hangingChars="63" w:hanging="139"/>
              <w:textAlignment w:val="baseline"/>
              <w:rPr>
                <w:rFonts w:ascii="HG丸ｺﾞｼｯｸM-PRO" w:eastAsia="HG丸ｺﾞｼｯｸM-PRO" w:hAnsi="HG丸ｺﾞｼｯｸM-PRO" w:cs="HG丸ｺﾞｼｯｸM-PRO"/>
                <w:kern w:val="0"/>
                <w:sz w:val="22"/>
              </w:rPr>
            </w:pPr>
            <w:r w:rsidRPr="00066D98">
              <w:rPr>
                <w:rFonts w:ascii="HG丸ｺﾞｼｯｸM-PRO" w:eastAsia="HG丸ｺﾞｼｯｸM-PRO" w:hAnsi="HG丸ｺﾞｼｯｸM-PRO" w:cs="HG丸ｺﾞｼｯｸM-PRO" w:hint="eastAsia"/>
                <w:kern w:val="0"/>
                <w:sz w:val="22"/>
              </w:rPr>
              <w:t>○府民ががんやがん予防に対する正しい知識を得て</w:t>
            </w:r>
            <w:r w:rsidR="00F658B8">
              <w:rPr>
                <w:rFonts w:ascii="HG丸ｺﾞｼｯｸM-PRO" w:eastAsia="HG丸ｺﾞｼｯｸM-PRO" w:hAnsi="HG丸ｺﾞｼｯｸM-PRO" w:cs="HG丸ｺﾞｼｯｸM-PRO" w:hint="eastAsia"/>
                <w:kern w:val="0"/>
                <w:sz w:val="22"/>
              </w:rPr>
              <w:t>、</w:t>
            </w:r>
            <w:r w:rsidRPr="00066D98">
              <w:rPr>
                <w:rFonts w:ascii="HG丸ｺﾞｼｯｸM-PRO" w:eastAsia="HG丸ｺﾞｼｯｸM-PRO" w:hAnsi="HG丸ｺﾞｼｯｸM-PRO" w:cs="HG丸ｺﾞｼｯｸM-PRO" w:hint="eastAsia"/>
                <w:kern w:val="0"/>
                <w:sz w:val="22"/>
              </w:rPr>
              <w:t>主体的に健康行動が実践できるよう、大学、民間団体や患者団体、医療保険者、事業主など様々な主体と連携してセミナー開催などの普及啓発に努めます。</w:t>
            </w:r>
          </w:p>
          <w:p w:rsidR="00630744" w:rsidRPr="00066D98" w:rsidRDefault="00630744" w:rsidP="00066D98">
            <w:pPr>
              <w:ind w:leftChars="200" w:left="630" w:hangingChars="100" w:hanging="210"/>
            </w:pPr>
          </w:p>
        </w:tc>
      </w:tr>
    </w:tbl>
    <w:p w:rsidR="00630744" w:rsidRDefault="00630744" w:rsidP="00630744"/>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3213B9" w:rsidRPr="003213B9" w:rsidRDefault="003213B9" w:rsidP="003213B9">
            <w:pPr>
              <w:keepNext/>
              <w:adjustRightInd w:val="0"/>
              <w:ind w:firstLineChars="50" w:firstLine="141"/>
              <w:textAlignment w:val="baseline"/>
              <w:outlineLvl w:val="2"/>
              <w:rPr>
                <w:rFonts w:asciiTheme="majorEastAsia" w:eastAsiaTheme="majorEastAsia" w:hAnsiTheme="majorEastAsia" w:cs="Times New Roman"/>
                <w:b/>
                <w:color w:val="000000"/>
                <w:kern w:val="0"/>
                <w:sz w:val="28"/>
                <w:szCs w:val="28"/>
              </w:rPr>
            </w:pPr>
            <w:r w:rsidRPr="003213B9">
              <w:rPr>
                <w:rFonts w:asciiTheme="majorEastAsia" w:eastAsiaTheme="majorEastAsia" w:hAnsiTheme="majorEastAsia" w:cs="Times New Roman"/>
                <w:b/>
                <w:color w:val="0070C0"/>
                <w:kern w:val="0"/>
                <w:sz w:val="28"/>
                <w:szCs w:val="28"/>
              </w:rPr>
              <w:t xml:space="preserve">(2) </w:t>
            </w:r>
            <w:r w:rsidRPr="003213B9">
              <w:rPr>
                <w:rFonts w:asciiTheme="majorEastAsia" w:eastAsiaTheme="majorEastAsia" w:hAnsiTheme="majorEastAsia" w:cs="Times New Roman" w:hint="eastAsia"/>
                <w:b/>
                <w:color w:val="0070C0"/>
                <w:kern w:val="0"/>
                <w:sz w:val="28"/>
                <w:szCs w:val="28"/>
              </w:rPr>
              <w:t>がん検診によるがんの早期発見（２次予防）</w:t>
            </w:r>
          </w:p>
          <w:tbl>
            <w:tblPr>
              <w:tblpPr w:leftFromText="142" w:rightFromText="142" w:vertAnchor="text" w:horzAnchor="margin" w:tblpXSpec="center" w:tblpY="53"/>
              <w:tblW w:w="8604" w:type="dxa"/>
              <w:tblCellMar>
                <w:left w:w="99" w:type="dxa"/>
                <w:right w:w="99" w:type="dxa"/>
              </w:tblCellMar>
              <w:tblLook w:val="04A0" w:firstRow="1" w:lastRow="0" w:firstColumn="1" w:lastColumn="0" w:noHBand="0" w:noVBand="1"/>
            </w:tblPr>
            <w:tblGrid>
              <w:gridCol w:w="399"/>
              <w:gridCol w:w="4303"/>
              <w:gridCol w:w="1949"/>
              <w:gridCol w:w="1953"/>
            </w:tblGrid>
            <w:tr w:rsidR="003213B9" w:rsidRPr="003213B9" w:rsidTr="000009B5">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3213B9" w:rsidRPr="003213B9" w:rsidRDefault="003213B9" w:rsidP="003213B9">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31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3213B9" w:rsidRPr="003213B9" w:rsidRDefault="003213B9" w:rsidP="003213B9">
                  <w:pPr>
                    <w:widowControl/>
                    <w:jc w:val="center"/>
                    <w:rPr>
                      <w:rFonts w:ascii="HG丸ｺﾞｼｯｸM-PRO" w:eastAsia="HG丸ｺﾞｼｯｸM-PRO" w:hAnsi="HG丸ｺﾞｼｯｸM-PRO" w:cs="ＭＳ Ｐゴシック"/>
                      <w:b/>
                      <w:color w:val="FFFFFF" w:themeColor="background1"/>
                      <w:kern w:val="0"/>
                      <w:sz w:val="20"/>
                      <w:szCs w:val="20"/>
                    </w:rPr>
                  </w:pPr>
                  <w:r w:rsidRPr="003213B9">
                    <w:rPr>
                      <w:rFonts w:ascii="HG丸ｺﾞｼｯｸM-PRO" w:eastAsia="HG丸ｺﾞｼｯｸM-PRO" w:hAnsi="HG丸ｺﾞｼｯｸM-PRO" w:cs="ＭＳ Ｐゴシック" w:hint="eastAsia"/>
                      <w:b/>
                      <w:color w:val="FFFFFF" w:themeColor="background1"/>
                      <w:kern w:val="0"/>
                      <w:sz w:val="20"/>
                      <w:szCs w:val="20"/>
                    </w:rPr>
                    <w:t>項目</w:t>
                  </w:r>
                </w:p>
              </w:tc>
              <w:tc>
                <w:tcPr>
                  <w:tcW w:w="195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3213B9" w:rsidRPr="003213B9" w:rsidRDefault="003213B9" w:rsidP="003213B9">
                  <w:pPr>
                    <w:widowControl/>
                    <w:jc w:val="center"/>
                    <w:rPr>
                      <w:rFonts w:ascii="HG丸ｺﾞｼｯｸM-PRO" w:eastAsia="HG丸ｺﾞｼｯｸM-PRO" w:hAnsi="HG丸ｺﾞｼｯｸM-PRO" w:cs="ＭＳ Ｐゴシック"/>
                      <w:b/>
                      <w:color w:val="FFFFFF" w:themeColor="background1"/>
                      <w:kern w:val="0"/>
                      <w:sz w:val="20"/>
                      <w:szCs w:val="20"/>
                    </w:rPr>
                  </w:pPr>
                  <w:r w:rsidRPr="003213B9">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195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3213B9" w:rsidRPr="003213B9" w:rsidRDefault="003213B9" w:rsidP="003213B9">
                  <w:pPr>
                    <w:widowControl/>
                    <w:jc w:val="center"/>
                    <w:rPr>
                      <w:rFonts w:ascii="HG丸ｺﾞｼｯｸM-PRO" w:eastAsia="HG丸ｺﾞｼｯｸM-PRO" w:hAnsi="HG丸ｺﾞｼｯｸM-PRO" w:cs="ＭＳ Ｐゴシック"/>
                      <w:b/>
                      <w:color w:val="FFFFFF" w:themeColor="background1"/>
                      <w:kern w:val="0"/>
                      <w:sz w:val="20"/>
                      <w:szCs w:val="20"/>
                    </w:rPr>
                  </w:pPr>
                  <w:r w:rsidRPr="003213B9">
                    <w:rPr>
                      <w:rFonts w:ascii="HG丸ｺﾞｼｯｸM-PRO" w:eastAsia="HG丸ｺﾞｼｯｸM-PRO" w:hAnsi="HG丸ｺﾞｼｯｸM-PRO" w:cs="ＭＳ Ｐゴシック"/>
                      <w:b/>
                      <w:color w:val="FFFFFF" w:themeColor="background1"/>
                      <w:kern w:val="0"/>
                      <w:sz w:val="20"/>
                      <w:szCs w:val="20"/>
                    </w:rPr>
                    <w:t>2023年度</w:t>
                  </w:r>
                  <w:r w:rsidRPr="003213B9">
                    <w:rPr>
                      <w:rFonts w:ascii="HG丸ｺﾞｼｯｸM-PRO" w:eastAsia="HG丸ｺﾞｼｯｸM-PRO" w:hAnsi="HG丸ｺﾞｼｯｸM-PRO" w:cs="ＭＳ Ｐゴシック" w:hint="eastAsia"/>
                      <w:b/>
                      <w:color w:val="FFFFFF" w:themeColor="background1"/>
                      <w:kern w:val="0"/>
                      <w:sz w:val="20"/>
                      <w:szCs w:val="20"/>
                    </w:rPr>
                    <w:t>の目標</w:t>
                  </w:r>
                </w:p>
              </w:tc>
            </w:tr>
            <w:tr w:rsidR="003213B9" w:rsidRPr="003213B9" w:rsidTr="000009B5">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3213B9" w:rsidRPr="003213B9" w:rsidRDefault="003213B9" w:rsidP="003213B9">
                  <w:pPr>
                    <w:widowControl/>
                    <w:jc w:val="center"/>
                    <w:rPr>
                      <w:rFonts w:ascii="HG丸ｺﾞｼｯｸM-PRO" w:eastAsia="HG丸ｺﾞｼｯｸM-PRO" w:hAnsi="HG丸ｺﾞｼｯｸM-PRO" w:cs="ＭＳ Ｐゴシック"/>
                      <w:b/>
                      <w:color w:val="000000"/>
                      <w:kern w:val="0"/>
                      <w:sz w:val="20"/>
                      <w:szCs w:val="20"/>
                    </w:rPr>
                  </w:pPr>
                  <w:r w:rsidRPr="003213B9">
                    <w:rPr>
                      <w:rFonts w:ascii="HG丸ｺﾞｼｯｸM-PRO" w:eastAsia="HG丸ｺﾞｼｯｸM-PRO" w:hAnsi="HG丸ｺﾞｼｯｸM-PRO" w:cs="ＭＳ Ｐゴシック" w:hint="eastAsia"/>
                      <w:b/>
                      <w:color w:val="000000"/>
                      <w:kern w:val="0"/>
                      <w:sz w:val="20"/>
                      <w:szCs w:val="20"/>
                    </w:rPr>
                    <w:t>１</w:t>
                  </w:r>
                </w:p>
              </w:tc>
              <w:tc>
                <w:tcPr>
                  <w:tcW w:w="4314" w:type="dxa"/>
                  <w:tcBorders>
                    <w:top w:val="single" w:sz="12" w:space="0" w:color="auto"/>
                    <w:left w:val="nil"/>
                    <w:bottom w:val="dotted" w:sz="4" w:space="0" w:color="auto"/>
                    <w:right w:val="single" w:sz="4"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sz w:val="20"/>
                      <w:szCs w:val="20"/>
                    </w:rPr>
                  </w:pPr>
                  <w:r w:rsidRPr="003213B9">
                    <w:rPr>
                      <w:rFonts w:ascii="HG丸ｺﾞｼｯｸM-PRO" w:eastAsia="HG丸ｺﾞｼｯｸM-PRO" w:hAnsi="HG丸ｺﾞｼｯｸM-PRO" w:hint="eastAsia"/>
                      <w:sz w:val="20"/>
                      <w:szCs w:val="20"/>
                    </w:rPr>
                    <w:t>がん検診受診率</w:t>
                  </w:r>
                </w:p>
              </w:tc>
              <w:tc>
                <w:tcPr>
                  <w:tcW w:w="1953" w:type="dxa"/>
                  <w:tcBorders>
                    <w:top w:val="single" w:sz="12" w:space="0" w:color="auto"/>
                    <w:left w:val="single" w:sz="4" w:space="0" w:color="auto"/>
                    <w:bottom w:val="dotted" w:sz="4" w:space="0" w:color="auto"/>
                    <w:right w:val="single" w:sz="4"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color w:val="000000"/>
                      <w:kern w:val="0"/>
                      <w:sz w:val="20"/>
                      <w:szCs w:val="20"/>
                    </w:rPr>
                  </w:pPr>
                </w:p>
              </w:tc>
              <w:tc>
                <w:tcPr>
                  <w:tcW w:w="1956" w:type="dxa"/>
                  <w:tcBorders>
                    <w:top w:val="single" w:sz="12" w:space="0" w:color="auto"/>
                    <w:left w:val="single" w:sz="4" w:space="0" w:color="auto"/>
                    <w:bottom w:val="dotted" w:sz="4" w:space="0" w:color="auto"/>
                    <w:right w:val="single" w:sz="12"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color w:val="000000"/>
                      <w:kern w:val="0"/>
                      <w:sz w:val="20"/>
                      <w:szCs w:val="20"/>
                    </w:rPr>
                  </w:pPr>
                </w:p>
              </w:tc>
            </w:tr>
            <w:tr w:rsidR="003213B9" w:rsidRPr="003213B9" w:rsidTr="000009B5">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3213B9" w:rsidRPr="003213B9" w:rsidRDefault="003213B9" w:rsidP="003213B9">
                  <w:pPr>
                    <w:widowControl/>
                    <w:jc w:val="center"/>
                    <w:rPr>
                      <w:rFonts w:ascii="HG丸ｺﾞｼｯｸM-PRO" w:eastAsia="HG丸ｺﾞｼｯｸM-PRO" w:hAnsi="HG丸ｺﾞｼｯｸM-PRO" w:cs="ＭＳ Ｐゴシック"/>
                      <w:b/>
                      <w:color w:val="000000"/>
                      <w:kern w:val="0"/>
                      <w:sz w:val="20"/>
                      <w:szCs w:val="20"/>
                    </w:rPr>
                  </w:pPr>
                  <w:r w:rsidRPr="003213B9">
                    <w:rPr>
                      <w:rFonts w:ascii="HG丸ｺﾞｼｯｸM-PRO" w:eastAsia="HG丸ｺﾞｼｯｸM-PRO" w:hAnsi="HG丸ｺﾞｼｯｸM-PRO" w:cs="ＭＳ Ｐゴシック" w:hint="eastAsia"/>
                      <w:b/>
                      <w:color w:val="000000"/>
                      <w:kern w:val="0"/>
                      <w:sz w:val="20"/>
                      <w:szCs w:val="20"/>
                    </w:rPr>
                    <w:t>２</w:t>
                  </w:r>
                </w:p>
              </w:tc>
              <w:tc>
                <w:tcPr>
                  <w:tcW w:w="4314" w:type="dxa"/>
                  <w:tcBorders>
                    <w:top w:val="dotted" w:sz="4" w:space="0" w:color="auto"/>
                    <w:left w:val="nil"/>
                    <w:bottom w:val="dotted" w:sz="4" w:space="0" w:color="auto"/>
                    <w:right w:val="single" w:sz="4"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color w:val="000000"/>
                      <w:kern w:val="0"/>
                      <w:sz w:val="20"/>
                      <w:szCs w:val="20"/>
                    </w:rPr>
                  </w:pPr>
                  <w:r w:rsidRPr="003213B9">
                    <w:rPr>
                      <w:rFonts w:ascii="HG丸ｺﾞｼｯｸM-PRO" w:eastAsia="HG丸ｺﾞｼｯｸM-PRO" w:hAnsi="HG丸ｺﾞｼｯｸM-PRO" w:cs="ＭＳ Ｐゴシック" w:hint="eastAsia"/>
                      <w:color w:val="000000"/>
                      <w:kern w:val="0"/>
                      <w:sz w:val="20"/>
                      <w:szCs w:val="20"/>
                    </w:rPr>
                    <w:t>がん検診精密検査受診率</w:t>
                  </w:r>
                </w:p>
              </w:tc>
              <w:tc>
                <w:tcPr>
                  <w:tcW w:w="1953" w:type="dxa"/>
                  <w:tcBorders>
                    <w:top w:val="dotted" w:sz="4" w:space="0" w:color="auto"/>
                    <w:left w:val="single" w:sz="4" w:space="0" w:color="auto"/>
                    <w:bottom w:val="dotted" w:sz="4" w:space="0" w:color="auto"/>
                    <w:right w:val="single" w:sz="4"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color w:val="000000"/>
                      <w:kern w:val="0"/>
                      <w:sz w:val="20"/>
                      <w:szCs w:val="20"/>
                    </w:rPr>
                  </w:pPr>
                </w:p>
              </w:tc>
              <w:tc>
                <w:tcPr>
                  <w:tcW w:w="1956" w:type="dxa"/>
                  <w:tcBorders>
                    <w:top w:val="dotted" w:sz="4" w:space="0" w:color="auto"/>
                    <w:left w:val="single" w:sz="4" w:space="0" w:color="auto"/>
                    <w:bottom w:val="dotted" w:sz="4" w:space="0" w:color="auto"/>
                    <w:right w:val="single" w:sz="12"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color w:val="000000"/>
                      <w:kern w:val="0"/>
                      <w:sz w:val="20"/>
                      <w:szCs w:val="20"/>
                    </w:rPr>
                  </w:pPr>
                </w:p>
              </w:tc>
            </w:tr>
            <w:tr w:rsidR="003213B9" w:rsidRPr="003213B9" w:rsidTr="000009B5">
              <w:trPr>
                <w:trHeight w:val="255"/>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3213B9" w:rsidRPr="003213B9" w:rsidRDefault="003213B9" w:rsidP="003213B9">
                  <w:pPr>
                    <w:widowControl/>
                    <w:jc w:val="center"/>
                    <w:rPr>
                      <w:rFonts w:ascii="HG丸ｺﾞｼｯｸM-PRO" w:eastAsia="HG丸ｺﾞｼｯｸM-PRO" w:hAnsi="HG丸ｺﾞｼｯｸM-PRO" w:cs="ＭＳ Ｐゴシック"/>
                      <w:b/>
                      <w:color w:val="000000"/>
                      <w:kern w:val="0"/>
                      <w:sz w:val="20"/>
                      <w:szCs w:val="20"/>
                    </w:rPr>
                  </w:pPr>
                  <w:r w:rsidRPr="003213B9">
                    <w:rPr>
                      <w:rFonts w:ascii="HG丸ｺﾞｼｯｸM-PRO" w:eastAsia="HG丸ｺﾞｼｯｸM-PRO" w:hAnsi="HG丸ｺﾞｼｯｸM-PRO" w:cs="ＭＳ Ｐゴシック" w:hint="eastAsia"/>
                      <w:b/>
                      <w:color w:val="000000"/>
                      <w:kern w:val="0"/>
                      <w:sz w:val="20"/>
                      <w:szCs w:val="20"/>
                    </w:rPr>
                    <w:t>３</w:t>
                  </w:r>
                </w:p>
              </w:tc>
              <w:tc>
                <w:tcPr>
                  <w:tcW w:w="4314" w:type="dxa"/>
                  <w:tcBorders>
                    <w:top w:val="dotted" w:sz="4" w:space="0" w:color="auto"/>
                    <w:left w:val="nil"/>
                    <w:bottom w:val="single" w:sz="12" w:space="0" w:color="auto"/>
                    <w:right w:val="single" w:sz="4"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color w:val="000000"/>
                      <w:kern w:val="0"/>
                      <w:sz w:val="20"/>
                      <w:szCs w:val="20"/>
                      <w:u w:val="single"/>
                    </w:rPr>
                  </w:pPr>
                  <w:r w:rsidRPr="003213B9">
                    <w:rPr>
                      <w:rFonts w:ascii="HG丸ｺﾞｼｯｸM-PRO" w:eastAsia="HG丸ｺﾞｼｯｸM-PRO" w:hAnsi="HG丸ｺﾞｼｯｸM-PRO" w:cs="ＭＳ Ｐゴシック" w:hint="eastAsia"/>
                      <w:kern w:val="0"/>
                      <w:sz w:val="20"/>
                      <w:szCs w:val="20"/>
                    </w:rPr>
                    <w:t>がん早期診断割合（注●）</w:t>
                  </w:r>
                </w:p>
              </w:tc>
              <w:tc>
                <w:tcPr>
                  <w:tcW w:w="1953" w:type="dxa"/>
                  <w:tcBorders>
                    <w:top w:val="dotted" w:sz="4" w:space="0" w:color="auto"/>
                    <w:left w:val="single" w:sz="4" w:space="0" w:color="auto"/>
                    <w:bottom w:val="single" w:sz="12" w:space="0" w:color="auto"/>
                    <w:right w:val="single" w:sz="4"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color w:val="000000"/>
                      <w:kern w:val="0"/>
                      <w:sz w:val="20"/>
                      <w:szCs w:val="20"/>
                    </w:rPr>
                  </w:pPr>
                </w:p>
              </w:tc>
              <w:tc>
                <w:tcPr>
                  <w:tcW w:w="1956" w:type="dxa"/>
                  <w:tcBorders>
                    <w:top w:val="dotted" w:sz="4" w:space="0" w:color="auto"/>
                    <w:left w:val="single" w:sz="4" w:space="0" w:color="auto"/>
                    <w:bottom w:val="single" w:sz="12" w:space="0" w:color="auto"/>
                    <w:right w:val="single" w:sz="12" w:space="0" w:color="auto"/>
                  </w:tcBorders>
                  <w:shd w:val="clear" w:color="auto" w:fill="auto"/>
                  <w:vAlign w:val="center"/>
                </w:tcPr>
                <w:p w:rsidR="003213B9" w:rsidRPr="003213B9" w:rsidRDefault="003213B9" w:rsidP="003213B9">
                  <w:pPr>
                    <w:widowControl/>
                    <w:jc w:val="left"/>
                    <w:rPr>
                      <w:rFonts w:ascii="HG丸ｺﾞｼｯｸM-PRO" w:eastAsia="HG丸ｺﾞｼｯｸM-PRO" w:hAnsi="HG丸ｺﾞｼｯｸM-PRO" w:cs="ＭＳ Ｐゴシック"/>
                      <w:color w:val="000000"/>
                      <w:kern w:val="0"/>
                      <w:sz w:val="20"/>
                      <w:szCs w:val="20"/>
                    </w:rPr>
                  </w:pPr>
                </w:p>
              </w:tc>
            </w:tr>
          </w:tbl>
          <w:p w:rsidR="003213B9" w:rsidRPr="003213B9" w:rsidRDefault="003213B9" w:rsidP="003213B9">
            <w:pPr>
              <w:tabs>
                <w:tab w:val="left" w:pos="8364"/>
              </w:tabs>
              <w:adjustRightInd w:val="0"/>
              <w:snapToGrid w:val="0"/>
              <w:spacing w:line="300" w:lineRule="auto"/>
              <w:ind w:firstLineChars="200" w:firstLine="482"/>
              <w:textAlignment w:val="baseline"/>
              <w:rPr>
                <w:rFonts w:ascii="HG丸ｺﾞｼｯｸM-PRO" w:eastAsia="HG丸ｺﾞｼｯｸM-PRO" w:hAnsi="HG丸ｺﾞｼｯｸM-PRO" w:cs="HG丸ｺﾞｼｯｸM-PRO"/>
                <w:b/>
                <w:kern w:val="0"/>
                <w:sz w:val="24"/>
                <w:szCs w:val="24"/>
              </w:rPr>
            </w:pPr>
          </w:p>
          <w:p w:rsidR="003213B9" w:rsidRPr="003213B9" w:rsidRDefault="003213B9" w:rsidP="003213B9">
            <w:pPr>
              <w:tabs>
                <w:tab w:val="left" w:pos="8364"/>
              </w:tabs>
              <w:adjustRightInd w:val="0"/>
              <w:snapToGrid w:val="0"/>
              <w:spacing w:line="300" w:lineRule="auto"/>
              <w:ind w:firstLineChars="150" w:firstLine="361"/>
              <w:textAlignment w:val="baseline"/>
              <w:rPr>
                <w:rFonts w:asciiTheme="majorEastAsia" w:eastAsiaTheme="majorEastAsia" w:hAnsiTheme="majorEastAsia" w:cs="HG丸ｺﾞｼｯｸM-PRO"/>
                <w:b/>
                <w:kern w:val="0"/>
                <w:sz w:val="24"/>
                <w:szCs w:val="24"/>
              </w:rPr>
            </w:pPr>
          </w:p>
          <w:p w:rsidR="003213B9" w:rsidRPr="003213B9" w:rsidRDefault="003213B9" w:rsidP="003213B9">
            <w:pPr>
              <w:tabs>
                <w:tab w:val="left" w:pos="8364"/>
              </w:tabs>
              <w:adjustRightInd w:val="0"/>
              <w:snapToGrid w:val="0"/>
              <w:spacing w:line="300" w:lineRule="auto"/>
              <w:ind w:firstLineChars="150" w:firstLine="361"/>
              <w:textAlignment w:val="baseline"/>
              <w:rPr>
                <w:rFonts w:asciiTheme="majorEastAsia" w:eastAsiaTheme="majorEastAsia" w:hAnsiTheme="majorEastAsia" w:cs="HG丸ｺﾞｼｯｸM-PRO"/>
                <w:b/>
                <w:kern w:val="0"/>
                <w:sz w:val="24"/>
                <w:szCs w:val="24"/>
              </w:rPr>
            </w:pPr>
          </w:p>
          <w:p w:rsidR="003213B9" w:rsidRPr="003213B9" w:rsidRDefault="003213B9" w:rsidP="003213B9">
            <w:pPr>
              <w:tabs>
                <w:tab w:val="left" w:pos="8364"/>
              </w:tabs>
              <w:adjustRightInd w:val="0"/>
              <w:snapToGrid w:val="0"/>
              <w:spacing w:line="300" w:lineRule="auto"/>
              <w:ind w:firstLineChars="150" w:firstLine="361"/>
              <w:textAlignment w:val="baseline"/>
              <w:rPr>
                <w:rFonts w:asciiTheme="majorEastAsia" w:eastAsiaTheme="majorEastAsia" w:hAnsiTheme="majorEastAsia" w:cs="HG丸ｺﾞｼｯｸM-PRO"/>
                <w:b/>
                <w:kern w:val="0"/>
                <w:sz w:val="24"/>
                <w:szCs w:val="24"/>
              </w:rPr>
            </w:pPr>
          </w:p>
          <w:p w:rsidR="003213B9" w:rsidRPr="003213B9" w:rsidRDefault="003213B9" w:rsidP="003213B9">
            <w:pPr>
              <w:tabs>
                <w:tab w:val="left" w:pos="8364"/>
              </w:tabs>
              <w:adjustRightInd w:val="0"/>
              <w:snapToGrid w:val="0"/>
              <w:spacing w:line="300" w:lineRule="auto"/>
              <w:ind w:firstLineChars="150" w:firstLine="361"/>
              <w:textAlignment w:val="baseline"/>
              <w:rPr>
                <w:rFonts w:asciiTheme="majorEastAsia" w:eastAsiaTheme="majorEastAsia" w:hAnsiTheme="majorEastAsia" w:cs="HG丸ｺﾞｼｯｸM-PRO"/>
                <w:b/>
                <w:kern w:val="0"/>
                <w:sz w:val="24"/>
                <w:szCs w:val="24"/>
              </w:rPr>
            </w:pPr>
          </w:p>
          <w:p w:rsidR="003213B9" w:rsidRPr="003213B9" w:rsidRDefault="003213B9" w:rsidP="003213B9">
            <w:pPr>
              <w:tabs>
                <w:tab w:val="left" w:pos="8364"/>
              </w:tabs>
              <w:adjustRightInd w:val="0"/>
              <w:snapToGrid w:val="0"/>
              <w:spacing w:line="300" w:lineRule="auto"/>
              <w:ind w:firstLineChars="150" w:firstLine="361"/>
              <w:textAlignment w:val="baseline"/>
              <w:rPr>
                <w:rFonts w:asciiTheme="majorEastAsia" w:eastAsiaTheme="majorEastAsia" w:hAnsiTheme="majorEastAsia" w:cs="HG丸ｺﾞｼｯｸM-PRO"/>
                <w:b/>
                <w:kern w:val="0"/>
                <w:sz w:val="24"/>
                <w:szCs w:val="24"/>
              </w:rPr>
            </w:pPr>
            <w:r w:rsidRPr="003213B9">
              <w:rPr>
                <w:rFonts w:asciiTheme="majorEastAsia" w:eastAsiaTheme="majorEastAsia" w:hAnsiTheme="majorEastAsia" w:cs="HG丸ｺﾞｼｯｸM-PRO" w:hint="eastAsia"/>
                <w:b/>
                <w:kern w:val="0"/>
                <w:sz w:val="24"/>
                <w:szCs w:val="24"/>
              </w:rPr>
              <w:t>①市町村におけるがん検診</w:t>
            </w:r>
            <w:r w:rsidRPr="003213B9">
              <w:rPr>
                <w:rFonts w:asciiTheme="majorEastAsia" w:eastAsiaTheme="majorEastAsia" w:hAnsiTheme="majorEastAsia" w:hint="eastAsia"/>
                <w:b/>
                <w:sz w:val="24"/>
                <w:szCs w:val="24"/>
              </w:rPr>
              <w:t>受診率の向上</w:t>
            </w:r>
          </w:p>
          <w:p w:rsidR="003213B9" w:rsidRPr="003213B9" w:rsidRDefault="003213B9" w:rsidP="003213B9">
            <w:pPr>
              <w:ind w:leftChars="277" w:left="802" w:hangingChars="100" w:hanging="220"/>
              <w:rPr>
                <w:rFonts w:ascii="HG丸ｺﾞｼｯｸM-PRO" w:eastAsia="HG丸ｺﾞｼｯｸM-PRO" w:hAnsi="HG丸ｺﾞｼｯｸM-PRO"/>
                <w:color w:val="000000" w:themeColor="text1"/>
                <w:sz w:val="22"/>
              </w:rPr>
            </w:pPr>
            <w:r w:rsidRPr="003213B9">
              <w:rPr>
                <w:rFonts w:ascii="HG丸ｺﾞｼｯｸM-PRO" w:eastAsia="HG丸ｺﾞｼｯｸM-PRO" w:hAnsi="HG丸ｺﾞｼｯｸM-PRO" w:hint="eastAsia"/>
                <w:color w:val="000000" w:themeColor="text1"/>
                <w:sz w:val="22"/>
              </w:rPr>
              <w:t>○市町村における効果的ながん検診の普及・啓発活動を推進するため、エビデンスに基づく啓発資材の作成等にかかる技術的支援等を行います。</w:t>
            </w:r>
          </w:p>
          <w:p w:rsidR="003213B9" w:rsidRPr="003213B9" w:rsidRDefault="003213B9" w:rsidP="003213B9">
            <w:pPr>
              <w:ind w:leftChars="277" w:left="802" w:hangingChars="100" w:hanging="220"/>
              <w:rPr>
                <w:rFonts w:ascii="HG丸ｺﾞｼｯｸM-PRO" w:eastAsia="HG丸ｺﾞｼｯｸM-PRO" w:hAnsi="HG丸ｺﾞｼｯｸM-PRO"/>
                <w:color w:val="000000" w:themeColor="text1"/>
                <w:sz w:val="22"/>
              </w:rPr>
            </w:pPr>
          </w:p>
          <w:p w:rsidR="003213B9" w:rsidRPr="003213B9" w:rsidRDefault="003213B9" w:rsidP="003213B9">
            <w:pPr>
              <w:ind w:leftChars="277" w:left="802" w:hangingChars="100" w:hanging="220"/>
              <w:rPr>
                <w:rFonts w:ascii="HG丸ｺﾞｼｯｸM-PRO" w:eastAsia="HG丸ｺﾞｼｯｸM-PRO" w:hAnsi="HG丸ｺﾞｼｯｸM-PRO"/>
                <w:color w:val="000000" w:themeColor="text1"/>
                <w:sz w:val="22"/>
              </w:rPr>
            </w:pPr>
            <w:r w:rsidRPr="003213B9">
              <w:rPr>
                <w:rFonts w:ascii="HG丸ｺﾞｼｯｸM-PRO" w:eastAsia="HG丸ｺﾞｼｯｸM-PRO" w:hAnsi="HG丸ｺﾞｼｯｸM-PRO" w:hint="eastAsia"/>
                <w:color w:val="000000" w:themeColor="text1"/>
                <w:sz w:val="22"/>
              </w:rPr>
              <w:t>○市町村における、受診対象者の名簿を活用した効果的な個別受診勧奨・再勧奨（コール・リコール）等を推進するため、検診データの分析結果をもとに、市町村職員を対象とした研修や個別支援などを行います。</w:t>
            </w:r>
          </w:p>
          <w:p w:rsidR="003213B9" w:rsidRPr="003213B9" w:rsidRDefault="003213B9" w:rsidP="003213B9">
            <w:pPr>
              <w:ind w:leftChars="277" w:left="802" w:hangingChars="100" w:hanging="220"/>
              <w:rPr>
                <w:rFonts w:ascii="HG丸ｺﾞｼｯｸM-PRO" w:eastAsia="HG丸ｺﾞｼｯｸM-PRO" w:hAnsi="HG丸ｺﾞｼｯｸM-PRO"/>
                <w:color w:val="000000" w:themeColor="text1"/>
                <w:sz w:val="22"/>
              </w:rPr>
            </w:pPr>
          </w:p>
          <w:p w:rsidR="003213B9" w:rsidRPr="003213B9" w:rsidRDefault="003213B9" w:rsidP="003213B9">
            <w:pPr>
              <w:ind w:leftChars="277" w:left="802" w:hangingChars="100" w:hanging="220"/>
              <w:rPr>
                <w:rFonts w:ascii="HG丸ｺﾞｼｯｸM-PRO" w:eastAsia="HG丸ｺﾞｼｯｸM-PRO" w:hAnsi="HG丸ｺﾞｼｯｸM-PRO"/>
                <w:sz w:val="22"/>
              </w:rPr>
            </w:pPr>
            <w:r w:rsidRPr="003213B9">
              <w:rPr>
                <w:rFonts w:ascii="HG丸ｺﾞｼｯｸM-PRO" w:eastAsia="HG丸ｺﾞｼｯｸM-PRO" w:hAnsi="HG丸ｺﾞｼｯｸM-PRO" w:hint="eastAsia"/>
                <w:color w:val="000000" w:themeColor="text1"/>
                <w:sz w:val="22"/>
              </w:rPr>
              <w:t>○市町村の取組みを促すため、国民健康保険財政調整交付金を活用して、がん検診受診率やがん検診と特定健診の同時実施の取組実績等に基づく支援を行います。（Ｐ）</w:t>
            </w:r>
          </w:p>
          <w:p w:rsidR="003213B9" w:rsidRPr="003213B9" w:rsidRDefault="003213B9" w:rsidP="003213B9">
            <w:pPr>
              <w:ind w:leftChars="400" w:left="1060" w:hangingChars="100" w:hanging="220"/>
              <w:rPr>
                <w:rFonts w:ascii="HG丸ｺﾞｼｯｸM-PRO" w:eastAsia="HG丸ｺﾞｼｯｸM-PRO" w:hAnsi="HG丸ｺﾞｼｯｸM-PRO"/>
                <w:sz w:val="22"/>
              </w:rPr>
            </w:pPr>
          </w:p>
          <w:p w:rsidR="003213B9" w:rsidRPr="003213B9" w:rsidRDefault="003213B9" w:rsidP="003213B9">
            <w:pPr>
              <w:tabs>
                <w:tab w:val="left" w:pos="8364"/>
              </w:tabs>
              <w:adjustRightInd w:val="0"/>
              <w:snapToGrid w:val="0"/>
              <w:spacing w:line="300" w:lineRule="auto"/>
              <w:ind w:firstLineChars="150" w:firstLine="361"/>
              <w:textAlignment w:val="baseline"/>
              <w:rPr>
                <w:rFonts w:ascii="ＭＳ ゴシック" w:eastAsia="ＭＳ ゴシック" w:hAnsi="ＭＳ ゴシック" w:cs="HG丸ｺﾞｼｯｸM-PRO"/>
                <w:b/>
                <w:kern w:val="0"/>
                <w:sz w:val="24"/>
              </w:rPr>
            </w:pPr>
            <w:r w:rsidRPr="003213B9">
              <w:rPr>
                <w:rFonts w:ascii="ＭＳ ゴシック" w:eastAsia="ＭＳ ゴシック" w:hAnsi="ＭＳ ゴシック" w:cs="HG丸ｺﾞｼｯｸM-PRO" w:hint="eastAsia"/>
                <w:b/>
                <w:kern w:val="0"/>
                <w:sz w:val="24"/>
              </w:rPr>
              <w:t>②</w:t>
            </w:r>
            <w:r w:rsidRPr="003213B9">
              <w:rPr>
                <w:rFonts w:ascii="ＭＳ ゴシック" w:eastAsia="ＭＳ ゴシック" w:hAnsi="ＭＳ ゴシック" w:hint="eastAsia"/>
                <w:b/>
                <w:sz w:val="24"/>
              </w:rPr>
              <w:t>がん検診の精度管理の充実</w:t>
            </w:r>
          </w:p>
          <w:p w:rsidR="003213B9" w:rsidRPr="003213B9" w:rsidRDefault="003213B9" w:rsidP="003213B9">
            <w:pPr>
              <w:ind w:leftChars="303" w:left="856" w:hangingChars="100" w:hanging="220"/>
              <w:rPr>
                <w:rFonts w:ascii="HG丸ｺﾞｼｯｸM-PRO" w:eastAsia="HG丸ｺﾞｼｯｸM-PRO" w:hAnsi="HG丸ｺﾞｼｯｸM-PRO"/>
                <w:sz w:val="22"/>
                <w:szCs w:val="24"/>
              </w:rPr>
            </w:pPr>
            <w:r w:rsidRPr="003213B9">
              <w:rPr>
                <w:rFonts w:ascii="HG丸ｺﾞｼｯｸM-PRO" w:eastAsia="HG丸ｺﾞｼｯｸM-PRO" w:hAnsi="HG丸ｺﾞｼｯｸM-PRO" w:hint="eastAsia"/>
                <w:sz w:val="22"/>
                <w:szCs w:val="24"/>
              </w:rPr>
              <w:t>○市町村の検診結果等のデータを収集・分析し、市町村ががん検診の精度向上に取組むために必要なデータを提供します。</w:t>
            </w:r>
          </w:p>
          <w:p w:rsidR="003213B9" w:rsidRPr="003213B9" w:rsidRDefault="003213B9" w:rsidP="003213B9">
            <w:pPr>
              <w:ind w:leftChars="303" w:left="856" w:hangingChars="100" w:hanging="220"/>
              <w:rPr>
                <w:rFonts w:ascii="HG丸ｺﾞｼｯｸM-PRO" w:eastAsia="HG丸ｺﾞｼｯｸM-PRO" w:hAnsi="HG丸ｺﾞｼｯｸM-PRO"/>
                <w:sz w:val="22"/>
                <w:szCs w:val="24"/>
              </w:rPr>
            </w:pPr>
          </w:p>
          <w:p w:rsidR="003213B9" w:rsidRPr="003213B9" w:rsidRDefault="003213B9" w:rsidP="003213B9">
            <w:pPr>
              <w:ind w:leftChars="303" w:left="856" w:hangingChars="100" w:hanging="220"/>
              <w:rPr>
                <w:rFonts w:ascii="HG丸ｺﾞｼｯｸM-PRO" w:eastAsia="HG丸ｺﾞｼｯｸM-PRO" w:hAnsi="HG丸ｺﾞｼｯｸM-PRO"/>
                <w:sz w:val="22"/>
                <w:szCs w:val="24"/>
              </w:rPr>
            </w:pPr>
            <w:r w:rsidRPr="003213B9">
              <w:rPr>
                <w:rFonts w:ascii="HG丸ｺﾞｼｯｸM-PRO" w:eastAsia="HG丸ｺﾞｼｯｸM-PRO" w:hAnsi="HG丸ｺﾞｼｯｸM-PRO" w:hint="eastAsia"/>
                <w:sz w:val="22"/>
                <w:szCs w:val="24"/>
              </w:rPr>
              <w:t>○国の指針（注●）に基づかないがん検診を行っている市町村に対し、大阪府がん対策推進委員会がん検診・診療部会と連携して、がん検診の実施方法を改善するよう働きかけます。</w:t>
            </w:r>
          </w:p>
          <w:p w:rsidR="003213B9" w:rsidRPr="003213B9" w:rsidRDefault="003213B9" w:rsidP="003213B9">
            <w:pPr>
              <w:ind w:leftChars="303" w:left="856" w:hangingChars="100" w:hanging="220"/>
              <w:rPr>
                <w:rFonts w:ascii="HG丸ｺﾞｼｯｸM-PRO" w:eastAsia="HG丸ｺﾞｼｯｸM-PRO" w:hAnsi="HG丸ｺﾞｼｯｸM-PRO"/>
                <w:sz w:val="22"/>
                <w:szCs w:val="24"/>
              </w:rPr>
            </w:pPr>
          </w:p>
          <w:p w:rsidR="003213B9" w:rsidRPr="003213B9" w:rsidRDefault="003213B9" w:rsidP="003213B9">
            <w:pPr>
              <w:ind w:leftChars="303" w:left="856" w:hangingChars="100" w:hanging="220"/>
              <w:rPr>
                <w:rFonts w:ascii="HG丸ｺﾞｼｯｸM-PRO" w:eastAsia="HG丸ｺﾞｼｯｸM-PRO" w:hAnsi="HG丸ｺﾞｼｯｸM-PRO"/>
                <w:sz w:val="22"/>
                <w:szCs w:val="24"/>
              </w:rPr>
            </w:pPr>
            <w:r w:rsidRPr="003213B9">
              <w:rPr>
                <w:rFonts w:ascii="HG丸ｺﾞｼｯｸM-PRO" w:eastAsia="HG丸ｺﾞｼｯｸM-PRO" w:hAnsi="HG丸ｺﾞｼｯｸM-PRO" w:hint="eastAsia"/>
                <w:sz w:val="22"/>
              </w:rPr>
              <w:t>○関係機関と連携し、市町村や検診機関において質の高い検診体制が整備されるよう、医師や放射線技師等に対する研修などを行います。</w:t>
            </w:r>
          </w:p>
          <w:p w:rsidR="003213B9" w:rsidRPr="003213B9" w:rsidRDefault="003213B9" w:rsidP="003213B9">
            <w:pPr>
              <w:ind w:leftChars="325" w:left="903" w:hangingChars="100" w:hanging="220"/>
              <w:rPr>
                <w:rFonts w:ascii="HG丸ｺﾞｼｯｸM-PRO" w:eastAsia="HG丸ｺﾞｼｯｸM-PRO" w:hAnsi="HG丸ｺﾞｼｯｸM-PRO"/>
                <w:sz w:val="22"/>
                <w:szCs w:val="24"/>
              </w:rPr>
            </w:pPr>
          </w:p>
          <w:p w:rsidR="003213B9" w:rsidRPr="003213B9" w:rsidRDefault="003213B9" w:rsidP="003213B9">
            <w:pPr>
              <w:tabs>
                <w:tab w:val="left" w:pos="8364"/>
              </w:tabs>
              <w:adjustRightInd w:val="0"/>
              <w:snapToGrid w:val="0"/>
              <w:spacing w:line="300" w:lineRule="auto"/>
              <w:ind w:firstLineChars="150" w:firstLine="361"/>
              <w:textAlignment w:val="baseline"/>
              <w:rPr>
                <w:rFonts w:asciiTheme="majorEastAsia" w:eastAsiaTheme="majorEastAsia" w:hAnsiTheme="majorEastAsia" w:cs="HG丸ｺﾞｼｯｸM-PRO"/>
                <w:b/>
                <w:kern w:val="0"/>
                <w:sz w:val="24"/>
              </w:rPr>
            </w:pPr>
            <w:r w:rsidRPr="003213B9">
              <w:rPr>
                <w:rFonts w:asciiTheme="majorEastAsia" w:eastAsiaTheme="majorEastAsia" w:hAnsiTheme="majorEastAsia" w:cs="HG丸ｺﾞｼｯｸM-PRO" w:hint="eastAsia"/>
                <w:b/>
                <w:kern w:val="0"/>
                <w:sz w:val="24"/>
              </w:rPr>
              <w:t>③</w:t>
            </w:r>
            <w:r w:rsidRPr="003213B9">
              <w:rPr>
                <w:rFonts w:asciiTheme="majorEastAsia" w:eastAsiaTheme="majorEastAsia" w:hAnsiTheme="majorEastAsia" w:hint="eastAsia"/>
                <w:b/>
                <w:sz w:val="24"/>
              </w:rPr>
              <w:t>職域におけるがん検診の充実</w:t>
            </w:r>
          </w:p>
          <w:p w:rsidR="003213B9" w:rsidRPr="003213B9" w:rsidRDefault="003213B9" w:rsidP="003213B9">
            <w:pPr>
              <w:ind w:leftChars="294" w:left="837" w:hangingChars="100" w:hanging="220"/>
              <w:rPr>
                <w:rFonts w:ascii="HG丸ｺﾞｼｯｸM-PRO" w:eastAsia="HG丸ｺﾞｼｯｸM-PRO" w:hAnsi="HG丸ｺﾞｼｯｸM-PRO"/>
                <w:sz w:val="22"/>
                <w:szCs w:val="24"/>
              </w:rPr>
            </w:pPr>
            <w:r w:rsidRPr="003213B9">
              <w:rPr>
                <w:rFonts w:ascii="HG丸ｺﾞｼｯｸM-PRO" w:eastAsia="HG丸ｺﾞｼｯｸM-PRO" w:hAnsi="HG丸ｺﾞｼｯｸM-PRO" w:hint="eastAsia"/>
                <w:sz w:val="22"/>
                <w:szCs w:val="24"/>
              </w:rPr>
              <w:t>○医療保険者や事業主と連携し、職域におけるがん検診の実態の把握に努めるとともに、国が策定予定の｢職域におけるがん検診に関するガイドライン（仮称）｣を参考に、科学的根拠に基づいたがん検診の普及に努めます。</w:t>
            </w:r>
          </w:p>
          <w:p w:rsidR="003213B9" w:rsidRPr="003213B9" w:rsidRDefault="003213B9" w:rsidP="003213B9">
            <w:pPr>
              <w:ind w:leftChars="294" w:left="837" w:hangingChars="100" w:hanging="220"/>
              <w:rPr>
                <w:rFonts w:ascii="HG丸ｺﾞｼｯｸM-PRO" w:eastAsia="HG丸ｺﾞｼｯｸM-PRO" w:hAnsi="HG丸ｺﾞｼｯｸM-PRO"/>
                <w:sz w:val="22"/>
                <w:szCs w:val="24"/>
              </w:rPr>
            </w:pPr>
          </w:p>
          <w:p w:rsidR="00630744" w:rsidRPr="003213B9" w:rsidRDefault="00630744" w:rsidP="007B321E"/>
        </w:tc>
        <w:tc>
          <w:tcPr>
            <w:tcW w:w="10926" w:type="dxa"/>
          </w:tcPr>
          <w:p w:rsidR="00B24B35" w:rsidRPr="00B24B35" w:rsidRDefault="00B24B35" w:rsidP="00B24B35">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254" w:name="_Toc501472724"/>
            <w:r w:rsidRPr="00B24B35">
              <w:rPr>
                <w:rFonts w:ascii="HG丸ｺﾞｼｯｸM-PRO" w:eastAsia="HG丸ｺﾞｼｯｸM-PRO" w:hAnsi="Century" w:cs="HG丸ｺﾞｼｯｸM-PRO" w:hint="eastAsia"/>
                <w:b/>
                <w:bCs/>
                <w:color w:val="000000"/>
                <w:kern w:val="0"/>
                <w:sz w:val="24"/>
                <w:szCs w:val="24"/>
              </w:rPr>
              <w:t>④がんに関する</w:t>
            </w:r>
            <w:r w:rsidRPr="00B24B35">
              <w:rPr>
                <w:rFonts w:ascii="HG丸ｺﾞｼｯｸM-PRO" w:eastAsia="HG丸ｺﾞｼｯｸM-PRO" w:hAnsi="Century" w:cs="HG丸ｺﾞｼｯｸM-PRO"/>
                <w:b/>
                <w:bCs/>
                <w:color w:val="000000"/>
                <w:kern w:val="0"/>
                <w:sz w:val="24"/>
                <w:szCs w:val="24"/>
              </w:rPr>
              <w:t>感染症対策</w:t>
            </w:r>
            <w:bookmarkEnd w:id="254"/>
            <w:r w:rsidRPr="00B24B35">
              <w:rPr>
                <w:rFonts w:ascii="HG丸ｺﾞｼｯｸM-PRO" w:eastAsia="HG丸ｺﾞｼｯｸM-PRO" w:hAnsi="Century" w:cs="HG丸ｺﾞｼｯｸM-PRO" w:hint="eastAsia"/>
                <w:b/>
                <w:bCs/>
                <w:color w:val="000000"/>
                <w:kern w:val="0"/>
                <w:sz w:val="24"/>
                <w:szCs w:val="24"/>
              </w:rPr>
              <w:t xml:space="preserve">　　</w:t>
            </w:r>
          </w:p>
          <w:p w:rsidR="00B24B35" w:rsidRPr="00B24B35" w:rsidRDefault="00B24B35" w:rsidP="00B24B35">
            <w:pPr>
              <w:widowControl/>
              <w:ind w:leftChars="236" w:left="635" w:hangingChars="63" w:hanging="139"/>
              <w:jc w:val="left"/>
              <w:rPr>
                <w:rFonts w:ascii="HG丸ｺﾞｼｯｸM-PRO" w:eastAsia="HG丸ｺﾞｼｯｸM-PRO" w:hAnsi="HG丸ｺﾞｼｯｸM-PRO" w:cs="HG丸ｺﾞｼｯｸM-PRO"/>
                <w:kern w:val="0"/>
                <w:sz w:val="22"/>
              </w:rPr>
            </w:pPr>
            <w:r w:rsidRPr="00B24B35">
              <w:rPr>
                <w:rFonts w:ascii="HG丸ｺﾞｼｯｸM-PRO" w:eastAsia="HG丸ｺﾞｼｯｸM-PRO" w:hAnsi="HG丸ｺﾞｼｯｸM-PRO" w:cs="HG丸ｺﾞｼｯｸM-PRO" w:hint="eastAsia"/>
                <w:kern w:val="0"/>
                <w:sz w:val="22"/>
              </w:rPr>
              <w:t>○子宮頸がん予防ワクチンの接種については、国の科学的知見に基づく総合的な判断を踏まえ必要な対応を行います。</w:t>
            </w:r>
          </w:p>
          <w:p w:rsidR="00B24B35" w:rsidRPr="00B24B35" w:rsidRDefault="00B24B35" w:rsidP="00B24B35">
            <w:pPr>
              <w:widowControl/>
              <w:ind w:leftChars="236" w:left="635" w:hangingChars="63" w:hanging="139"/>
              <w:jc w:val="left"/>
              <w:rPr>
                <w:rFonts w:ascii="HG丸ｺﾞｼｯｸM-PRO" w:eastAsia="HG丸ｺﾞｼｯｸM-PRO" w:hAnsi="HG丸ｺﾞｼｯｸM-PRO" w:cs="HG丸ｺﾞｼｯｸM-PRO"/>
                <w:kern w:val="0"/>
                <w:sz w:val="22"/>
              </w:rPr>
            </w:pPr>
          </w:p>
          <w:p w:rsidR="00B24B35" w:rsidRDefault="00B24B35" w:rsidP="00B24B35">
            <w:pPr>
              <w:widowControl/>
              <w:ind w:leftChars="236" w:left="635" w:hangingChars="63" w:hanging="139"/>
              <w:jc w:val="left"/>
              <w:rPr>
                <w:rFonts w:ascii="HG丸ｺﾞｼｯｸM-PRO" w:eastAsia="HG丸ｺﾞｼｯｸM-PRO" w:hAnsi="HG丸ｺﾞｼｯｸM-PRO" w:cs="HG丸ｺﾞｼｯｸM-PRO"/>
                <w:kern w:val="0"/>
                <w:sz w:val="22"/>
              </w:rPr>
            </w:pPr>
            <w:r w:rsidRPr="00B24B35">
              <w:rPr>
                <w:rFonts w:ascii="HG丸ｺﾞｼｯｸM-PRO" w:eastAsia="HG丸ｺﾞｼｯｸM-PRO" w:hAnsi="HG丸ｺﾞｼｯｸM-PRO" w:cs="HG丸ｺﾞｼｯｸM-PRO" w:hint="eastAsia"/>
                <w:kern w:val="0"/>
                <w:sz w:val="22"/>
              </w:rPr>
              <w:t>○ヘリコバクター・ピロリ菌については、除菌による胃がん発症予防の有効性に係る国の検討結果を踏まえ必要な対応を行います。</w:t>
            </w:r>
          </w:p>
          <w:p w:rsidR="00066D98" w:rsidRPr="00B24B35" w:rsidRDefault="00066D98" w:rsidP="00B24B35">
            <w:pPr>
              <w:widowControl/>
              <w:ind w:leftChars="236" w:left="635" w:hangingChars="63" w:hanging="139"/>
              <w:jc w:val="left"/>
              <w:rPr>
                <w:rFonts w:ascii="HG丸ｺﾞｼｯｸM-PRO" w:eastAsia="HG丸ｺﾞｼｯｸM-PRO" w:hAnsi="HG丸ｺﾞｼｯｸM-PRO" w:cs="HG丸ｺﾞｼｯｸM-PRO"/>
                <w:color w:val="FF0000"/>
                <w:kern w:val="0"/>
                <w:sz w:val="22"/>
              </w:rPr>
            </w:pPr>
          </w:p>
          <w:bookmarkStart w:id="255" w:name="_Toc501472725"/>
          <w:p w:rsidR="00B24B35" w:rsidRPr="00B24B35" w:rsidRDefault="00B24B35" w:rsidP="00B24B35">
            <w:pPr>
              <w:keepNext/>
              <w:adjustRightInd w:val="0"/>
              <w:ind w:firstLineChars="50" w:firstLine="181"/>
              <w:textAlignment w:val="baseline"/>
              <w:outlineLvl w:val="2"/>
              <w:rPr>
                <w:rFonts w:asciiTheme="majorEastAsia" w:eastAsiaTheme="majorEastAsia" w:hAnsiTheme="majorEastAsia" w:cs="Times New Roman"/>
                <w:b/>
                <w:color w:val="0070C0"/>
                <w:kern w:val="0"/>
                <w:sz w:val="28"/>
                <w:szCs w:val="28"/>
              </w:rPr>
            </w:pPr>
            <w:r w:rsidRPr="00B24B35">
              <w:rPr>
                <w:rFonts w:asciiTheme="majorEastAsia" w:eastAsiaTheme="majorEastAsia" w:hAnsiTheme="majorEastAsia" w:cs="Times New Roman" w:hint="eastAsia"/>
                <w:b/>
                <w:noProof/>
                <w:color w:val="000000" w:themeColor="text1"/>
                <w:kern w:val="0"/>
                <w:sz w:val="36"/>
                <w:szCs w:val="24"/>
                <w:u w:val="single"/>
              </w:rPr>
              <mc:AlternateContent>
                <mc:Choice Requires="wps">
                  <w:drawing>
                    <wp:anchor distT="0" distB="0" distL="114300" distR="114300" simplePos="0" relativeHeight="252351488" behindDoc="1" locked="0" layoutInCell="1" allowOverlap="1" wp14:anchorId="7187CF0A" wp14:editId="021EAB59">
                      <wp:simplePos x="0" y="0"/>
                      <wp:positionH relativeFrom="margin">
                        <wp:align>center</wp:align>
                      </wp:positionH>
                      <wp:positionV relativeFrom="paragraph">
                        <wp:posOffset>402590</wp:posOffset>
                      </wp:positionV>
                      <wp:extent cx="4730750" cy="447675"/>
                      <wp:effectExtent l="0" t="0" r="0" b="9525"/>
                      <wp:wrapNone/>
                      <wp:docPr id="3075" name="正方形/長方形 3075"/>
                      <wp:cNvGraphicFramePr/>
                      <a:graphic xmlns:a="http://schemas.openxmlformats.org/drawingml/2006/main">
                        <a:graphicData uri="http://schemas.microsoft.com/office/word/2010/wordprocessingShape">
                          <wps:wsp>
                            <wps:cNvSpPr/>
                            <wps:spPr>
                              <a:xfrm>
                                <a:off x="0" y="0"/>
                                <a:ext cx="4730750" cy="447675"/>
                              </a:xfrm>
                              <a:prstGeom prst="rect">
                                <a:avLst/>
                              </a:prstGeom>
                              <a:solidFill>
                                <a:sysClr val="window" lastClr="FFFFFF"/>
                              </a:solidFill>
                              <a:ln w="25400" cap="flat" cmpd="sng" algn="ctr">
                                <a:noFill/>
                                <a:prstDash val="solid"/>
                              </a:ln>
                              <a:effectLst/>
                            </wps:spPr>
                            <wps:txbx>
                              <w:txbxContent>
                                <w:p w:rsidR="001B52AC" w:rsidRPr="00EE2CD7" w:rsidRDefault="001B52AC" w:rsidP="00B24B35">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3075" o:spid="_x0000_s1159" style="position:absolute;left:0;text-align:left;margin-left:0;margin-top:31.7pt;width:372.5pt;height:35.25pt;z-index:-250964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biAIAAOMEAAAOAAAAZHJzL2Uyb0RvYy54bWysVM1uEzEQviPxDpbvdJN028CqmypqFYRU&#10;tZFa1PPE682u5PUY28lueA94ADhzRhx4HCrxFoy9m7YUTogcnBnP/+dv9uS0axTbSutq1DkfH4w4&#10;k1pgUet1zt/eLF685Mx50AUo1DLnO+n46ez5s5PWZHKCFapCWkZJtMtak/PKe5MliROVbMAdoJGa&#10;jCXaBjypdp0UFlrK3qhkMhodJy3awlgU0jm6Pe+NfBbzl6UU/qosnfRM5Zx68/G08VyFM5mdQLa2&#10;YKpaDG3AP3TRQK2p6H2qc/DANrb+I1VTC4sOS38gsEmwLGsh4ww0zXj0ZJrrCoyMsxA4ztzD5P5f&#10;WnG5XVpWFzk/HE2PONPQ0Cvdffl89/Hbj++fkp8fvvYSi3aCqzUuo6hrs7SD5kgMs3elbcI/TcW6&#10;CPHuHmLZeSboMp2GPPQSgmxpOj2mopQmeYg21vnXEhsWhJxbesKILGwvnO9d9y6hmENVF4taqajs&#10;3JmybAv02kSSAlvOFDhPlzlfxN9Q7bcwpVmb88lROgqNAdGwVOBJbAwB4/SaM1Br4rfwNvaiMVSk&#10;ZiALvZyDq/qiMe1QQulgl5GEQ+sBux6tIPlu1UXox4fjEBPuVljs6EEs9kx1RixqqnBBQyzBEjWp&#10;Q1o3f0VHqZDaxkHirEL7/m/3wZ8YQ1bOWqI6jfRuA1YSNm80cenVOE3DbkQlPZpOSLGPLavHFr1p&#10;zpDwHdNiGxHF4O/VXiwtNre0lfNQlUygBdXOOQHai2e+X0DaaiHn8+hE22DAX+hrI0LqPbI33S1Y&#10;M1DBE4kucb8UkD1hRO8bIjXONx7LOtLlAVWiWVBokyLhhq0Pq/pYj14P36bZLwAAAP//AwBQSwME&#10;FAAGAAgAAAAhAEHEHn/dAAAABwEAAA8AAABkcnMvZG93bnJldi54bWxMj8FOwzAQRO9I/IO1SNyo&#10;06Q0NMSpEKhHJFKoenXjJUmJ1yF20/D3bE9wnJ3RzNt8PdlOjDj41pGC+SwCgVQ501Kt4ON9c/cA&#10;wgdNRneOUMEPelgX11e5zow7U4njNtSCS8hnWkETQp9J6asGrfYz1yOx9+kGqwPLoZZm0Gcut52M&#10;o2gprW6JFxrd43OD1df2ZBWk6f7tWL6O5eblOx5WxySeu51V6vZmenoEEXAKf2G44DM6FMx0cCcy&#10;XnQK+JGgYJksQLCbLu75cOBYkqxAFrn8z1/8AgAA//8DAFBLAQItABQABgAIAAAAIQC2gziS/gAA&#10;AOEBAAATAAAAAAAAAAAAAAAAAAAAAABbQ29udGVudF9UeXBlc10ueG1sUEsBAi0AFAAGAAgAAAAh&#10;ADj9If/WAAAAlAEAAAsAAAAAAAAAAAAAAAAALwEAAF9yZWxzLy5yZWxzUEsBAi0AFAAGAAgAAAAh&#10;AEv6rJuIAgAA4wQAAA4AAAAAAAAAAAAAAAAALgIAAGRycy9lMm9Eb2MueG1sUEsBAi0AFAAGAAgA&#10;AAAhAEHEHn/dAAAABwEAAA8AAAAAAAAAAAAAAAAA4gQAAGRycy9kb3ducmV2LnhtbFBLBQYAAAAA&#10;BAAEAPMAAADsBQAAAAA=&#10;" fillcolor="window" stroked="f" strokeweight="2pt">
                      <v:textbox>
                        <w:txbxContent>
                          <w:p w:rsidR="001B52AC" w:rsidRPr="00EE2CD7" w:rsidRDefault="001B52AC" w:rsidP="00B24B35">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56" w:name="_Toc486531975"/>
            <w:bookmarkStart w:id="257" w:name="_Toc487755816"/>
            <w:bookmarkStart w:id="258" w:name="_Toc487757251"/>
            <w:bookmarkStart w:id="259" w:name="_Toc487757363"/>
            <w:bookmarkStart w:id="260" w:name="_Toc487757562"/>
            <w:bookmarkStart w:id="261" w:name="_Toc488877911"/>
            <w:bookmarkStart w:id="262" w:name="_Toc485731147"/>
            <w:r w:rsidRPr="00B24B35">
              <w:rPr>
                <w:rFonts w:asciiTheme="majorEastAsia" w:eastAsiaTheme="majorEastAsia" w:hAnsiTheme="majorEastAsia" w:cs="Times New Roman"/>
                <w:b/>
                <w:color w:val="0070C0"/>
                <w:kern w:val="0"/>
                <w:sz w:val="28"/>
                <w:szCs w:val="28"/>
              </w:rPr>
              <w:t xml:space="preserve">(2) </w:t>
            </w:r>
            <w:r w:rsidRPr="00B24B35">
              <w:rPr>
                <w:rFonts w:asciiTheme="majorEastAsia" w:eastAsiaTheme="majorEastAsia" w:hAnsiTheme="majorEastAsia" w:cs="Times New Roman" w:hint="eastAsia"/>
                <w:b/>
                <w:color w:val="0070C0"/>
                <w:kern w:val="0"/>
                <w:sz w:val="28"/>
                <w:szCs w:val="28"/>
              </w:rPr>
              <w:t>がん検診によるがんの早期発見（２次予防）</w:t>
            </w:r>
            <w:bookmarkEnd w:id="255"/>
            <w:bookmarkEnd w:id="256"/>
            <w:bookmarkEnd w:id="257"/>
            <w:bookmarkEnd w:id="258"/>
            <w:bookmarkEnd w:id="259"/>
            <w:bookmarkEnd w:id="260"/>
            <w:bookmarkEnd w:id="261"/>
          </w:p>
          <w:p w:rsidR="00B24B35" w:rsidRPr="00B24B35" w:rsidRDefault="00B24B35" w:rsidP="00B24B35">
            <w:pPr>
              <w:adjustRightInd w:val="0"/>
              <w:textAlignment w:val="baseline"/>
              <w:rPr>
                <w:rFonts w:ascii="HG丸ｺﾞｼｯｸM-PRO" w:eastAsia="HG丸ｺﾞｼｯｸM-PRO" w:hAnsi="Century" w:cs="HG丸ｺﾞｼｯｸM-PRO"/>
                <w:color w:val="000000"/>
                <w:kern w:val="0"/>
                <w:sz w:val="24"/>
                <w:szCs w:val="24"/>
              </w:rPr>
            </w:pPr>
          </w:p>
          <w:bookmarkEnd w:id="262"/>
          <w:tbl>
            <w:tblPr>
              <w:tblW w:w="8930" w:type="dxa"/>
              <w:tblInd w:w="860" w:type="dxa"/>
              <w:tblCellMar>
                <w:left w:w="99" w:type="dxa"/>
                <w:right w:w="99" w:type="dxa"/>
              </w:tblCellMar>
              <w:tblLook w:val="04A0" w:firstRow="1" w:lastRow="0" w:firstColumn="1" w:lastColumn="0" w:noHBand="0" w:noVBand="1"/>
            </w:tblPr>
            <w:tblGrid>
              <w:gridCol w:w="425"/>
              <w:gridCol w:w="2127"/>
              <w:gridCol w:w="2268"/>
              <w:gridCol w:w="2055"/>
              <w:gridCol w:w="2055"/>
            </w:tblGrid>
            <w:tr w:rsidR="00B24B35" w:rsidRPr="00B24B35" w:rsidTr="00B24B35">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atLeast"/>
                    <w:jc w:val="center"/>
                    <w:rPr>
                      <w:rFonts w:ascii="ＭＳ ゴシック" w:eastAsia="ＭＳ ゴシック" w:hAnsi="ＭＳ ゴシック" w:cs="ＭＳ Ｐゴシック"/>
                      <w:b/>
                      <w:kern w:val="0"/>
                      <w:sz w:val="20"/>
                      <w:szCs w:val="20"/>
                    </w:rPr>
                  </w:pPr>
                </w:p>
              </w:tc>
              <w:tc>
                <w:tcPr>
                  <w:tcW w:w="4395"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rsidR="00B24B35" w:rsidRPr="00B24B35" w:rsidRDefault="00B24B35" w:rsidP="00B24B35">
                  <w:pPr>
                    <w:widowControl/>
                    <w:spacing w:line="320" w:lineRule="atLeast"/>
                    <w:jc w:val="center"/>
                    <w:rPr>
                      <w:rFonts w:ascii="ＭＳ ゴシック" w:eastAsia="ＭＳ ゴシック" w:hAnsi="ＭＳ ゴシック" w:cs="ＭＳ Ｐゴシック"/>
                      <w:b/>
                      <w:kern w:val="0"/>
                      <w:sz w:val="20"/>
                      <w:szCs w:val="20"/>
                    </w:rPr>
                  </w:pPr>
                  <w:r w:rsidRPr="00B24B35">
                    <w:rPr>
                      <w:rFonts w:ascii="ＭＳ ゴシック" w:eastAsia="ＭＳ ゴシック" w:hAnsi="ＭＳ ゴシック" w:cs="ＭＳ Ｐゴシック" w:hint="eastAsia"/>
                      <w:b/>
                      <w:kern w:val="0"/>
                      <w:sz w:val="20"/>
                      <w:szCs w:val="20"/>
                    </w:rPr>
                    <w:t>個別目標</w:t>
                  </w:r>
                </w:p>
              </w:tc>
              <w:tc>
                <w:tcPr>
                  <w:tcW w:w="205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B24B35" w:rsidRPr="00B24B35" w:rsidRDefault="00B24B35" w:rsidP="00B24B35">
                  <w:pPr>
                    <w:widowControl/>
                    <w:spacing w:line="320" w:lineRule="atLeast"/>
                    <w:jc w:val="center"/>
                    <w:rPr>
                      <w:rFonts w:ascii="ＭＳ ゴシック" w:eastAsia="ＭＳ ゴシック" w:hAnsi="ＭＳ ゴシック" w:cs="ＭＳ Ｐゴシック"/>
                      <w:b/>
                      <w:kern w:val="0"/>
                      <w:sz w:val="20"/>
                      <w:szCs w:val="20"/>
                    </w:rPr>
                  </w:pPr>
                  <w:r w:rsidRPr="00B24B35">
                    <w:rPr>
                      <w:rFonts w:ascii="ＭＳ ゴシック" w:eastAsia="ＭＳ ゴシック" w:hAnsi="ＭＳ ゴシック" w:cs="ＭＳ Ｐゴシック" w:hint="eastAsia"/>
                      <w:b/>
                      <w:kern w:val="0"/>
                      <w:sz w:val="20"/>
                      <w:szCs w:val="20"/>
                    </w:rPr>
                    <w:t>現在の状況</w:t>
                  </w:r>
                </w:p>
              </w:tc>
              <w:tc>
                <w:tcPr>
                  <w:tcW w:w="205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B24B35" w:rsidRPr="00B24B35" w:rsidRDefault="00B24B35" w:rsidP="00B24B35">
                  <w:pPr>
                    <w:widowControl/>
                    <w:spacing w:line="320" w:lineRule="atLeast"/>
                    <w:jc w:val="center"/>
                    <w:rPr>
                      <w:rFonts w:ascii="ＭＳ ゴシック" w:eastAsia="ＭＳ ゴシック" w:hAnsi="ＭＳ ゴシック" w:cs="ＭＳ Ｐゴシック"/>
                      <w:b/>
                      <w:kern w:val="0"/>
                      <w:sz w:val="20"/>
                      <w:szCs w:val="20"/>
                    </w:rPr>
                  </w:pPr>
                  <w:r w:rsidRPr="00B24B35">
                    <w:rPr>
                      <w:rFonts w:ascii="ＭＳ ゴシック" w:eastAsia="ＭＳ ゴシック" w:hAnsi="ＭＳ ゴシック" w:cs="ＭＳ Ｐゴシック"/>
                      <w:b/>
                      <w:kern w:val="0"/>
                      <w:sz w:val="20"/>
                      <w:szCs w:val="20"/>
                    </w:rPr>
                    <w:t>2023年度</w:t>
                  </w:r>
                  <w:r w:rsidRPr="00B24B35">
                    <w:rPr>
                      <w:rFonts w:ascii="ＭＳ ゴシック" w:eastAsia="ＭＳ ゴシック" w:hAnsi="ＭＳ ゴシック" w:cs="ＭＳ Ｐゴシック" w:hint="eastAsia"/>
                      <w:b/>
                      <w:kern w:val="0"/>
                      <w:sz w:val="20"/>
                      <w:szCs w:val="20"/>
                    </w:rPr>
                    <w:t>の目標</w:t>
                  </w:r>
                </w:p>
              </w:tc>
            </w:tr>
            <w:tr w:rsidR="00B24B35" w:rsidRPr="00B24B35" w:rsidTr="00B24B35">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atLeast"/>
                    <w:jc w:val="center"/>
                    <w:rPr>
                      <w:rFonts w:ascii="ＭＳ ゴシック" w:eastAsia="ＭＳ ゴシック" w:hAnsi="ＭＳ ゴシック" w:cs="ＭＳ Ｐゴシック"/>
                      <w:b/>
                      <w:color w:val="000000"/>
                      <w:kern w:val="0"/>
                      <w:sz w:val="20"/>
                      <w:szCs w:val="20"/>
                    </w:rPr>
                  </w:pPr>
                  <w:r w:rsidRPr="00B24B35">
                    <w:rPr>
                      <w:rFonts w:ascii="ＭＳ ゴシック" w:eastAsia="ＭＳ ゴシック" w:hAnsi="ＭＳ ゴシック" w:cs="ＭＳ Ｐゴシック" w:hint="eastAsia"/>
                      <w:b/>
                      <w:color w:val="000000"/>
                      <w:kern w:val="0"/>
                      <w:sz w:val="20"/>
                      <w:szCs w:val="20"/>
                    </w:rPr>
                    <w:t>１</w:t>
                  </w:r>
                </w:p>
              </w:tc>
              <w:tc>
                <w:tcPr>
                  <w:tcW w:w="2127" w:type="dxa"/>
                  <w:vMerge w:val="restart"/>
                  <w:tcBorders>
                    <w:top w:val="single" w:sz="12" w:space="0" w:color="auto"/>
                    <w:left w:val="nil"/>
                    <w:right w:val="single" w:sz="4" w:space="0" w:color="auto"/>
                  </w:tcBorders>
                  <w:shd w:val="clear" w:color="auto" w:fill="auto"/>
                  <w:vAlign w:val="center"/>
                </w:tcPr>
                <w:p w:rsidR="00B24B35" w:rsidRPr="00B24B35" w:rsidRDefault="00B24B35" w:rsidP="00B24B35">
                  <w:pPr>
                    <w:widowControl/>
                    <w:spacing w:line="320" w:lineRule="atLeast"/>
                    <w:jc w:val="left"/>
                    <w:rPr>
                      <w:rFonts w:ascii="HG丸ｺﾞｼｯｸM-PRO" w:eastAsia="HG丸ｺﾞｼｯｸM-PRO" w:hAnsi="HG丸ｺﾞｼｯｸM-PRO"/>
                      <w:szCs w:val="21"/>
                    </w:rPr>
                  </w:pPr>
                  <w:r w:rsidRPr="00B24B35">
                    <w:rPr>
                      <w:rFonts w:ascii="HG丸ｺﾞｼｯｸM-PRO" w:eastAsia="HG丸ｺﾞｼｯｸM-PRO" w:hAnsi="HG丸ｺﾞｼｯｸM-PRO" w:hint="eastAsia"/>
                      <w:szCs w:val="21"/>
                    </w:rPr>
                    <w:t>がん検診受診率</w:t>
                  </w:r>
                </w:p>
                <w:p w:rsidR="00B24B35" w:rsidRPr="00B24B35" w:rsidRDefault="00B24B35" w:rsidP="00B24B35">
                  <w:pPr>
                    <w:widowControl/>
                    <w:spacing w:line="320" w:lineRule="atLeast"/>
                    <w:jc w:val="left"/>
                    <w:rPr>
                      <w:rFonts w:ascii="HG丸ｺﾞｼｯｸM-PRO" w:eastAsia="HG丸ｺﾞｼｯｸM-PRO" w:hAnsi="HG丸ｺﾞｼｯｸM-PRO"/>
                      <w:szCs w:val="21"/>
                    </w:rPr>
                  </w:pPr>
                  <w:r w:rsidRPr="00B24B35">
                    <w:rPr>
                      <w:rFonts w:ascii="HG丸ｺﾞｼｯｸM-PRO" w:eastAsia="HG丸ｺﾞｼｯｸM-PRO" w:hAnsi="HG丸ｺﾞｼｯｸM-PRO" w:hint="eastAsia"/>
                      <w:szCs w:val="21"/>
                    </w:rPr>
                    <w:t>※１</w:t>
                  </w:r>
                  <w:r w:rsidRPr="00B24B35">
                    <w:rPr>
                      <w:rFonts w:ascii="HG丸ｺﾞｼｯｸM-PRO" w:eastAsia="HG丸ｺﾞｼｯｸM-PRO" w:hAnsi="HG丸ｺﾞｼｯｸM-PRO" w:hint="eastAsia"/>
                      <w:sz w:val="16"/>
                      <w:szCs w:val="21"/>
                    </w:rPr>
                    <w:t>（</w:t>
                  </w:r>
                  <w:r w:rsidR="00ED4B52">
                    <w:rPr>
                      <w:rFonts w:ascii="HG丸ｺﾞｼｯｸM-PRO" w:eastAsia="HG丸ｺﾞｼｯｸM-PRO" w:hAnsi="HG丸ｺﾞｼｯｸM-PRO" w:hint="eastAsia"/>
                      <w:sz w:val="16"/>
                      <w:szCs w:val="21"/>
                    </w:rPr>
                    <w:t>平成</w:t>
                  </w:r>
                  <w:r w:rsidRPr="00B24B35">
                    <w:rPr>
                      <w:rFonts w:ascii="HG丸ｺﾞｼｯｸM-PRO" w:eastAsia="HG丸ｺﾞｼｯｸM-PRO" w:hAnsi="HG丸ｺﾞｼｯｸM-PRO" w:hint="eastAsia"/>
                      <w:sz w:val="16"/>
                      <w:szCs w:val="21"/>
                    </w:rPr>
                    <w:t>28</w:t>
                  </w:r>
                  <w:r w:rsidR="00ED4B52">
                    <w:rPr>
                      <w:rFonts w:ascii="HG丸ｺﾞｼｯｸM-PRO" w:eastAsia="HG丸ｺﾞｼｯｸM-PRO" w:hAnsi="HG丸ｺﾞｼｯｸM-PRO" w:hint="eastAsia"/>
                      <w:sz w:val="16"/>
                      <w:szCs w:val="21"/>
                    </w:rPr>
                    <w:t>年</w:t>
                  </w:r>
                  <w:r w:rsidRPr="00B24B35">
                    <w:rPr>
                      <w:rFonts w:ascii="HG丸ｺﾞｼｯｸM-PRO" w:eastAsia="HG丸ｺﾞｼｯｸM-PRO" w:hAnsi="HG丸ｺﾞｼｯｸM-PRO" w:hint="eastAsia"/>
                      <w:sz w:val="16"/>
                      <w:szCs w:val="21"/>
                    </w:rPr>
                    <w:t>）</w:t>
                  </w:r>
                </w:p>
              </w:tc>
              <w:tc>
                <w:tcPr>
                  <w:tcW w:w="2268" w:type="dxa"/>
                  <w:tcBorders>
                    <w:top w:val="single" w:sz="12" w:space="0" w:color="auto"/>
                    <w:left w:val="nil"/>
                    <w:bottom w:val="dotted" w:sz="4" w:space="0" w:color="auto"/>
                    <w:right w:val="single" w:sz="4"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szCs w:val="21"/>
                    </w:rPr>
                  </w:pPr>
                  <w:r w:rsidRPr="00B24B35">
                    <w:rPr>
                      <w:rFonts w:ascii="HG丸ｺﾞｼｯｸM-PRO" w:eastAsia="HG丸ｺﾞｼｯｸM-PRO" w:hAnsi="Century" w:cs="HG丸ｺﾞｼｯｸM-PRO" w:hint="eastAsia"/>
                      <w:color w:val="000000"/>
                      <w:kern w:val="0"/>
                      <w:szCs w:val="21"/>
                    </w:rPr>
                    <w:t>胃がん</w:t>
                  </w:r>
                </w:p>
              </w:tc>
              <w:tc>
                <w:tcPr>
                  <w:tcW w:w="2055" w:type="dxa"/>
                  <w:tcBorders>
                    <w:top w:val="single" w:sz="12" w:space="0" w:color="auto"/>
                    <w:left w:val="single" w:sz="4" w:space="0" w:color="auto"/>
                    <w:bottom w:val="dotted" w:sz="4" w:space="0" w:color="auto"/>
                    <w:right w:val="single" w:sz="4"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33.7％</w:t>
                  </w:r>
                </w:p>
              </w:tc>
              <w:tc>
                <w:tcPr>
                  <w:tcW w:w="2055" w:type="dxa"/>
                  <w:tcBorders>
                    <w:top w:val="single" w:sz="12" w:space="0" w:color="auto"/>
                    <w:left w:val="single" w:sz="4" w:space="0" w:color="auto"/>
                    <w:bottom w:val="dotted" w:sz="4" w:space="0" w:color="auto"/>
                    <w:right w:val="single" w:sz="12"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40％</w:t>
                  </w:r>
                </w:p>
              </w:tc>
            </w:tr>
            <w:tr w:rsidR="00B24B35" w:rsidRPr="00B24B35" w:rsidTr="00B24B35">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atLeast"/>
                    <w:jc w:val="center"/>
                    <w:rPr>
                      <w:rFonts w:ascii="ＭＳ ゴシック" w:eastAsia="ＭＳ ゴシック" w:hAnsi="ＭＳ ゴシック" w:cs="ＭＳ Ｐゴシック"/>
                      <w:b/>
                      <w:color w:val="000000"/>
                      <w:kern w:val="0"/>
                      <w:sz w:val="20"/>
                      <w:szCs w:val="20"/>
                    </w:rPr>
                  </w:pPr>
                  <w:r w:rsidRPr="00B24B35">
                    <w:rPr>
                      <w:rFonts w:ascii="ＭＳ ゴシック" w:eastAsia="ＭＳ ゴシック" w:hAnsi="ＭＳ ゴシック" w:cs="ＭＳ Ｐゴシック" w:hint="eastAsia"/>
                      <w:b/>
                      <w:color w:val="000000"/>
                      <w:kern w:val="0"/>
                      <w:sz w:val="20"/>
                      <w:szCs w:val="20"/>
                    </w:rPr>
                    <w:t>２</w:t>
                  </w:r>
                </w:p>
              </w:tc>
              <w:tc>
                <w:tcPr>
                  <w:tcW w:w="2127" w:type="dxa"/>
                  <w:vMerge/>
                  <w:tcBorders>
                    <w:left w:val="nil"/>
                    <w:right w:val="single" w:sz="4" w:space="0" w:color="auto"/>
                  </w:tcBorders>
                  <w:shd w:val="clear" w:color="auto" w:fill="auto"/>
                  <w:vAlign w:val="center"/>
                </w:tcPr>
                <w:p w:rsidR="00B24B35" w:rsidRPr="00B24B35" w:rsidRDefault="00B24B35" w:rsidP="00B24B35">
                  <w:pPr>
                    <w:spacing w:line="320" w:lineRule="atLeast"/>
                    <w:jc w:val="left"/>
                    <w:rPr>
                      <w:rFonts w:ascii="HG丸ｺﾞｼｯｸM-PRO" w:eastAsia="HG丸ｺﾞｼｯｸM-PRO" w:hAnsi="HG丸ｺﾞｼｯｸM-PRO"/>
                      <w:szCs w:val="21"/>
                    </w:rPr>
                  </w:pPr>
                </w:p>
              </w:tc>
              <w:tc>
                <w:tcPr>
                  <w:tcW w:w="2268" w:type="dxa"/>
                  <w:tcBorders>
                    <w:top w:val="dotted" w:sz="4" w:space="0" w:color="auto"/>
                    <w:left w:val="nil"/>
                    <w:bottom w:val="dotted" w:sz="4" w:space="0" w:color="auto"/>
                    <w:right w:val="single" w:sz="4" w:space="0" w:color="auto"/>
                  </w:tcBorders>
                  <w:shd w:val="clear" w:color="auto" w:fill="auto"/>
                  <w:vAlign w:val="center"/>
                </w:tcPr>
                <w:p w:rsidR="00B24B35" w:rsidRPr="00B24B35" w:rsidRDefault="00B24B35" w:rsidP="00B24B35">
                  <w:pPr>
                    <w:spacing w:line="320" w:lineRule="atLeast"/>
                    <w:jc w:val="center"/>
                    <w:rPr>
                      <w:rFonts w:ascii="HG丸ｺﾞｼｯｸM-PRO" w:eastAsia="HG丸ｺﾞｼｯｸM-PRO" w:hAnsi="HG丸ｺﾞｼｯｸM-PRO"/>
                      <w:szCs w:val="21"/>
                    </w:rPr>
                  </w:pPr>
                  <w:r w:rsidRPr="00B24B35">
                    <w:rPr>
                      <w:rFonts w:ascii="HG丸ｺﾞｼｯｸM-PRO" w:eastAsia="HG丸ｺﾞｼｯｸM-PRO" w:hAnsi="Century" w:cs="HG丸ｺﾞｼｯｸM-PRO" w:hint="eastAsia"/>
                      <w:color w:val="000000"/>
                      <w:kern w:val="0"/>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34.4％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40％</w:t>
                  </w:r>
                </w:p>
              </w:tc>
            </w:tr>
            <w:tr w:rsidR="00B24B35" w:rsidRPr="00B24B35" w:rsidTr="00B24B35">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atLeast"/>
                    <w:jc w:val="center"/>
                    <w:rPr>
                      <w:rFonts w:ascii="ＭＳ ゴシック" w:eastAsia="ＭＳ ゴシック" w:hAnsi="ＭＳ ゴシック" w:cs="ＭＳ Ｐゴシック"/>
                      <w:b/>
                      <w:color w:val="000000"/>
                      <w:kern w:val="0"/>
                      <w:sz w:val="20"/>
                      <w:szCs w:val="20"/>
                    </w:rPr>
                  </w:pPr>
                  <w:r w:rsidRPr="00B24B35">
                    <w:rPr>
                      <w:rFonts w:ascii="ＭＳ ゴシック" w:eastAsia="ＭＳ ゴシック" w:hAnsi="ＭＳ ゴシック" w:cs="ＭＳ Ｐゴシック" w:hint="eastAsia"/>
                      <w:b/>
                      <w:color w:val="000000"/>
                      <w:kern w:val="0"/>
                      <w:sz w:val="20"/>
                      <w:szCs w:val="20"/>
                    </w:rPr>
                    <w:t>３</w:t>
                  </w:r>
                </w:p>
              </w:tc>
              <w:tc>
                <w:tcPr>
                  <w:tcW w:w="2127" w:type="dxa"/>
                  <w:vMerge/>
                  <w:tcBorders>
                    <w:left w:val="nil"/>
                    <w:right w:val="single" w:sz="4" w:space="0" w:color="auto"/>
                  </w:tcBorders>
                  <w:shd w:val="clear" w:color="auto" w:fill="auto"/>
                  <w:vAlign w:val="center"/>
                </w:tcPr>
                <w:p w:rsidR="00B24B35" w:rsidRPr="00B24B35" w:rsidRDefault="00B24B35" w:rsidP="00B24B35">
                  <w:pPr>
                    <w:spacing w:line="320" w:lineRule="atLeast"/>
                    <w:jc w:val="left"/>
                    <w:rPr>
                      <w:rFonts w:ascii="HG丸ｺﾞｼｯｸM-PRO" w:eastAsia="HG丸ｺﾞｼｯｸM-PRO" w:hAnsi="HG丸ｺﾞｼｯｸM-PRO"/>
                      <w:szCs w:val="21"/>
                    </w:rPr>
                  </w:pPr>
                </w:p>
              </w:tc>
              <w:tc>
                <w:tcPr>
                  <w:tcW w:w="2268" w:type="dxa"/>
                  <w:tcBorders>
                    <w:top w:val="dotted" w:sz="4" w:space="0" w:color="auto"/>
                    <w:left w:val="nil"/>
                    <w:bottom w:val="dotted" w:sz="4" w:space="0" w:color="auto"/>
                    <w:right w:val="single" w:sz="4" w:space="0" w:color="auto"/>
                  </w:tcBorders>
                  <w:shd w:val="clear" w:color="auto" w:fill="auto"/>
                  <w:vAlign w:val="center"/>
                </w:tcPr>
                <w:p w:rsidR="00B24B35" w:rsidRPr="00B24B35" w:rsidRDefault="00B24B35" w:rsidP="00B24B35">
                  <w:pPr>
                    <w:spacing w:line="320" w:lineRule="atLeast"/>
                    <w:jc w:val="center"/>
                    <w:rPr>
                      <w:rFonts w:ascii="HG丸ｺﾞｼｯｸM-PRO" w:eastAsia="HG丸ｺﾞｼｯｸM-PRO" w:hAnsi="HG丸ｺﾞｼｯｸM-PRO"/>
                      <w:szCs w:val="21"/>
                    </w:rPr>
                  </w:pPr>
                  <w:r w:rsidRPr="00B24B35">
                    <w:rPr>
                      <w:rFonts w:ascii="HG丸ｺﾞｼｯｸM-PRO" w:eastAsia="HG丸ｺﾞｼｯｸM-PRO" w:hAnsi="Century" w:cs="HG丸ｺﾞｼｯｸM-PRO" w:hint="eastAsia"/>
                      <w:color w:val="000000"/>
                      <w:kern w:val="0"/>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36.4％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45％</w:t>
                  </w:r>
                </w:p>
              </w:tc>
            </w:tr>
            <w:tr w:rsidR="00B24B35" w:rsidRPr="00B24B35" w:rsidTr="00B24B35">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atLeast"/>
                    <w:jc w:val="center"/>
                    <w:rPr>
                      <w:rFonts w:ascii="ＭＳ ゴシック" w:eastAsia="ＭＳ ゴシック" w:hAnsi="ＭＳ ゴシック" w:cs="ＭＳ Ｐゴシック"/>
                      <w:b/>
                      <w:color w:val="000000"/>
                      <w:kern w:val="0"/>
                      <w:sz w:val="20"/>
                      <w:szCs w:val="20"/>
                    </w:rPr>
                  </w:pPr>
                  <w:r w:rsidRPr="00B24B35">
                    <w:rPr>
                      <w:rFonts w:ascii="ＭＳ ゴシック" w:eastAsia="ＭＳ ゴシック" w:hAnsi="ＭＳ ゴシック" w:cs="ＭＳ Ｐゴシック" w:hint="eastAsia"/>
                      <w:b/>
                      <w:color w:val="000000"/>
                      <w:kern w:val="0"/>
                      <w:sz w:val="20"/>
                      <w:szCs w:val="20"/>
                    </w:rPr>
                    <w:t>４</w:t>
                  </w:r>
                </w:p>
              </w:tc>
              <w:tc>
                <w:tcPr>
                  <w:tcW w:w="2127" w:type="dxa"/>
                  <w:vMerge/>
                  <w:tcBorders>
                    <w:left w:val="nil"/>
                    <w:right w:val="single" w:sz="4" w:space="0" w:color="auto"/>
                  </w:tcBorders>
                  <w:shd w:val="clear" w:color="auto" w:fill="auto"/>
                  <w:vAlign w:val="center"/>
                </w:tcPr>
                <w:p w:rsidR="00B24B35" w:rsidRPr="00B24B35" w:rsidRDefault="00B24B35" w:rsidP="00B24B35">
                  <w:pPr>
                    <w:spacing w:line="320" w:lineRule="atLeast"/>
                    <w:jc w:val="left"/>
                    <w:rPr>
                      <w:rFonts w:ascii="HG丸ｺﾞｼｯｸM-PRO" w:eastAsia="HG丸ｺﾞｼｯｸM-PRO" w:hAnsi="HG丸ｺﾞｼｯｸM-PRO"/>
                      <w:szCs w:val="21"/>
                    </w:rPr>
                  </w:pPr>
                </w:p>
              </w:tc>
              <w:tc>
                <w:tcPr>
                  <w:tcW w:w="2268" w:type="dxa"/>
                  <w:tcBorders>
                    <w:top w:val="dotted" w:sz="4" w:space="0" w:color="auto"/>
                    <w:left w:val="nil"/>
                    <w:bottom w:val="dotted" w:sz="4" w:space="0" w:color="auto"/>
                    <w:right w:val="single" w:sz="4" w:space="0" w:color="auto"/>
                  </w:tcBorders>
                  <w:shd w:val="clear" w:color="auto" w:fill="auto"/>
                  <w:vAlign w:val="center"/>
                </w:tcPr>
                <w:p w:rsidR="00B24B35" w:rsidRPr="00B24B35" w:rsidRDefault="00B24B35" w:rsidP="00B24B35">
                  <w:pPr>
                    <w:spacing w:line="320" w:lineRule="atLeast"/>
                    <w:jc w:val="center"/>
                    <w:rPr>
                      <w:rFonts w:ascii="HG丸ｺﾞｼｯｸM-PRO" w:eastAsia="HG丸ｺﾞｼｯｸM-PRO" w:hAnsi="HG丸ｺﾞｼｯｸM-PRO"/>
                      <w:szCs w:val="21"/>
                    </w:rPr>
                  </w:pPr>
                  <w:r w:rsidRPr="00B24B35">
                    <w:rPr>
                      <w:rFonts w:ascii="HG丸ｺﾞｼｯｸM-PRO" w:eastAsia="HG丸ｺﾞｼｯｸM-PRO" w:hAnsi="Century" w:cs="HG丸ｺﾞｼｯｸM-PRO" w:hint="eastAsia"/>
                      <w:color w:val="000000"/>
                      <w:kern w:val="0"/>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39.0％</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45％</w:t>
                  </w:r>
                </w:p>
              </w:tc>
            </w:tr>
            <w:tr w:rsidR="00B24B35" w:rsidRPr="00B24B35" w:rsidTr="00B24B35">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atLeast"/>
                    <w:jc w:val="center"/>
                    <w:rPr>
                      <w:rFonts w:ascii="ＭＳ ゴシック" w:eastAsia="ＭＳ ゴシック" w:hAnsi="ＭＳ ゴシック" w:cs="ＭＳ Ｐゴシック"/>
                      <w:b/>
                      <w:color w:val="000000"/>
                      <w:kern w:val="0"/>
                      <w:sz w:val="20"/>
                      <w:szCs w:val="20"/>
                    </w:rPr>
                  </w:pPr>
                  <w:r w:rsidRPr="00B24B35">
                    <w:rPr>
                      <w:rFonts w:ascii="ＭＳ ゴシック" w:eastAsia="ＭＳ ゴシック" w:hAnsi="ＭＳ ゴシック" w:cs="ＭＳ Ｐゴシック" w:hint="eastAsia"/>
                      <w:b/>
                      <w:color w:val="000000"/>
                      <w:kern w:val="0"/>
                      <w:sz w:val="20"/>
                      <w:szCs w:val="20"/>
                    </w:rPr>
                    <w:t>５</w:t>
                  </w:r>
                </w:p>
              </w:tc>
              <w:tc>
                <w:tcPr>
                  <w:tcW w:w="2127" w:type="dxa"/>
                  <w:vMerge/>
                  <w:tcBorders>
                    <w:left w:val="nil"/>
                    <w:bottom w:val="dotted" w:sz="4" w:space="0" w:color="auto"/>
                    <w:right w:val="single" w:sz="4" w:space="0" w:color="auto"/>
                  </w:tcBorders>
                  <w:shd w:val="clear" w:color="auto" w:fill="auto"/>
                  <w:vAlign w:val="center"/>
                </w:tcPr>
                <w:p w:rsidR="00B24B35" w:rsidRPr="00B24B35" w:rsidRDefault="00B24B35" w:rsidP="00B24B35">
                  <w:pPr>
                    <w:spacing w:line="320" w:lineRule="atLeast"/>
                    <w:jc w:val="left"/>
                    <w:rPr>
                      <w:rFonts w:ascii="HG丸ｺﾞｼｯｸM-PRO" w:eastAsia="HG丸ｺﾞｼｯｸM-PRO" w:hAnsi="HG丸ｺﾞｼｯｸM-PRO"/>
                      <w:szCs w:val="21"/>
                    </w:rPr>
                  </w:pPr>
                </w:p>
              </w:tc>
              <w:tc>
                <w:tcPr>
                  <w:tcW w:w="2268" w:type="dxa"/>
                  <w:tcBorders>
                    <w:top w:val="dotted" w:sz="4" w:space="0" w:color="auto"/>
                    <w:left w:val="nil"/>
                    <w:bottom w:val="dotted" w:sz="4" w:space="0" w:color="auto"/>
                    <w:right w:val="single" w:sz="4" w:space="0" w:color="auto"/>
                  </w:tcBorders>
                  <w:shd w:val="clear" w:color="auto" w:fill="auto"/>
                  <w:vAlign w:val="center"/>
                </w:tcPr>
                <w:p w:rsidR="00B24B35" w:rsidRPr="00B24B35" w:rsidRDefault="00B24B35" w:rsidP="00B24B35">
                  <w:pPr>
                    <w:spacing w:line="320" w:lineRule="atLeast"/>
                    <w:jc w:val="center"/>
                    <w:rPr>
                      <w:rFonts w:ascii="HG丸ｺﾞｼｯｸM-PRO" w:eastAsia="HG丸ｺﾞｼｯｸM-PRO" w:hAnsi="HG丸ｺﾞｼｯｸM-PRO"/>
                      <w:szCs w:val="21"/>
                    </w:rPr>
                  </w:pPr>
                  <w:r w:rsidRPr="00B24B35">
                    <w:rPr>
                      <w:rFonts w:ascii="HG丸ｺﾞｼｯｸM-PRO" w:eastAsia="HG丸ｺﾞｼｯｸM-PRO" w:hAnsi="Century" w:cs="HG丸ｺﾞｼｯｸM-PRO" w:hint="eastAsia"/>
                      <w:color w:val="000000"/>
                      <w:kern w:val="0"/>
                      <w:szCs w:val="21"/>
                    </w:rPr>
                    <w:t>子宮頸がん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38.5％</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45％</w:t>
                  </w:r>
                </w:p>
              </w:tc>
            </w:tr>
            <w:tr w:rsidR="00B24B35" w:rsidRPr="00B24B35" w:rsidTr="00B24B35">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atLeast"/>
                    <w:jc w:val="center"/>
                    <w:rPr>
                      <w:rFonts w:ascii="ＭＳ ゴシック" w:eastAsia="ＭＳ ゴシック" w:hAnsi="ＭＳ ゴシック" w:cs="ＭＳ Ｐゴシック"/>
                      <w:b/>
                      <w:color w:val="000000"/>
                      <w:kern w:val="0"/>
                      <w:sz w:val="20"/>
                      <w:szCs w:val="20"/>
                    </w:rPr>
                  </w:pPr>
                  <w:r w:rsidRPr="00B24B35">
                    <w:rPr>
                      <w:rFonts w:ascii="ＭＳ ゴシック" w:eastAsia="ＭＳ ゴシック" w:hAnsi="ＭＳ ゴシック" w:cs="ＭＳ Ｐゴシック" w:hint="eastAsia"/>
                      <w:b/>
                      <w:color w:val="000000"/>
                      <w:kern w:val="0"/>
                      <w:sz w:val="20"/>
                      <w:szCs w:val="20"/>
                    </w:rPr>
                    <w:t>６</w:t>
                  </w:r>
                </w:p>
              </w:tc>
              <w:tc>
                <w:tcPr>
                  <w:tcW w:w="2127" w:type="dxa"/>
                  <w:vMerge w:val="restart"/>
                  <w:tcBorders>
                    <w:top w:val="dotted" w:sz="4" w:space="0" w:color="auto"/>
                    <w:left w:val="nil"/>
                    <w:right w:val="single" w:sz="4" w:space="0" w:color="auto"/>
                  </w:tcBorders>
                  <w:shd w:val="clear" w:color="auto" w:fill="auto"/>
                  <w:vAlign w:val="center"/>
                </w:tcPr>
                <w:p w:rsidR="00B24B35" w:rsidRPr="00B24B35" w:rsidRDefault="00B24B35" w:rsidP="00B24B35">
                  <w:pPr>
                    <w:spacing w:line="320" w:lineRule="atLeast"/>
                    <w:jc w:val="left"/>
                    <w:rPr>
                      <w:rFonts w:ascii="HG丸ｺﾞｼｯｸM-PRO" w:eastAsia="HG丸ｺﾞｼｯｸM-PRO" w:hAnsi="HG丸ｺﾞｼｯｸM-PRO"/>
                      <w:szCs w:val="21"/>
                    </w:rPr>
                  </w:pPr>
                  <w:r w:rsidRPr="00B24B35">
                    <w:rPr>
                      <w:rFonts w:ascii="HG丸ｺﾞｼｯｸM-PRO" w:eastAsia="HG丸ｺﾞｼｯｸM-PRO" w:hAnsi="HG丸ｺﾞｼｯｸM-PRO" w:hint="eastAsia"/>
                      <w:szCs w:val="21"/>
                    </w:rPr>
                    <w:t>精密検査受診率</w:t>
                  </w:r>
                </w:p>
                <w:p w:rsidR="00B24B35" w:rsidRPr="00B24B35" w:rsidRDefault="00B24B35" w:rsidP="00B24B35">
                  <w:pPr>
                    <w:spacing w:line="320" w:lineRule="atLeast"/>
                    <w:jc w:val="left"/>
                    <w:rPr>
                      <w:rFonts w:ascii="HG丸ｺﾞｼｯｸM-PRO" w:eastAsia="HG丸ｺﾞｼｯｸM-PRO" w:hAnsi="HG丸ｺﾞｼｯｸM-PRO"/>
                      <w:szCs w:val="21"/>
                    </w:rPr>
                  </w:pPr>
                  <w:r w:rsidRPr="00B24B35">
                    <w:rPr>
                      <w:rFonts w:ascii="HG丸ｺﾞｼｯｸM-PRO" w:eastAsia="HG丸ｺﾞｼｯｸM-PRO" w:hAnsi="HG丸ｺﾞｼｯｸM-PRO" w:hint="eastAsia"/>
                      <w:szCs w:val="21"/>
                    </w:rPr>
                    <w:t>※２</w:t>
                  </w:r>
                  <w:r w:rsidR="00ED4B52">
                    <w:rPr>
                      <w:rFonts w:ascii="HG丸ｺﾞｼｯｸM-PRO" w:eastAsia="HG丸ｺﾞｼｯｸM-PRO" w:hAnsi="HG丸ｺﾞｼｯｸM-PRO" w:hint="eastAsia"/>
                      <w:sz w:val="16"/>
                      <w:szCs w:val="21"/>
                    </w:rPr>
                    <w:t>（平成</w:t>
                  </w:r>
                  <w:r w:rsidRPr="00B24B35">
                    <w:rPr>
                      <w:rFonts w:ascii="HG丸ｺﾞｼｯｸM-PRO" w:eastAsia="HG丸ｺﾞｼｯｸM-PRO" w:hAnsi="HG丸ｺﾞｼｯｸM-PRO" w:hint="eastAsia"/>
                      <w:sz w:val="16"/>
                      <w:szCs w:val="21"/>
                    </w:rPr>
                    <w:t>26</w:t>
                  </w:r>
                  <w:r w:rsidR="00ED4B52">
                    <w:rPr>
                      <w:rFonts w:ascii="HG丸ｺﾞｼｯｸM-PRO" w:eastAsia="HG丸ｺﾞｼｯｸM-PRO" w:hAnsi="HG丸ｺﾞｼｯｸM-PRO" w:hint="eastAsia"/>
                      <w:sz w:val="16"/>
                      <w:szCs w:val="21"/>
                    </w:rPr>
                    <w:t>年</w:t>
                  </w:r>
                  <w:r w:rsidR="006757BC">
                    <w:rPr>
                      <w:rFonts w:ascii="HG丸ｺﾞｼｯｸM-PRO" w:eastAsia="HG丸ｺﾞｼｯｸM-PRO" w:hAnsi="HG丸ｺﾞｼｯｸM-PRO" w:hint="eastAsia"/>
                      <w:sz w:val="16"/>
                      <w:szCs w:val="21"/>
                    </w:rPr>
                    <w:t>度</w:t>
                  </w:r>
                  <w:r w:rsidRPr="00B24B35">
                    <w:rPr>
                      <w:rFonts w:ascii="HG丸ｺﾞｼｯｸM-PRO" w:eastAsia="HG丸ｺﾞｼｯｸM-PRO" w:hAnsi="HG丸ｺﾞｼｯｸM-PRO" w:hint="eastAsia"/>
                      <w:sz w:val="16"/>
                      <w:szCs w:val="21"/>
                    </w:rPr>
                    <w:t>）</w:t>
                  </w:r>
                </w:p>
              </w:tc>
              <w:tc>
                <w:tcPr>
                  <w:tcW w:w="2268" w:type="dxa"/>
                  <w:tcBorders>
                    <w:top w:val="dotted" w:sz="4" w:space="0" w:color="auto"/>
                    <w:left w:val="nil"/>
                    <w:bottom w:val="dotted" w:sz="4" w:space="0" w:color="auto"/>
                    <w:right w:val="single" w:sz="4" w:space="0" w:color="auto"/>
                  </w:tcBorders>
                  <w:shd w:val="clear" w:color="auto" w:fill="auto"/>
                  <w:vAlign w:val="center"/>
                </w:tcPr>
                <w:p w:rsidR="00B24B35" w:rsidRPr="00B24B35" w:rsidRDefault="00B24B35" w:rsidP="00B24B35">
                  <w:pPr>
                    <w:spacing w:line="320" w:lineRule="atLeast"/>
                    <w:jc w:val="center"/>
                    <w:rPr>
                      <w:rFonts w:ascii="HG丸ｺﾞｼｯｸM-PRO" w:eastAsia="HG丸ｺﾞｼｯｸM-PRO" w:hAnsi="HG丸ｺﾞｼｯｸM-PRO"/>
                      <w:szCs w:val="21"/>
                    </w:rPr>
                  </w:pPr>
                  <w:r w:rsidRPr="00B24B35">
                    <w:rPr>
                      <w:rFonts w:ascii="HG丸ｺﾞｼｯｸM-PRO" w:eastAsia="HG丸ｺﾞｼｯｸM-PRO" w:hAnsi="Century" w:cs="HG丸ｺﾞｼｯｸM-PRO" w:hint="eastAsia"/>
                      <w:color w:val="000000"/>
                      <w:kern w:val="0"/>
                      <w:szCs w:val="21"/>
                    </w:rPr>
                    <w:t>胃がん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85.7％</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90％</w:t>
                  </w:r>
                </w:p>
              </w:tc>
            </w:tr>
            <w:tr w:rsidR="00B24B35" w:rsidRPr="00B24B35" w:rsidTr="00B24B35">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atLeast"/>
                    <w:jc w:val="center"/>
                    <w:rPr>
                      <w:rFonts w:ascii="ＭＳ ゴシック" w:eastAsia="ＭＳ ゴシック" w:hAnsi="ＭＳ ゴシック" w:cs="ＭＳ Ｐゴシック"/>
                      <w:b/>
                      <w:color w:val="000000"/>
                      <w:kern w:val="0"/>
                      <w:sz w:val="20"/>
                      <w:szCs w:val="20"/>
                    </w:rPr>
                  </w:pPr>
                  <w:r w:rsidRPr="00B24B35">
                    <w:rPr>
                      <w:rFonts w:ascii="ＭＳ ゴシック" w:eastAsia="ＭＳ ゴシック" w:hAnsi="ＭＳ ゴシック" w:cs="ＭＳ Ｐゴシック" w:hint="eastAsia"/>
                      <w:b/>
                      <w:color w:val="000000"/>
                      <w:kern w:val="0"/>
                      <w:sz w:val="20"/>
                      <w:szCs w:val="20"/>
                    </w:rPr>
                    <w:t>７</w:t>
                  </w:r>
                </w:p>
              </w:tc>
              <w:tc>
                <w:tcPr>
                  <w:tcW w:w="2127" w:type="dxa"/>
                  <w:vMerge/>
                  <w:tcBorders>
                    <w:left w:val="nil"/>
                    <w:right w:val="single" w:sz="4" w:space="0" w:color="auto"/>
                  </w:tcBorders>
                  <w:shd w:val="clear" w:color="auto" w:fill="auto"/>
                  <w:vAlign w:val="center"/>
                </w:tcPr>
                <w:p w:rsidR="00B24B35" w:rsidRPr="00B24B35" w:rsidRDefault="00B24B35" w:rsidP="00B24B35">
                  <w:pPr>
                    <w:spacing w:line="320" w:lineRule="atLeast"/>
                    <w:jc w:val="left"/>
                    <w:rPr>
                      <w:rFonts w:ascii="HG丸ｺﾞｼｯｸM-PRO" w:eastAsia="HG丸ｺﾞｼｯｸM-PRO" w:hAnsi="HG丸ｺﾞｼｯｸM-PRO"/>
                      <w:szCs w:val="21"/>
                    </w:rPr>
                  </w:pPr>
                </w:p>
              </w:tc>
              <w:tc>
                <w:tcPr>
                  <w:tcW w:w="2268" w:type="dxa"/>
                  <w:tcBorders>
                    <w:top w:val="dotted" w:sz="4" w:space="0" w:color="auto"/>
                    <w:left w:val="nil"/>
                    <w:bottom w:val="dotted" w:sz="4" w:space="0" w:color="auto"/>
                    <w:right w:val="single" w:sz="4" w:space="0" w:color="auto"/>
                  </w:tcBorders>
                  <w:shd w:val="clear" w:color="auto" w:fill="auto"/>
                  <w:vAlign w:val="center"/>
                </w:tcPr>
                <w:p w:rsidR="00B24B35" w:rsidRPr="00B24B35" w:rsidRDefault="00B24B35" w:rsidP="00B24B35">
                  <w:pPr>
                    <w:spacing w:line="320" w:lineRule="atLeast"/>
                    <w:jc w:val="center"/>
                    <w:rPr>
                      <w:rFonts w:ascii="HG丸ｺﾞｼｯｸM-PRO" w:eastAsia="HG丸ｺﾞｼｯｸM-PRO" w:hAnsi="HG丸ｺﾞｼｯｸM-PRO"/>
                      <w:szCs w:val="21"/>
                    </w:rPr>
                  </w:pPr>
                  <w:r w:rsidRPr="00B24B35">
                    <w:rPr>
                      <w:rFonts w:ascii="HG丸ｺﾞｼｯｸM-PRO" w:eastAsia="HG丸ｺﾞｼｯｸM-PRO" w:hAnsi="Century" w:cs="HG丸ｺﾞｼｯｸM-PRO" w:hint="eastAsia"/>
                      <w:color w:val="000000"/>
                      <w:kern w:val="0"/>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70.2％</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80％</w:t>
                  </w:r>
                </w:p>
              </w:tc>
            </w:tr>
            <w:tr w:rsidR="00B24B35" w:rsidRPr="00B24B35" w:rsidTr="00B24B35">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atLeast"/>
                    <w:jc w:val="center"/>
                    <w:rPr>
                      <w:rFonts w:ascii="ＭＳ ゴシック" w:eastAsia="ＭＳ ゴシック" w:hAnsi="ＭＳ ゴシック" w:cs="ＭＳ Ｐゴシック"/>
                      <w:b/>
                      <w:color w:val="000000"/>
                      <w:kern w:val="0"/>
                      <w:sz w:val="20"/>
                      <w:szCs w:val="20"/>
                    </w:rPr>
                  </w:pPr>
                  <w:r w:rsidRPr="00B24B35">
                    <w:rPr>
                      <w:rFonts w:ascii="ＭＳ ゴシック" w:eastAsia="ＭＳ ゴシック" w:hAnsi="ＭＳ ゴシック" w:cs="ＭＳ Ｐゴシック" w:hint="eastAsia"/>
                      <w:b/>
                      <w:color w:val="000000"/>
                      <w:kern w:val="0"/>
                      <w:sz w:val="20"/>
                      <w:szCs w:val="20"/>
                    </w:rPr>
                    <w:t>８</w:t>
                  </w:r>
                </w:p>
              </w:tc>
              <w:tc>
                <w:tcPr>
                  <w:tcW w:w="2127" w:type="dxa"/>
                  <w:vMerge/>
                  <w:tcBorders>
                    <w:left w:val="nil"/>
                    <w:right w:val="single" w:sz="4" w:space="0" w:color="auto"/>
                  </w:tcBorders>
                  <w:shd w:val="clear" w:color="auto" w:fill="auto"/>
                  <w:vAlign w:val="center"/>
                </w:tcPr>
                <w:p w:rsidR="00B24B35" w:rsidRPr="00B24B35" w:rsidRDefault="00B24B35" w:rsidP="00B24B35">
                  <w:pPr>
                    <w:spacing w:line="320" w:lineRule="atLeast"/>
                    <w:jc w:val="left"/>
                    <w:rPr>
                      <w:rFonts w:ascii="HG丸ｺﾞｼｯｸM-PRO" w:eastAsia="HG丸ｺﾞｼｯｸM-PRO" w:hAnsi="HG丸ｺﾞｼｯｸM-PRO"/>
                      <w:szCs w:val="21"/>
                    </w:rPr>
                  </w:pPr>
                </w:p>
              </w:tc>
              <w:tc>
                <w:tcPr>
                  <w:tcW w:w="2268" w:type="dxa"/>
                  <w:tcBorders>
                    <w:top w:val="dotted" w:sz="4" w:space="0" w:color="auto"/>
                    <w:left w:val="nil"/>
                    <w:bottom w:val="dotted" w:sz="4" w:space="0" w:color="auto"/>
                    <w:right w:val="single" w:sz="4" w:space="0" w:color="auto"/>
                  </w:tcBorders>
                  <w:shd w:val="clear" w:color="auto" w:fill="auto"/>
                  <w:vAlign w:val="center"/>
                </w:tcPr>
                <w:p w:rsidR="00B24B35" w:rsidRPr="00B24B35" w:rsidRDefault="00B24B35" w:rsidP="00B24B35">
                  <w:pPr>
                    <w:spacing w:line="320" w:lineRule="atLeast"/>
                    <w:jc w:val="center"/>
                    <w:rPr>
                      <w:rFonts w:ascii="HG丸ｺﾞｼｯｸM-PRO" w:eastAsia="HG丸ｺﾞｼｯｸM-PRO" w:hAnsi="HG丸ｺﾞｼｯｸM-PRO"/>
                      <w:szCs w:val="21"/>
                    </w:rPr>
                  </w:pPr>
                  <w:r w:rsidRPr="00B24B35">
                    <w:rPr>
                      <w:rFonts w:ascii="HG丸ｺﾞｼｯｸM-PRO" w:eastAsia="HG丸ｺﾞｼｯｸM-PRO" w:hAnsi="Century" w:cs="HG丸ｺﾞｼｯｸM-PRO" w:hint="eastAsia"/>
                      <w:color w:val="000000"/>
                      <w:kern w:val="0"/>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87.6％</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90％</w:t>
                  </w:r>
                </w:p>
              </w:tc>
            </w:tr>
            <w:tr w:rsidR="00B24B35" w:rsidRPr="00B24B35" w:rsidTr="00B24B35">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atLeast"/>
                    <w:jc w:val="center"/>
                    <w:rPr>
                      <w:rFonts w:ascii="ＭＳ ゴシック" w:eastAsia="ＭＳ ゴシック" w:hAnsi="ＭＳ ゴシック" w:cs="ＭＳ Ｐゴシック"/>
                      <w:b/>
                      <w:color w:val="000000"/>
                      <w:kern w:val="0"/>
                      <w:sz w:val="20"/>
                      <w:szCs w:val="20"/>
                    </w:rPr>
                  </w:pPr>
                  <w:r w:rsidRPr="00B24B35">
                    <w:rPr>
                      <w:rFonts w:ascii="ＭＳ ゴシック" w:eastAsia="ＭＳ ゴシック" w:hAnsi="ＭＳ ゴシック" w:cs="ＭＳ Ｐゴシック" w:hint="eastAsia"/>
                      <w:b/>
                      <w:color w:val="000000"/>
                      <w:kern w:val="0"/>
                      <w:sz w:val="20"/>
                      <w:szCs w:val="20"/>
                    </w:rPr>
                    <w:t>９</w:t>
                  </w:r>
                </w:p>
              </w:tc>
              <w:tc>
                <w:tcPr>
                  <w:tcW w:w="2127" w:type="dxa"/>
                  <w:vMerge/>
                  <w:tcBorders>
                    <w:left w:val="nil"/>
                    <w:right w:val="single" w:sz="4" w:space="0" w:color="auto"/>
                  </w:tcBorders>
                  <w:shd w:val="clear" w:color="auto" w:fill="auto"/>
                  <w:vAlign w:val="center"/>
                </w:tcPr>
                <w:p w:rsidR="00B24B35" w:rsidRPr="00B24B35" w:rsidRDefault="00B24B35" w:rsidP="00B24B35">
                  <w:pPr>
                    <w:spacing w:line="320" w:lineRule="atLeast"/>
                    <w:jc w:val="left"/>
                    <w:rPr>
                      <w:rFonts w:ascii="HG丸ｺﾞｼｯｸM-PRO" w:eastAsia="HG丸ｺﾞｼｯｸM-PRO" w:hAnsi="HG丸ｺﾞｼｯｸM-PRO"/>
                      <w:szCs w:val="21"/>
                    </w:rPr>
                  </w:pPr>
                </w:p>
              </w:tc>
              <w:tc>
                <w:tcPr>
                  <w:tcW w:w="2268" w:type="dxa"/>
                  <w:tcBorders>
                    <w:top w:val="dotted" w:sz="4" w:space="0" w:color="auto"/>
                    <w:left w:val="nil"/>
                    <w:bottom w:val="dotted" w:sz="4" w:space="0" w:color="auto"/>
                    <w:right w:val="single" w:sz="4" w:space="0" w:color="auto"/>
                  </w:tcBorders>
                  <w:shd w:val="clear" w:color="auto" w:fill="auto"/>
                  <w:vAlign w:val="center"/>
                </w:tcPr>
                <w:p w:rsidR="00B24B35" w:rsidRPr="00B24B35" w:rsidRDefault="00B24B35" w:rsidP="00B24B35">
                  <w:pPr>
                    <w:spacing w:line="320" w:lineRule="atLeast"/>
                    <w:jc w:val="center"/>
                    <w:rPr>
                      <w:rFonts w:ascii="HG丸ｺﾞｼｯｸM-PRO" w:eastAsia="HG丸ｺﾞｼｯｸM-PRO" w:hAnsi="HG丸ｺﾞｼｯｸM-PRO"/>
                      <w:szCs w:val="21"/>
                    </w:rPr>
                  </w:pPr>
                  <w:r w:rsidRPr="00B24B35">
                    <w:rPr>
                      <w:rFonts w:ascii="HG丸ｺﾞｼｯｸM-PRO" w:eastAsia="HG丸ｺﾞｼｯｸM-PRO" w:hAnsi="Century" w:cs="HG丸ｺﾞｼｯｸM-PRO" w:hint="eastAsia"/>
                      <w:color w:val="000000"/>
                      <w:kern w:val="0"/>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93.4％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95％</w:t>
                  </w:r>
                </w:p>
              </w:tc>
            </w:tr>
            <w:tr w:rsidR="00B24B35" w:rsidRPr="00B24B35" w:rsidTr="00B24B35">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rsidR="00B24B35" w:rsidRPr="00B24B35" w:rsidRDefault="00B24B35" w:rsidP="00B24B35">
                  <w:pPr>
                    <w:widowControl/>
                    <w:spacing w:line="320" w:lineRule="atLeast"/>
                    <w:jc w:val="center"/>
                    <w:rPr>
                      <w:rFonts w:ascii="ＭＳ ゴシック" w:eastAsia="ＭＳ ゴシック" w:hAnsi="ＭＳ ゴシック" w:cs="ＭＳ Ｐゴシック"/>
                      <w:b/>
                      <w:color w:val="000000"/>
                      <w:kern w:val="0"/>
                      <w:sz w:val="20"/>
                      <w:szCs w:val="20"/>
                    </w:rPr>
                  </w:pPr>
                  <w:r w:rsidRPr="00B24B35">
                    <w:rPr>
                      <w:rFonts w:ascii="ＭＳ ゴシック" w:eastAsia="ＭＳ ゴシック" w:hAnsi="ＭＳ ゴシック" w:cs="ＭＳ Ｐゴシック" w:hint="eastAsia"/>
                      <w:b/>
                      <w:color w:val="000000"/>
                      <w:kern w:val="0"/>
                      <w:sz w:val="20"/>
                      <w:szCs w:val="20"/>
                    </w:rPr>
                    <w:t>10</w:t>
                  </w:r>
                </w:p>
              </w:tc>
              <w:tc>
                <w:tcPr>
                  <w:tcW w:w="2127" w:type="dxa"/>
                  <w:vMerge/>
                  <w:tcBorders>
                    <w:left w:val="nil"/>
                    <w:bottom w:val="single" w:sz="12" w:space="0" w:color="auto"/>
                    <w:right w:val="single" w:sz="4" w:space="0" w:color="auto"/>
                  </w:tcBorders>
                  <w:shd w:val="clear" w:color="auto" w:fill="auto"/>
                  <w:vAlign w:val="center"/>
                </w:tcPr>
                <w:p w:rsidR="00B24B35" w:rsidRPr="00B24B35" w:rsidRDefault="00B24B35" w:rsidP="00B24B35">
                  <w:pPr>
                    <w:spacing w:line="320" w:lineRule="atLeast"/>
                    <w:jc w:val="left"/>
                    <w:rPr>
                      <w:rFonts w:ascii="HG丸ｺﾞｼｯｸM-PRO" w:eastAsia="HG丸ｺﾞｼｯｸM-PRO" w:hAnsi="HG丸ｺﾞｼｯｸM-PRO"/>
                      <w:szCs w:val="21"/>
                    </w:rPr>
                  </w:pPr>
                </w:p>
              </w:tc>
              <w:tc>
                <w:tcPr>
                  <w:tcW w:w="2268" w:type="dxa"/>
                  <w:tcBorders>
                    <w:top w:val="dotted" w:sz="4" w:space="0" w:color="auto"/>
                    <w:left w:val="nil"/>
                    <w:bottom w:val="single" w:sz="12" w:space="0" w:color="auto"/>
                    <w:right w:val="single" w:sz="4" w:space="0" w:color="auto"/>
                  </w:tcBorders>
                  <w:shd w:val="clear" w:color="auto" w:fill="auto"/>
                  <w:vAlign w:val="center"/>
                </w:tcPr>
                <w:p w:rsidR="00B24B35" w:rsidRPr="00B24B35" w:rsidRDefault="00B24B35" w:rsidP="00B24B35">
                  <w:pPr>
                    <w:spacing w:line="320" w:lineRule="atLeast"/>
                    <w:jc w:val="center"/>
                    <w:rPr>
                      <w:rFonts w:ascii="HG丸ｺﾞｼｯｸM-PRO" w:eastAsia="HG丸ｺﾞｼｯｸM-PRO" w:hAnsi="HG丸ｺﾞｼｯｸM-PRO"/>
                      <w:szCs w:val="21"/>
                    </w:rPr>
                  </w:pPr>
                  <w:r w:rsidRPr="00B24B35">
                    <w:rPr>
                      <w:rFonts w:ascii="HG丸ｺﾞｼｯｸM-PRO" w:eastAsia="HG丸ｺﾞｼｯｸM-PRO" w:hAnsi="Century" w:cs="HG丸ｺﾞｼｯｸM-PRO" w:hint="eastAsia"/>
                      <w:color w:val="000000"/>
                      <w:kern w:val="0"/>
                      <w:szCs w:val="21"/>
                    </w:rPr>
                    <w:t>子宮頸がん</w:t>
                  </w:r>
                </w:p>
              </w:tc>
              <w:tc>
                <w:tcPr>
                  <w:tcW w:w="2055" w:type="dxa"/>
                  <w:tcBorders>
                    <w:top w:val="dotted" w:sz="4" w:space="0" w:color="auto"/>
                    <w:left w:val="single" w:sz="4" w:space="0" w:color="auto"/>
                    <w:bottom w:val="single" w:sz="12" w:space="0" w:color="auto"/>
                    <w:right w:val="single" w:sz="4"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82.4％</w:t>
                  </w:r>
                </w:p>
              </w:tc>
              <w:tc>
                <w:tcPr>
                  <w:tcW w:w="2055" w:type="dxa"/>
                  <w:tcBorders>
                    <w:top w:val="dotted" w:sz="4" w:space="0" w:color="auto"/>
                    <w:left w:val="single" w:sz="4" w:space="0" w:color="auto"/>
                    <w:bottom w:val="single" w:sz="12" w:space="0" w:color="auto"/>
                    <w:right w:val="single" w:sz="12" w:space="0" w:color="auto"/>
                  </w:tcBorders>
                  <w:shd w:val="clear" w:color="auto" w:fill="auto"/>
                  <w:vAlign w:val="center"/>
                </w:tcPr>
                <w:p w:rsidR="00B24B35" w:rsidRPr="00B24B35" w:rsidRDefault="00B24B35" w:rsidP="00B24B35">
                  <w:pPr>
                    <w:widowControl/>
                    <w:spacing w:line="320" w:lineRule="atLeast"/>
                    <w:jc w:val="center"/>
                    <w:rPr>
                      <w:rFonts w:ascii="HG丸ｺﾞｼｯｸM-PRO" w:eastAsia="HG丸ｺﾞｼｯｸM-PRO" w:hAnsi="HG丸ｺﾞｼｯｸM-PRO" w:cs="ＭＳ Ｐゴシック"/>
                      <w:color w:val="000000"/>
                      <w:kern w:val="0"/>
                      <w:szCs w:val="21"/>
                    </w:rPr>
                  </w:pPr>
                  <w:r w:rsidRPr="00B24B35">
                    <w:rPr>
                      <w:rFonts w:ascii="HG丸ｺﾞｼｯｸM-PRO" w:eastAsia="HG丸ｺﾞｼｯｸM-PRO" w:hAnsi="Century" w:cs="HG丸ｺﾞｼｯｸM-PRO" w:hint="eastAsia"/>
                      <w:color w:val="000000"/>
                      <w:kern w:val="0"/>
                      <w:szCs w:val="21"/>
                    </w:rPr>
                    <w:t>90％</w:t>
                  </w:r>
                </w:p>
              </w:tc>
            </w:tr>
          </w:tbl>
          <w:p w:rsidR="00B24B35" w:rsidRPr="00B24B35" w:rsidRDefault="00B24B35" w:rsidP="00B24B35">
            <w:pPr>
              <w:adjustRightInd w:val="0"/>
              <w:ind w:firstLineChars="500" w:firstLine="900"/>
              <w:textAlignment w:val="baseline"/>
              <w:rPr>
                <w:rFonts w:asciiTheme="minorEastAsia" w:hAnsiTheme="minorEastAsia" w:cs="HG丸ｺﾞｼｯｸM-PRO"/>
                <w:color w:val="000000"/>
                <w:kern w:val="0"/>
                <w:sz w:val="18"/>
                <w:szCs w:val="24"/>
              </w:rPr>
            </w:pPr>
            <w:r w:rsidRPr="00B24B35">
              <w:rPr>
                <w:rFonts w:asciiTheme="minorEastAsia" w:hAnsiTheme="minorEastAsia" w:cs="HG丸ｺﾞｼｯｸM-PRO" w:hint="eastAsia"/>
                <w:color w:val="000000"/>
                <w:kern w:val="0"/>
                <w:sz w:val="18"/>
                <w:szCs w:val="24"/>
              </w:rPr>
              <w:t>※１【国立がん研究センターがん情報サービス「がん登録・統計」がん検診受診率（国民生活基礎調査）】</w:t>
            </w:r>
          </w:p>
          <w:p w:rsidR="00B24B35" w:rsidRPr="00B24B35" w:rsidRDefault="00B24B35" w:rsidP="00B24B35">
            <w:pPr>
              <w:adjustRightInd w:val="0"/>
              <w:ind w:firstLineChars="500" w:firstLine="900"/>
              <w:textAlignment w:val="baseline"/>
              <w:rPr>
                <w:rFonts w:asciiTheme="minorEastAsia" w:hAnsiTheme="minorEastAsia" w:cs="HG丸ｺﾞｼｯｸM-PRO"/>
                <w:color w:val="000000"/>
                <w:kern w:val="0"/>
                <w:szCs w:val="24"/>
              </w:rPr>
            </w:pPr>
            <w:r w:rsidRPr="00B24B35">
              <w:rPr>
                <w:rFonts w:asciiTheme="minorEastAsia" w:hAnsiTheme="minorEastAsia" w:cs="HG丸ｺﾞｼｯｸM-PRO" w:hint="eastAsia"/>
                <w:color w:val="000000"/>
                <w:kern w:val="0"/>
                <w:sz w:val="18"/>
                <w:szCs w:val="24"/>
              </w:rPr>
              <w:t>※２【国立がん研究センターがん情報サービス「がん登録・統計」がん検診プロセス指標】</w:t>
            </w:r>
          </w:p>
          <w:p w:rsidR="00B24B35" w:rsidRPr="00B24B35" w:rsidRDefault="00B24B35" w:rsidP="00B24B35">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263" w:name="_Toc501472726"/>
            <w:r w:rsidRPr="00B24B35">
              <w:rPr>
                <w:rFonts w:ascii="HG丸ｺﾞｼｯｸM-PRO" w:eastAsia="HG丸ｺﾞｼｯｸM-PRO" w:hAnsi="Century" w:cs="HG丸ｺﾞｼｯｸM-PRO" w:hint="eastAsia"/>
                <w:b/>
                <w:bCs/>
                <w:color w:val="000000"/>
                <w:kern w:val="0"/>
                <w:sz w:val="24"/>
                <w:szCs w:val="24"/>
              </w:rPr>
              <w:t>①市町村におけるがん検診</w:t>
            </w:r>
            <w:r w:rsidRPr="00B24B35">
              <w:rPr>
                <w:rFonts w:ascii="HG丸ｺﾞｼｯｸM-PRO" w:eastAsia="HG丸ｺﾞｼｯｸM-PRO" w:hAnsi="Century" w:hint="eastAsia"/>
                <w:b/>
                <w:bCs/>
                <w:color w:val="000000"/>
                <w:sz w:val="24"/>
                <w:szCs w:val="24"/>
              </w:rPr>
              <w:t>受診率の向上</w:t>
            </w:r>
            <w:bookmarkEnd w:id="263"/>
          </w:p>
          <w:p w:rsidR="00B24B35" w:rsidRPr="00B24B35" w:rsidRDefault="00B24B35" w:rsidP="00B24B35">
            <w:pPr>
              <w:ind w:leftChars="236" w:left="635" w:hangingChars="63" w:hanging="139"/>
              <w:rPr>
                <w:rFonts w:ascii="HG丸ｺﾞｼｯｸM-PRO" w:eastAsia="HG丸ｺﾞｼｯｸM-PRO" w:hAnsi="HG丸ｺﾞｼｯｸM-PRO"/>
                <w:color w:val="000000" w:themeColor="text1"/>
                <w:sz w:val="22"/>
              </w:rPr>
            </w:pPr>
            <w:r w:rsidRPr="00B24B35">
              <w:rPr>
                <w:rFonts w:ascii="HG丸ｺﾞｼｯｸM-PRO" w:eastAsia="HG丸ｺﾞｼｯｸM-PRO" w:hAnsi="HG丸ｺﾞｼｯｸM-PRO" w:hint="eastAsia"/>
                <w:color w:val="000000" w:themeColor="text1"/>
                <w:sz w:val="22"/>
              </w:rPr>
              <w:t>○平成24年に設置した府の精度管理センター事業により、引き続き、市町村における効果的ながん検診の普及・啓発活動を推進するため、エビデンスに基づく啓発資材の作成等にかかる技術的支援等を行います。</w:t>
            </w:r>
          </w:p>
          <w:p w:rsidR="00B24B35" w:rsidRPr="00B24B35" w:rsidRDefault="00B24B35" w:rsidP="00B24B35">
            <w:pPr>
              <w:ind w:leftChars="236" w:left="635" w:hangingChars="63" w:hanging="139"/>
              <w:rPr>
                <w:rFonts w:ascii="HG丸ｺﾞｼｯｸM-PRO" w:eastAsia="HG丸ｺﾞｼｯｸM-PRO" w:hAnsi="HG丸ｺﾞｼｯｸM-PRO"/>
                <w:color w:val="000000" w:themeColor="text1"/>
                <w:sz w:val="22"/>
              </w:rPr>
            </w:pPr>
          </w:p>
          <w:p w:rsidR="00B24B35" w:rsidRDefault="00B24B35" w:rsidP="00B24B35">
            <w:pPr>
              <w:ind w:leftChars="236" w:left="635" w:hangingChars="63" w:hanging="139"/>
              <w:rPr>
                <w:rFonts w:ascii="HG丸ｺﾞｼｯｸM-PRO" w:eastAsia="HG丸ｺﾞｼｯｸM-PRO" w:hAnsi="HG丸ｺﾞｼｯｸM-PRO"/>
                <w:color w:val="000000" w:themeColor="text1"/>
                <w:sz w:val="22"/>
              </w:rPr>
            </w:pPr>
            <w:r w:rsidRPr="00B24B35">
              <w:rPr>
                <w:rFonts w:ascii="HG丸ｺﾞｼｯｸM-PRO" w:eastAsia="HG丸ｺﾞｼｯｸM-PRO" w:hAnsi="HG丸ｺﾞｼｯｸM-PRO" w:hint="eastAsia"/>
                <w:color w:val="000000" w:themeColor="text1"/>
                <w:sz w:val="22"/>
              </w:rPr>
              <w:t>○市町村における、受診対象者の名簿を活用した効果的な個別受診勧奨・再勧奨（コール・リコール）等を推進するため、検診データの分析結果をもとに、府の精度管理センター事業により、引き続き、市町村職員を対象とした研修や個別支援などを行います。</w:t>
            </w:r>
          </w:p>
          <w:p w:rsidR="00630744" w:rsidRPr="00100D2A" w:rsidRDefault="00630744" w:rsidP="00AE5081">
            <w:pPr>
              <w:ind w:leftChars="200" w:left="630" w:hangingChars="100" w:hanging="210"/>
            </w:pPr>
          </w:p>
        </w:tc>
      </w:tr>
    </w:tbl>
    <w:p w:rsidR="00630744" w:rsidRDefault="00630744" w:rsidP="00630744">
      <w:pPr>
        <w:widowControl/>
        <w:jc w:val="left"/>
      </w:pPr>
    </w:p>
    <w:tbl>
      <w:tblPr>
        <w:tblStyle w:val="a4"/>
        <w:tblW w:w="0" w:type="auto"/>
        <w:tblLook w:val="04A0" w:firstRow="1" w:lastRow="0" w:firstColumn="1" w:lastColumn="0" w:noHBand="0" w:noVBand="1"/>
      </w:tblPr>
      <w:tblGrid>
        <w:gridCol w:w="10926"/>
        <w:gridCol w:w="10926"/>
      </w:tblGrid>
      <w:tr w:rsidR="00100D2A" w:rsidTr="00100D2A">
        <w:tc>
          <w:tcPr>
            <w:tcW w:w="10926" w:type="dxa"/>
            <w:tcBorders>
              <w:top w:val="single" w:sz="4" w:space="0" w:color="auto"/>
              <w:left w:val="single" w:sz="4" w:space="0" w:color="auto"/>
              <w:bottom w:val="single" w:sz="4" w:space="0" w:color="auto"/>
              <w:right w:val="single" w:sz="4" w:space="0" w:color="auto"/>
            </w:tcBorders>
            <w:hideMark/>
          </w:tcPr>
          <w:p w:rsidR="00100D2A" w:rsidRDefault="00100D2A">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100D2A" w:rsidRDefault="00100D2A">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100D2A" w:rsidTr="00100D2A">
        <w:tc>
          <w:tcPr>
            <w:tcW w:w="10926" w:type="dxa"/>
            <w:tcBorders>
              <w:top w:val="single" w:sz="4" w:space="0" w:color="auto"/>
              <w:left w:val="single" w:sz="4" w:space="0" w:color="auto"/>
              <w:bottom w:val="single" w:sz="4" w:space="0" w:color="auto"/>
              <w:right w:val="single" w:sz="4" w:space="0" w:color="auto"/>
            </w:tcBorders>
          </w:tcPr>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tc>
        <w:tc>
          <w:tcPr>
            <w:tcW w:w="10926" w:type="dxa"/>
            <w:tcBorders>
              <w:top w:val="single" w:sz="4" w:space="0" w:color="auto"/>
              <w:left w:val="single" w:sz="4" w:space="0" w:color="auto"/>
              <w:bottom w:val="single" w:sz="4" w:space="0" w:color="auto"/>
              <w:right w:val="single" w:sz="4" w:space="0" w:color="auto"/>
            </w:tcBorders>
          </w:tcPr>
          <w:p w:rsidR="00AE5081" w:rsidRDefault="00AE5081" w:rsidP="00B24B35">
            <w:pPr>
              <w:ind w:leftChars="236" w:left="635" w:hangingChars="63" w:hanging="139"/>
              <w:rPr>
                <w:rFonts w:ascii="HG丸ｺﾞｼｯｸM-PRO" w:eastAsia="HG丸ｺﾞｼｯｸM-PRO" w:hAnsi="HG丸ｺﾞｼｯｸM-PRO"/>
                <w:color w:val="000000" w:themeColor="text1"/>
                <w:sz w:val="22"/>
              </w:rPr>
            </w:pPr>
            <w:r w:rsidRPr="00B24B35">
              <w:rPr>
                <w:rFonts w:ascii="HG丸ｺﾞｼｯｸM-PRO" w:eastAsia="HG丸ｺﾞｼｯｸM-PRO" w:hAnsi="HG丸ｺﾞｼｯｸM-PRO" w:hint="eastAsia"/>
                <w:color w:val="000000" w:themeColor="text1"/>
                <w:sz w:val="22"/>
              </w:rPr>
              <w:t>○また、平成25年度に設定したがん検診重点受診勧奨対象者（注25）についても、市町村が受診勧奨の際に活用できるように</w:t>
            </w:r>
            <w:r w:rsidRPr="00B24B35">
              <w:rPr>
                <w:rFonts w:ascii="HG丸ｺﾞｼｯｸM-PRO" w:eastAsia="HG丸ｺﾞｼｯｸM-PRO" w:hAnsi="HG丸ｺﾞｼｯｸM-PRO" w:hint="eastAsia"/>
                <w:sz w:val="22"/>
                <w:szCs w:val="24"/>
              </w:rPr>
              <w:t>、好事例を紹介する等の支援を行います。</w:t>
            </w:r>
          </w:p>
          <w:p w:rsidR="00AE5081" w:rsidRDefault="00AE5081" w:rsidP="00B24B35">
            <w:pPr>
              <w:ind w:leftChars="236" w:left="635" w:hangingChars="63" w:hanging="139"/>
              <w:rPr>
                <w:rFonts w:ascii="HG丸ｺﾞｼｯｸM-PRO" w:eastAsia="HG丸ｺﾞｼｯｸM-PRO" w:hAnsi="HG丸ｺﾞｼｯｸM-PRO"/>
                <w:color w:val="000000" w:themeColor="text1"/>
                <w:sz w:val="22"/>
              </w:rPr>
            </w:pPr>
          </w:p>
          <w:p w:rsidR="00B24B35" w:rsidRPr="00B24B35" w:rsidRDefault="00B24B35" w:rsidP="00B24B35">
            <w:pPr>
              <w:ind w:leftChars="236" w:left="635" w:hangingChars="63" w:hanging="139"/>
              <w:rPr>
                <w:rFonts w:ascii="HG丸ｺﾞｼｯｸM-PRO" w:eastAsia="HG丸ｺﾞｼｯｸM-PRO" w:hAnsi="HG丸ｺﾞｼｯｸM-PRO"/>
                <w:color w:val="000000" w:themeColor="text1"/>
                <w:sz w:val="22"/>
              </w:rPr>
            </w:pPr>
            <w:r w:rsidRPr="00B24B35">
              <w:rPr>
                <w:rFonts w:ascii="HG丸ｺﾞｼｯｸM-PRO" w:eastAsia="HG丸ｺﾞｼｯｸM-PRO" w:hAnsi="HG丸ｺﾞｼｯｸM-PRO" w:hint="eastAsia"/>
                <w:color w:val="000000" w:themeColor="text1"/>
                <w:sz w:val="22"/>
              </w:rPr>
              <w:t>○市町村の取組みを促すため、国民健康保険給付費等交付金（特別交付金）を活用して、がん検診受診率の向上やがん検診と特定健診の同時実施の取組実績等に基づく支援を行います。</w:t>
            </w:r>
          </w:p>
          <w:p w:rsidR="00B24B35" w:rsidRPr="00B24B35" w:rsidRDefault="00B24B35" w:rsidP="00B24B35">
            <w:pPr>
              <w:widowControl/>
              <w:jc w:val="left"/>
              <w:rPr>
                <w:rFonts w:ascii="HG丸ｺﾞｼｯｸM-PRO" w:eastAsia="HG丸ｺﾞｼｯｸM-PRO" w:hAnsi="HG丸ｺﾞｼｯｸM-PRO"/>
                <w:sz w:val="22"/>
              </w:rPr>
            </w:pPr>
          </w:p>
          <w:p w:rsidR="00B24B35" w:rsidRPr="00B24B35" w:rsidRDefault="00B24B35" w:rsidP="00B24B35">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264" w:name="_Toc501472727"/>
            <w:r w:rsidRPr="00B24B35">
              <w:rPr>
                <w:rFonts w:ascii="HG丸ｺﾞｼｯｸM-PRO" w:eastAsia="HG丸ｺﾞｼｯｸM-PRO" w:hAnsi="Century" w:cs="HG丸ｺﾞｼｯｸM-PRO" w:hint="eastAsia"/>
                <w:b/>
                <w:bCs/>
                <w:color w:val="000000"/>
                <w:kern w:val="0"/>
                <w:sz w:val="24"/>
                <w:szCs w:val="24"/>
              </w:rPr>
              <w:t>②がん検診の精度管理の充実</w:t>
            </w:r>
            <w:bookmarkEnd w:id="264"/>
          </w:p>
          <w:p w:rsidR="00B24B35" w:rsidRPr="00B24B35" w:rsidRDefault="00B24B35" w:rsidP="00B24B35">
            <w:pPr>
              <w:ind w:leftChars="237" w:left="637" w:hangingChars="63" w:hanging="139"/>
              <w:rPr>
                <w:rFonts w:ascii="HG丸ｺﾞｼｯｸM-PRO" w:eastAsia="HG丸ｺﾞｼｯｸM-PRO" w:hAnsi="HG丸ｺﾞｼｯｸM-PRO"/>
                <w:sz w:val="22"/>
                <w:szCs w:val="24"/>
              </w:rPr>
            </w:pPr>
            <w:r w:rsidRPr="00B24B35">
              <w:rPr>
                <w:rFonts w:ascii="HG丸ｺﾞｼｯｸM-PRO" w:eastAsia="HG丸ｺﾞｼｯｸM-PRO" w:hAnsi="HG丸ｺﾞｼｯｸM-PRO" w:hint="eastAsia"/>
                <w:sz w:val="22"/>
                <w:szCs w:val="24"/>
              </w:rPr>
              <w:t>○市町村の検診結果等のデータを収集・分析し、市町村ががん検診の精度向上に取組むために必要なデータを提供します。</w:t>
            </w:r>
          </w:p>
          <w:p w:rsidR="00B24B35" w:rsidRPr="00B24B35" w:rsidRDefault="00B24B35" w:rsidP="00B24B35">
            <w:pPr>
              <w:ind w:leftChars="303" w:left="856" w:hangingChars="100" w:hanging="220"/>
              <w:rPr>
                <w:rFonts w:ascii="HG丸ｺﾞｼｯｸM-PRO" w:eastAsia="HG丸ｺﾞｼｯｸM-PRO" w:hAnsi="HG丸ｺﾞｼｯｸM-PRO"/>
                <w:sz w:val="22"/>
                <w:szCs w:val="24"/>
              </w:rPr>
            </w:pPr>
          </w:p>
          <w:p w:rsidR="00B24B35" w:rsidRPr="00B24B35" w:rsidRDefault="00B24B35" w:rsidP="00B24B35">
            <w:pPr>
              <w:ind w:leftChars="237" w:left="698" w:hangingChars="91" w:hanging="200"/>
              <w:rPr>
                <w:rFonts w:ascii="HG丸ｺﾞｼｯｸM-PRO" w:eastAsia="HG丸ｺﾞｼｯｸM-PRO" w:hAnsi="HG丸ｺﾞｼｯｸM-PRO"/>
                <w:sz w:val="22"/>
                <w:szCs w:val="24"/>
              </w:rPr>
            </w:pPr>
            <w:r w:rsidRPr="00B24B35">
              <w:rPr>
                <w:rFonts w:ascii="HG丸ｺﾞｼｯｸM-PRO" w:eastAsia="HG丸ｺﾞｼｯｸM-PRO" w:hAnsi="HG丸ｺﾞｼｯｸM-PRO" w:hint="eastAsia"/>
                <w:sz w:val="22"/>
                <w:szCs w:val="24"/>
              </w:rPr>
              <w:t>○「がん予防重点教育及びがん検診実施のための指針」に基づかないがん検診を行っている市町村に対し、大阪府がん対策推進委員会がん検診・診療部会と連携して、がん検診の実施方法を改善するよう働きかけます。</w:t>
            </w:r>
          </w:p>
          <w:p w:rsidR="00B24B35" w:rsidRPr="00B24B35" w:rsidRDefault="00B24B35" w:rsidP="00B24B35">
            <w:pPr>
              <w:ind w:leftChars="303" w:left="856" w:hangingChars="100" w:hanging="220"/>
              <w:rPr>
                <w:rFonts w:ascii="HG丸ｺﾞｼｯｸM-PRO" w:eastAsia="HG丸ｺﾞｼｯｸM-PRO" w:hAnsi="HG丸ｺﾞｼｯｸM-PRO"/>
                <w:sz w:val="22"/>
                <w:szCs w:val="24"/>
              </w:rPr>
            </w:pPr>
          </w:p>
          <w:p w:rsidR="00B24B35" w:rsidRPr="00B24B35" w:rsidRDefault="00B24B35" w:rsidP="00B24B35">
            <w:pPr>
              <w:ind w:leftChars="237" w:left="698" w:hangingChars="91" w:hanging="200"/>
              <w:rPr>
                <w:rFonts w:ascii="HG丸ｺﾞｼｯｸM-PRO" w:eastAsia="HG丸ｺﾞｼｯｸM-PRO" w:hAnsi="HG丸ｺﾞｼｯｸM-PRO"/>
                <w:sz w:val="22"/>
                <w:szCs w:val="24"/>
              </w:rPr>
            </w:pPr>
            <w:r w:rsidRPr="00B24B35">
              <w:rPr>
                <w:rFonts w:ascii="HG丸ｺﾞｼｯｸM-PRO" w:eastAsia="HG丸ｺﾞｼｯｸM-PRO" w:hAnsi="HG丸ｺﾞｼｯｸM-PRO" w:hint="eastAsia"/>
                <w:sz w:val="22"/>
              </w:rPr>
              <w:t>○関係機関と連携し、市町村や検診機関において質の高い検診体制が整備されるよう、医師や放射線技師等に対する研修などを行います。</w:t>
            </w:r>
          </w:p>
          <w:p w:rsidR="00B24B35" w:rsidRPr="00B24B35" w:rsidRDefault="00B24B35" w:rsidP="00B24B35">
            <w:pPr>
              <w:ind w:leftChars="325" w:left="903" w:hangingChars="100" w:hanging="220"/>
              <w:rPr>
                <w:rFonts w:ascii="HG丸ｺﾞｼｯｸM-PRO" w:eastAsia="HG丸ｺﾞｼｯｸM-PRO" w:hAnsi="HG丸ｺﾞｼｯｸM-PRO"/>
                <w:sz w:val="22"/>
                <w:szCs w:val="24"/>
              </w:rPr>
            </w:pPr>
          </w:p>
          <w:p w:rsidR="00B24B35" w:rsidRPr="00B24B35" w:rsidRDefault="00B24B35" w:rsidP="00B24B35">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265" w:name="_Toc501472728"/>
            <w:r w:rsidRPr="00B24B35">
              <w:rPr>
                <w:rFonts w:ascii="HG丸ｺﾞｼｯｸM-PRO" w:eastAsia="HG丸ｺﾞｼｯｸM-PRO" w:hAnsi="Century" w:cs="HG丸ｺﾞｼｯｸM-PRO" w:hint="eastAsia"/>
                <w:b/>
                <w:bCs/>
                <w:color w:val="000000"/>
                <w:kern w:val="0"/>
                <w:sz w:val="24"/>
                <w:szCs w:val="24"/>
              </w:rPr>
              <w:t>③職域におけるがん検診の推進</w:t>
            </w:r>
            <w:bookmarkEnd w:id="265"/>
          </w:p>
          <w:p w:rsidR="00B24B35" w:rsidRPr="00B24B35" w:rsidRDefault="00B24B35" w:rsidP="00B24B35">
            <w:pPr>
              <w:ind w:leftChars="236" w:left="635" w:hangingChars="63" w:hanging="139"/>
              <w:rPr>
                <w:rFonts w:ascii="HG丸ｺﾞｼｯｸM-PRO" w:eastAsia="HG丸ｺﾞｼｯｸM-PRO" w:hAnsi="HG丸ｺﾞｼｯｸM-PRO"/>
                <w:sz w:val="22"/>
                <w:szCs w:val="24"/>
              </w:rPr>
            </w:pPr>
            <w:r w:rsidRPr="00B24B35">
              <w:rPr>
                <w:rFonts w:ascii="HG丸ｺﾞｼｯｸM-PRO" w:eastAsia="HG丸ｺﾞｼｯｸM-PRO" w:hAnsi="HG丸ｺﾞｼｯｸM-PRO" w:hint="eastAsia"/>
                <w:sz w:val="22"/>
                <w:szCs w:val="24"/>
              </w:rPr>
              <w:t>○平成27年度より創設したがん検診受診推進員（注26）を活用し、職域におけるがん検診の普及に努めます。</w:t>
            </w:r>
          </w:p>
          <w:p w:rsidR="00B24B35" w:rsidRPr="00B24B35" w:rsidRDefault="00B24B35" w:rsidP="00B24B35">
            <w:pPr>
              <w:ind w:leftChars="294" w:left="837" w:hangingChars="100" w:hanging="220"/>
              <w:rPr>
                <w:rFonts w:ascii="HG丸ｺﾞｼｯｸM-PRO" w:eastAsia="HG丸ｺﾞｼｯｸM-PRO" w:hAnsi="HG丸ｺﾞｼｯｸM-PRO"/>
                <w:sz w:val="22"/>
                <w:szCs w:val="24"/>
              </w:rPr>
            </w:pPr>
          </w:p>
          <w:p w:rsidR="00100D2A" w:rsidRDefault="00B24B35" w:rsidP="00C12416">
            <w:pPr>
              <w:ind w:leftChars="200" w:left="640" w:hangingChars="100" w:hanging="220"/>
            </w:pPr>
            <w:r w:rsidRPr="00B24B35">
              <w:rPr>
                <w:rFonts w:ascii="HG丸ｺﾞｼｯｸM-PRO" w:eastAsia="HG丸ｺﾞｼｯｸM-PRO" w:hAnsi="HG丸ｺﾞｼｯｸM-PRO" w:hint="eastAsia"/>
                <w:sz w:val="22"/>
                <w:szCs w:val="24"/>
              </w:rPr>
              <w:t>○企業の労務担当者、事業主を対象として、医療保険者や労働関係機関と連携し、国が策定予定の｢職域におけるがん検診に関するガイドライン（仮称）｣を参考に、科学的根拠に基づいたがん検診の普及に努めます。</w:t>
            </w:r>
          </w:p>
        </w:tc>
      </w:tr>
    </w:tbl>
    <w:p w:rsidR="00100D2A" w:rsidRDefault="00100D2A">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76DAD" w:rsidRPr="00776DAD" w:rsidRDefault="00776DAD" w:rsidP="00776DAD">
            <w:pPr>
              <w:keepNext/>
              <w:adjustRightInd w:val="0"/>
              <w:ind w:firstLineChars="54" w:firstLine="152"/>
              <w:textAlignment w:val="baseline"/>
              <w:outlineLvl w:val="2"/>
              <w:rPr>
                <w:rFonts w:ascii="ＭＳ ゴシック" w:eastAsia="ＭＳ ゴシック" w:hAnsi="ＭＳ ゴシック" w:cs="Times New Roman"/>
                <w:b/>
                <w:color w:val="0070C0"/>
                <w:kern w:val="0"/>
                <w:sz w:val="28"/>
                <w:szCs w:val="24"/>
              </w:rPr>
            </w:pPr>
            <w:r w:rsidRPr="00776DAD">
              <w:rPr>
                <w:rFonts w:ascii="ＭＳ ゴシック" w:eastAsia="ＭＳ ゴシック" w:hAnsi="ＭＳ ゴシック" w:cs="Times New Roman"/>
                <w:b/>
                <w:color w:val="0070C0"/>
                <w:kern w:val="0"/>
                <w:sz w:val="28"/>
                <w:szCs w:val="24"/>
              </w:rPr>
              <w:t xml:space="preserve">(3) </w:t>
            </w:r>
            <w:r w:rsidRPr="00776DAD">
              <w:rPr>
                <w:rFonts w:ascii="ＭＳ ゴシック" w:eastAsia="ＭＳ ゴシック" w:hAnsi="ＭＳ ゴシック" w:cs="Times New Roman" w:hint="eastAsia"/>
                <w:b/>
                <w:color w:val="0070C0"/>
                <w:kern w:val="0"/>
                <w:sz w:val="28"/>
                <w:szCs w:val="24"/>
              </w:rPr>
              <w:t>肝炎肝がん対策の推進</w:t>
            </w:r>
          </w:p>
          <w:tbl>
            <w:tblPr>
              <w:tblW w:w="8505" w:type="dxa"/>
              <w:tblInd w:w="666" w:type="dxa"/>
              <w:tblCellMar>
                <w:left w:w="99" w:type="dxa"/>
                <w:right w:w="99" w:type="dxa"/>
              </w:tblCellMar>
              <w:tblLook w:val="04A0" w:firstRow="1" w:lastRow="0" w:firstColumn="1" w:lastColumn="0" w:noHBand="0" w:noVBand="1"/>
            </w:tblPr>
            <w:tblGrid>
              <w:gridCol w:w="399"/>
              <w:gridCol w:w="4185"/>
              <w:gridCol w:w="1818"/>
              <w:gridCol w:w="2103"/>
            </w:tblGrid>
            <w:tr w:rsidR="00776DAD" w:rsidRPr="00776DAD" w:rsidTr="000009B5">
              <w:trPr>
                <w:trHeight w:val="255"/>
              </w:trPr>
              <w:tc>
                <w:tcPr>
                  <w:tcW w:w="28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252"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21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b/>
                      <w:color w:val="FFFFFF" w:themeColor="background1"/>
                      <w:kern w:val="0"/>
                      <w:sz w:val="20"/>
                      <w:szCs w:val="20"/>
                    </w:rPr>
                    <w:t>2023年度</w:t>
                  </w:r>
                  <w:r w:rsidRPr="00776DAD">
                    <w:rPr>
                      <w:rFonts w:ascii="HG丸ｺﾞｼｯｸM-PRO" w:eastAsia="HG丸ｺﾞｼｯｸM-PRO" w:hAnsi="HG丸ｺﾞｼｯｸM-PRO" w:cs="ＭＳ Ｐゴシック" w:hint="eastAsia"/>
                      <w:b/>
                      <w:color w:val="FFFFFF" w:themeColor="background1"/>
                      <w:kern w:val="0"/>
                      <w:sz w:val="20"/>
                      <w:szCs w:val="20"/>
                    </w:rPr>
                    <w:t>の目標</w:t>
                  </w:r>
                </w:p>
              </w:tc>
            </w:tr>
            <w:tr w:rsidR="00776DAD" w:rsidRPr="00776DAD" w:rsidTr="000009B5">
              <w:trPr>
                <w:trHeight w:val="255"/>
              </w:trPr>
              <w:tc>
                <w:tcPr>
                  <w:tcW w:w="284" w:type="dxa"/>
                  <w:tcBorders>
                    <w:top w:val="single" w:sz="12" w:space="0" w:color="auto"/>
                    <w:left w:val="single" w:sz="12" w:space="0" w:color="auto"/>
                    <w:bottom w:val="dotted" w:sz="4"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１</w:t>
                  </w:r>
                </w:p>
              </w:tc>
              <w:tc>
                <w:tcPr>
                  <w:tcW w:w="4252" w:type="dxa"/>
                  <w:tcBorders>
                    <w:top w:val="single" w:sz="12" w:space="0" w:color="auto"/>
                    <w:left w:val="nil"/>
                    <w:bottom w:val="dotted" w:sz="4"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sz w:val="20"/>
                      <w:szCs w:val="20"/>
                    </w:rPr>
                  </w:pPr>
                  <w:r w:rsidRPr="00776DAD">
                    <w:rPr>
                      <w:rFonts w:ascii="HG丸ｺﾞｼｯｸM-PRO" w:eastAsia="HG丸ｺﾞｼｯｸM-PRO" w:hAnsi="HG丸ｺﾞｼｯｸM-PRO" w:hint="eastAsia"/>
                      <w:sz w:val="20"/>
                      <w:szCs w:val="20"/>
                    </w:rPr>
                    <w:t>肝炎ウイルス検査累積受診件数</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c>
                <w:tcPr>
                  <w:tcW w:w="2126" w:type="dxa"/>
                  <w:tcBorders>
                    <w:top w:val="single" w:sz="12" w:space="0" w:color="auto"/>
                    <w:left w:val="single" w:sz="4" w:space="0" w:color="auto"/>
                    <w:bottom w:val="dotted" w:sz="4" w:space="0" w:color="auto"/>
                    <w:right w:val="single" w:sz="12"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r>
            <w:tr w:rsidR="00776DAD" w:rsidRPr="00776DAD" w:rsidTr="000009B5">
              <w:trPr>
                <w:trHeight w:val="410"/>
              </w:trPr>
              <w:tc>
                <w:tcPr>
                  <w:tcW w:w="284" w:type="dxa"/>
                  <w:tcBorders>
                    <w:top w:val="dotted" w:sz="4" w:space="0" w:color="auto"/>
                    <w:left w:val="single" w:sz="12" w:space="0" w:color="auto"/>
                    <w:bottom w:val="single" w:sz="12"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２</w:t>
                  </w:r>
                </w:p>
              </w:tc>
              <w:tc>
                <w:tcPr>
                  <w:tcW w:w="4252" w:type="dxa"/>
                  <w:tcBorders>
                    <w:top w:val="dotted" w:sz="4" w:space="0" w:color="auto"/>
                    <w:left w:val="nil"/>
                    <w:bottom w:val="single" w:sz="12" w:space="0" w:color="auto"/>
                    <w:right w:val="single" w:sz="4" w:space="0" w:color="auto"/>
                  </w:tcBorders>
                  <w:shd w:val="clear" w:color="auto" w:fill="auto"/>
                  <w:vAlign w:val="center"/>
                </w:tcPr>
                <w:p w:rsidR="00776DAD" w:rsidRPr="00776DAD" w:rsidRDefault="00776DAD" w:rsidP="00776DAD">
                  <w:pPr>
                    <w:jc w:val="left"/>
                    <w:rPr>
                      <w:rFonts w:ascii="HG丸ｺﾞｼｯｸM-PRO" w:eastAsia="HG丸ｺﾞｼｯｸM-PRO" w:hAnsi="HG丸ｺﾞｼｯｸM-PRO"/>
                      <w:sz w:val="20"/>
                      <w:szCs w:val="20"/>
                    </w:rPr>
                  </w:pPr>
                  <w:r w:rsidRPr="00776DAD">
                    <w:rPr>
                      <w:rFonts w:ascii="HG丸ｺﾞｼｯｸM-PRO" w:eastAsia="HG丸ｺﾞｼｯｸM-PRO" w:hAnsi="HG丸ｺﾞｼｯｸM-PRO" w:cs="ＭＳ Ｐゴシック" w:hint="eastAsia"/>
                      <w:color w:val="000000"/>
                      <w:kern w:val="0"/>
                      <w:sz w:val="20"/>
                      <w:szCs w:val="20"/>
                    </w:rPr>
                    <w:t>肝炎ウイルス検査精密検査受診率</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c>
                <w:tcPr>
                  <w:tcW w:w="2126" w:type="dxa"/>
                  <w:tcBorders>
                    <w:top w:val="dotted" w:sz="4" w:space="0" w:color="auto"/>
                    <w:left w:val="single" w:sz="4" w:space="0" w:color="auto"/>
                    <w:bottom w:val="single" w:sz="12" w:space="0" w:color="auto"/>
                    <w:right w:val="single" w:sz="12"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r>
          </w:tbl>
          <w:p w:rsidR="00776DAD" w:rsidRPr="00776DAD" w:rsidRDefault="00776DAD" w:rsidP="00776DAD">
            <w:pPr>
              <w:ind w:firstLine="667"/>
              <w:rPr>
                <w:rFonts w:ascii="HG丸ｺﾞｼｯｸM-PRO" w:eastAsia="HG丸ｺﾞｼｯｸM-PRO" w:hAnsi="HG丸ｺﾞｼｯｸM-PRO" w:cs="HG丸ｺﾞｼｯｸM-PRO"/>
                <w:b/>
                <w:kern w:val="0"/>
                <w:sz w:val="24"/>
                <w:szCs w:val="24"/>
              </w:rPr>
            </w:pPr>
          </w:p>
          <w:p w:rsidR="00776DAD" w:rsidRPr="00776DAD" w:rsidRDefault="00776DAD" w:rsidP="00776DAD">
            <w:pPr>
              <w:ind w:firstLineChars="200" w:firstLine="482"/>
              <w:rPr>
                <w:rFonts w:asciiTheme="majorEastAsia" w:eastAsiaTheme="majorEastAsia" w:hAnsiTheme="majorEastAsia"/>
                <w:b/>
                <w:sz w:val="24"/>
                <w:szCs w:val="24"/>
              </w:rPr>
            </w:pPr>
            <w:r w:rsidRPr="00776DAD">
              <w:rPr>
                <w:rFonts w:asciiTheme="majorEastAsia" w:eastAsiaTheme="majorEastAsia" w:hAnsiTheme="majorEastAsia" w:cs="HG丸ｺﾞｼｯｸM-PRO" w:hint="eastAsia"/>
                <w:b/>
                <w:kern w:val="0"/>
                <w:sz w:val="24"/>
                <w:szCs w:val="24"/>
              </w:rPr>
              <w:t>①</w:t>
            </w:r>
            <w:r w:rsidRPr="00776DAD">
              <w:rPr>
                <w:rFonts w:asciiTheme="majorEastAsia" w:eastAsiaTheme="majorEastAsia" w:hAnsiTheme="majorEastAsia" w:hint="eastAsia"/>
                <w:b/>
                <w:sz w:val="24"/>
                <w:szCs w:val="24"/>
              </w:rPr>
              <w:t>肝炎の予防</w:t>
            </w:r>
          </w:p>
          <w:p w:rsidR="00776DAD" w:rsidRPr="00776DAD" w:rsidRDefault="00776DAD" w:rsidP="00776DAD">
            <w:pPr>
              <w:widowControl/>
              <w:ind w:leftChars="286" w:left="821" w:hangingChars="100" w:hanging="220"/>
              <w:jc w:val="left"/>
              <w:rPr>
                <w:rFonts w:ascii="HG丸ｺﾞｼｯｸM-PRO" w:eastAsia="HG丸ｺﾞｼｯｸM-PRO" w:hAnsi="HG丸ｺﾞｼｯｸM-PRO"/>
                <w:strike/>
                <w:sz w:val="22"/>
                <w:szCs w:val="24"/>
              </w:rPr>
            </w:pPr>
            <w:r w:rsidRPr="00776DAD">
              <w:rPr>
                <w:rFonts w:ascii="HG丸ｺﾞｼｯｸM-PRO" w:eastAsia="HG丸ｺﾞｼｯｸM-PRO" w:hAnsi="HG丸ｺﾞｼｯｸM-PRO" w:hint="eastAsia"/>
                <w:sz w:val="22"/>
                <w:szCs w:val="21"/>
              </w:rPr>
              <w:t>○府は、感染経路を含め、肝炎肝がんについての正しい知識と理解を深めるための普及啓発を進めます。</w:t>
            </w:r>
          </w:p>
          <w:p w:rsidR="00776DAD" w:rsidRPr="00776DAD" w:rsidRDefault="00776DAD" w:rsidP="00776DAD">
            <w:pPr>
              <w:ind w:firstLineChars="298" w:firstLine="718"/>
              <w:rPr>
                <w:rFonts w:ascii="HG丸ｺﾞｼｯｸM-PRO" w:eastAsia="HG丸ｺﾞｼｯｸM-PRO" w:hAnsi="HG丸ｺﾞｼｯｸM-PRO" w:cs="HG丸ｺﾞｼｯｸM-PRO"/>
                <w:b/>
                <w:kern w:val="0"/>
                <w:sz w:val="24"/>
              </w:rPr>
            </w:pPr>
          </w:p>
          <w:p w:rsidR="00776DAD" w:rsidRPr="00776DAD" w:rsidRDefault="00776DAD" w:rsidP="00776DAD">
            <w:pPr>
              <w:ind w:firstLineChars="200" w:firstLine="482"/>
              <w:rPr>
                <w:rFonts w:asciiTheme="majorEastAsia" w:eastAsiaTheme="majorEastAsia" w:hAnsiTheme="majorEastAsia"/>
                <w:b/>
                <w:sz w:val="24"/>
              </w:rPr>
            </w:pPr>
            <w:r w:rsidRPr="00776DAD">
              <w:rPr>
                <w:rFonts w:asciiTheme="majorEastAsia" w:eastAsiaTheme="majorEastAsia" w:hAnsiTheme="majorEastAsia" w:cs="HG丸ｺﾞｼｯｸM-PRO" w:hint="eastAsia"/>
                <w:b/>
                <w:kern w:val="0"/>
                <w:sz w:val="24"/>
              </w:rPr>
              <w:t>②肝炎</w:t>
            </w:r>
            <w:r w:rsidRPr="00776DAD">
              <w:rPr>
                <w:rFonts w:asciiTheme="majorEastAsia" w:eastAsiaTheme="majorEastAsia" w:hAnsiTheme="majorEastAsia" w:hint="eastAsia"/>
                <w:b/>
                <w:sz w:val="24"/>
                <w:szCs w:val="24"/>
              </w:rPr>
              <w:t>ウイルス検査の受診</w:t>
            </w:r>
            <w:r w:rsidRPr="00776DAD">
              <w:rPr>
                <w:rFonts w:asciiTheme="majorEastAsia" w:eastAsiaTheme="majorEastAsia" w:hAnsiTheme="majorEastAsia" w:hint="eastAsia"/>
                <w:b/>
                <w:sz w:val="24"/>
              </w:rPr>
              <w:t>促進</w:t>
            </w:r>
          </w:p>
          <w:p w:rsidR="00776DAD" w:rsidRPr="00776DAD" w:rsidRDefault="00776DAD" w:rsidP="00776DAD">
            <w:pPr>
              <w:ind w:leftChars="327" w:left="907" w:hangingChars="100" w:hanging="220"/>
              <w:rPr>
                <w:rFonts w:ascii="HG丸ｺﾞｼｯｸM-PRO" w:eastAsia="HG丸ｺﾞｼｯｸM-PRO" w:hAnsi="HG丸ｺﾞｼｯｸM-PRO"/>
                <w:sz w:val="22"/>
                <w:szCs w:val="24"/>
              </w:rPr>
            </w:pPr>
            <w:r w:rsidRPr="00776DAD">
              <w:rPr>
                <w:rFonts w:ascii="HG丸ｺﾞｼｯｸM-PRO" w:eastAsia="HG丸ｺﾞｼｯｸM-PRO" w:hAnsi="HG丸ｺﾞｼｯｸM-PRO" w:hint="eastAsia"/>
                <w:sz w:val="22"/>
                <w:szCs w:val="24"/>
              </w:rPr>
              <w:t>○</w:t>
            </w:r>
            <w:r w:rsidRPr="00776DAD">
              <w:rPr>
                <w:rFonts w:ascii="HG丸ｺﾞｼｯｸM-PRO" w:eastAsia="HG丸ｺﾞｼｯｸM-PRO" w:hAnsi="HG丸ｺﾞｼｯｸM-PRO"/>
                <w:sz w:val="22"/>
                <w:szCs w:val="24"/>
              </w:rPr>
              <w:t>肝炎ウイルス検査を受けていない</w:t>
            </w:r>
            <w:r w:rsidRPr="00776DAD">
              <w:rPr>
                <w:rFonts w:ascii="HG丸ｺﾞｼｯｸM-PRO" w:eastAsia="HG丸ｺﾞｼｯｸM-PRO" w:hAnsi="HG丸ｺﾞｼｯｸM-PRO" w:hint="eastAsia"/>
                <w:sz w:val="22"/>
                <w:szCs w:val="24"/>
              </w:rPr>
              <w:t>府民</w:t>
            </w:r>
            <w:r w:rsidRPr="00776DAD">
              <w:rPr>
                <w:rFonts w:ascii="HG丸ｺﾞｼｯｸM-PRO" w:eastAsia="HG丸ｺﾞｼｯｸM-PRO" w:hAnsi="HG丸ｺﾞｼｯｸM-PRO"/>
                <w:sz w:val="22"/>
                <w:szCs w:val="24"/>
              </w:rPr>
              <w:t>に対して</w:t>
            </w:r>
            <w:r w:rsidRPr="00776DAD">
              <w:rPr>
                <w:rFonts w:ascii="HG丸ｺﾞｼｯｸM-PRO" w:eastAsia="HG丸ｺﾞｼｯｸM-PRO" w:hAnsi="HG丸ｺﾞｼｯｸM-PRO" w:hint="eastAsia"/>
                <w:sz w:val="22"/>
                <w:szCs w:val="24"/>
              </w:rPr>
              <w:t>、ホームページ</w:t>
            </w:r>
            <w:r w:rsidRPr="00776DAD">
              <w:rPr>
                <w:rFonts w:ascii="HG丸ｺﾞｼｯｸM-PRO" w:eastAsia="HG丸ｺﾞｼｯｸM-PRO" w:hAnsi="HG丸ｺﾞｼｯｸM-PRO"/>
                <w:sz w:val="22"/>
                <w:szCs w:val="24"/>
              </w:rPr>
              <w:t>等を通じて受検勧奨をしてい</w:t>
            </w:r>
            <w:r w:rsidRPr="00776DAD">
              <w:rPr>
                <w:rFonts w:ascii="HG丸ｺﾞｼｯｸM-PRO" w:eastAsia="HG丸ｺﾞｼｯｸM-PRO" w:hAnsi="HG丸ｺﾞｼｯｸM-PRO" w:hint="eastAsia"/>
                <w:sz w:val="22"/>
                <w:szCs w:val="24"/>
              </w:rPr>
              <w:t>きます</w:t>
            </w:r>
            <w:r w:rsidRPr="00776DAD">
              <w:rPr>
                <w:rFonts w:ascii="HG丸ｺﾞｼｯｸM-PRO" w:eastAsia="HG丸ｺﾞｼｯｸM-PRO" w:hAnsi="HG丸ｺﾞｼｯｸM-PRO"/>
                <w:sz w:val="22"/>
                <w:szCs w:val="24"/>
              </w:rPr>
              <w:t>。さらに、職域との連携を強化し、受検勧奨に取り組んでい</w:t>
            </w:r>
            <w:r w:rsidRPr="00776DAD">
              <w:rPr>
                <w:rFonts w:ascii="HG丸ｺﾞｼｯｸM-PRO" w:eastAsia="HG丸ｺﾞｼｯｸM-PRO" w:hAnsi="HG丸ｺﾞｼｯｸM-PRO" w:hint="eastAsia"/>
                <w:sz w:val="22"/>
                <w:szCs w:val="24"/>
              </w:rPr>
              <w:t>きます</w:t>
            </w:r>
            <w:r w:rsidRPr="00776DAD">
              <w:rPr>
                <w:rFonts w:ascii="HG丸ｺﾞｼｯｸM-PRO" w:eastAsia="HG丸ｺﾞｼｯｸM-PRO" w:hAnsi="HG丸ｺﾞｼｯｸM-PRO"/>
                <w:sz w:val="22"/>
                <w:szCs w:val="24"/>
              </w:rPr>
              <w:t>。</w:t>
            </w:r>
          </w:p>
          <w:p w:rsidR="00776DAD" w:rsidRPr="00776DAD" w:rsidRDefault="00776DAD" w:rsidP="00776DAD">
            <w:pPr>
              <w:ind w:leftChars="327" w:left="907" w:hangingChars="100" w:hanging="220"/>
              <w:rPr>
                <w:rFonts w:ascii="HG丸ｺﾞｼｯｸM-PRO" w:eastAsia="HG丸ｺﾞｼｯｸM-PRO" w:hAnsi="HG丸ｺﾞｼｯｸM-PRO"/>
                <w:sz w:val="22"/>
                <w:szCs w:val="24"/>
              </w:rPr>
            </w:pPr>
          </w:p>
          <w:p w:rsidR="00776DAD" w:rsidRPr="00776DAD" w:rsidRDefault="00776DAD" w:rsidP="00776DAD">
            <w:pPr>
              <w:ind w:leftChars="327" w:left="907" w:hangingChars="100" w:hanging="220"/>
              <w:rPr>
                <w:rFonts w:ascii="HG丸ｺﾞｼｯｸM-PRO" w:eastAsia="HG丸ｺﾞｼｯｸM-PRO" w:hAnsi="HG丸ｺﾞｼｯｸM-PRO"/>
                <w:sz w:val="22"/>
                <w:szCs w:val="24"/>
              </w:rPr>
            </w:pPr>
            <w:r w:rsidRPr="00776DAD">
              <w:rPr>
                <w:rFonts w:ascii="HG丸ｺﾞｼｯｸM-PRO" w:eastAsia="HG丸ｺﾞｼｯｸM-PRO" w:hAnsi="HG丸ｺﾞｼｯｸM-PRO" w:hint="eastAsia"/>
                <w:sz w:val="22"/>
                <w:szCs w:val="21"/>
              </w:rPr>
              <w:t>○肝炎無料ウイルス検査（委託医療機関分）における実施医療機関の公表方法及び内容についても、府民がアクセスしやすい方策や、検診希望者が希望する地域で検診を受診できるよう、医療圏別での公表を行う等、効果的な情報発信の方策について、検討します。</w:t>
            </w:r>
          </w:p>
          <w:p w:rsidR="00776DAD" w:rsidRPr="00776DAD" w:rsidRDefault="00776DAD" w:rsidP="00776DAD">
            <w:pPr>
              <w:ind w:leftChars="400" w:left="1060" w:hangingChars="100" w:hanging="220"/>
              <w:rPr>
                <w:rFonts w:ascii="HG丸ｺﾞｼｯｸM-PRO" w:eastAsia="HG丸ｺﾞｼｯｸM-PRO" w:hAnsi="HG丸ｺﾞｼｯｸM-PRO"/>
                <w:sz w:val="22"/>
                <w:szCs w:val="24"/>
              </w:rPr>
            </w:pPr>
          </w:p>
          <w:p w:rsidR="00776DAD" w:rsidRPr="00776DAD" w:rsidRDefault="00776DAD" w:rsidP="00776DAD">
            <w:pPr>
              <w:tabs>
                <w:tab w:val="left" w:pos="8364"/>
              </w:tabs>
              <w:adjustRightInd w:val="0"/>
              <w:snapToGrid w:val="0"/>
              <w:spacing w:line="300" w:lineRule="auto"/>
              <w:ind w:firstLineChars="200" w:firstLine="482"/>
              <w:textAlignment w:val="baseline"/>
              <w:rPr>
                <w:rFonts w:asciiTheme="majorEastAsia" w:eastAsiaTheme="majorEastAsia" w:hAnsiTheme="majorEastAsia" w:cs="HG丸ｺﾞｼｯｸM-PRO"/>
                <w:b/>
                <w:kern w:val="0"/>
                <w:sz w:val="24"/>
              </w:rPr>
            </w:pPr>
            <w:r w:rsidRPr="00776DAD">
              <w:rPr>
                <w:rFonts w:asciiTheme="majorEastAsia" w:eastAsiaTheme="majorEastAsia" w:hAnsiTheme="majorEastAsia" w:cs="HG丸ｺﾞｼｯｸM-PRO" w:hint="eastAsia"/>
                <w:b/>
                <w:kern w:val="0"/>
                <w:sz w:val="24"/>
              </w:rPr>
              <w:t>③肝炎医療の推進</w:t>
            </w:r>
          </w:p>
          <w:p w:rsidR="00776DAD" w:rsidRPr="00776DAD" w:rsidRDefault="00776DAD" w:rsidP="00BC2011">
            <w:pPr>
              <w:ind w:leftChars="350" w:left="845" w:hangingChars="50" w:hanging="110"/>
              <w:rPr>
                <w:rFonts w:ascii="HG丸ｺﾞｼｯｸM-PRO" w:eastAsia="HG丸ｺﾞｼｯｸM-PRO" w:hAnsi="HG丸ｺﾞｼｯｸM-PRO"/>
                <w:sz w:val="22"/>
                <w:szCs w:val="21"/>
              </w:rPr>
            </w:pPr>
            <w:r w:rsidRPr="00776DAD">
              <w:rPr>
                <w:rFonts w:ascii="HG丸ｺﾞｼｯｸM-PRO" w:eastAsia="HG丸ｺﾞｼｯｸM-PRO" w:hAnsi="HG丸ｺﾞｼｯｸM-PRO" w:hint="eastAsia"/>
                <w:sz w:val="22"/>
                <w:szCs w:val="21"/>
              </w:rPr>
              <w:t>○肝炎ウイルス検査（検診）の結果が陽性である者に対し精密検査の受診勧奨を実施し、精密検査のさらなる受診率向上を図ります。</w:t>
            </w:r>
          </w:p>
          <w:p w:rsidR="00776DAD" w:rsidRPr="00776DAD" w:rsidRDefault="00776DAD" w:rsidP="00776DAD">
            <w:pPr>
              <w:ind w:firstLineChars="450" w:firstLine="990"/>
              <w:rPr>
                <w:rFonts w:ascii="HG丸ｺﾞｼｯｸM-PRO" w:eastAsia="HG丸ｺﾞｼｯｸM-PRO" w:hAnsi="HG丸ｺﾞｼｯｸM-PRO"/>
                <w:sz w:val="22"/>
                <w:szCs w:val="21"/>
              </w:rPr>
            </w:pPr>
          </w:p>
          <w:p w:rsidR="00776DAD" w:rsidRPr="00776DAD" w:rsidRDefault="00776DAD" w:rsidP="00BC2011">
            <w:pPr>
              <w:ind w:leftChars="350" w:left="955" w:hangingChars="100" w:hanging="220"/>
              <w:rPr>
                <w:rFonts w:ascii="HG丸ｺﾞｼｯｸM-PRO" w:eastAsia="HG丸ｺﾞｼｯｸM-PRO" w:hAnsi="HG丸ｺﾞｼｯｸM-PRO"/>
                <w:sz w:val="22"/>
                <w:szCs w:val="21"/>
              </w:rPr>
            </w:pPr>
            <w:r w:rsidRPr="00776DAD">
              <w:rPr>
                <w:rFonts w:ascii="HG丸ｺﾞｼｯｸM-PRO" w:eastAsia="HG丸ｺﾞｼｯｸM-PRO" w:hAnsi="HG丸ｺﾞｼｯｸM-PRO" w:hint="eastAsia"/>
                <w:sz w:val="22"/>
                <w:szCs w:val="21"/>
              </w:rPr>
              <w:t>○ウイルス性肝炎患者の重症化予防推進事業に基づく、陽性者のフォローアップ事業（追跡調査）を実施し、市町村とも連携の上、医療機関の受診状況や診療状況を確認し、未受診の場合は受診を勧奨するように努めます。</w:t>
            </w:r>
          </w:p>
          <w:p w:rsidR="00776DAD" w:rsidRPr="00776DAD" w:rsidRDefault="00776DAD" w:rsidP="00776DAD">
            <w:pPr>
              <w:ind w:leftChars="150" w:left="315" w:firstLineChars="300" w:firstLine="660"/>
              <w:rPr>
                <w:rFonts w:ascii="HG丸ｺﾞｼｯｸM-PRO" w:eastAsia="HG丸ｺﾞｼｯｸM-PRO" w:hAnsi="HG丸ｺﾞｼｯｸM-PRO"/>
                <w:sz w:val="22"/>
                <w:szCs w:val="21"/>
              </w:rPr>
            </w:pPr>
          </w:p>
          <w:p w:rsidR="00776DAD" w:rsidRPr="00776DAD" w:rsidRDefault="00776DAD" w:rsidP="00BC2011">
            <w:pPr>
              <w:ind w:leftChars="350" w:left="955" w:hangingChars="100" w:hanging="220"/>
              <w:rPr>
                <w:rFonts w:ascii="HG丸ｺﾞｼｯｸM-PRO" w:eastAsia="HG丸ｺﾞｼｯｸM-PRO" w:hAnsi="HG丸ｺﾞｼｯｸM-PRO"/>
                <w:sz w:val="22"/>
                <w:szCs w:val="21"/>
              </w:rPr>
            </w:pPr>
            <w:r w:rsidRPr="00776DAD">
              <w:rPr>
                <w:rFonts w:ascii="HG丸ｺﾞｼｯｸM-PRO" w:eastAsia="HG丸ｺﾞｼｯｸM-PRO" w:hAnsi="HG丸ｺﾞｼｯｸM-PRO" w:hint="eastAsia"/>
                <w:sz w:val="22"/>
                <w:szCs w:val="21"/>
              </w:rPr>
              <w:t>○大阪府は、専門医療機関及び協力医療機関を指定するにあたっては、専門医療機関の評価を行い、必要に応じて、指定基準や専門・協力医療機関の評価の見直しについて検討します。</w:t>
            </w:r>
          </w:p>
          <w:p w:rsidR="00776DAD" w:rsidRPr="00BC2011" w:rsidRDefault="00776DAD" w:rsidP="00776DAD">
            <w:pPr>
              <w:ind w:leftChars="150" w:left="315" w:firstLineChars="200" w:firstLine="440"/>
              <w:rPr>
                <w:rFonts w:ascii="HG丸ｺﾞｼｯｸM-PRO" w:eastAsia="HG丸ｺﾞｼｯｸM-PRO" w:hAnsi="HG丸ｺﾞｼｯｸM-PRO"/>
                <w:sz w:val="22"/>
                <w:szCs w:val="21"/>
              </w:rPr>
            </w:pPr>
          </w:p>
          <w:p w:rsidR="00776DAD" w:rsidRPr="00776DAD" w:rsidRDefault="00776DAD" w:rsidP="00BC2011">
            <w:pPr>
              <w:ind w:leftChars="350" w:left="955" w:hangingChars="100" w:hanging="220"/>
              <w:rPr>
                <w:rFonts w:ascii="HG丸ｺﾞｼｯｸM-PRO" w:eastAsia="HG丸ｺﾞｼｯｸM-PRO" w:hAnsi="HG丸ｺﾞｼｯｸM-PRO"/>
                <w:sz w:val="22"/>
                <w:szCs w:val="21"/>
              </w:rPr>
            </w:pPr>
            <w:r w:rsidRPr="00776DAD">
              <w:rPr>
                <w:rFonts w:ascii="HG丸ｺﾞｼｯｸM-PRO" w:eastAsia="HG丸ｺﾞｼｯｸM-PRO" w:hAnsi="HG丸ｺﾞｼｯｸM-PRO" w:hint="eastAsia"/>
                <w:sz w:val="22"/>
                <w:szCs w:val="21"/>
              </w:rPr>
              <w:t>○府内の肝疾患診療連携拠点病院が、他の専門医療機関及びかかりつけ医と連携しながら患者に良質な医療を提供するためのネットワーク構築を推進します。</w:t>
            </w:r>
          </w:p>
          <w:p w:rsidR="00630744" w:rsidRPr="00BC2011" w:rsidRDefault="00630744" w:rsidP="007B321E"/>
        </w:tc>
        <w:tc>
          <w:tcPr>
            <w:tcW w:w="10926" w:type="dxa"/>
          </w:tcPr>
          <w:p w:rsidR="00C12416" w:rsidRPr="00C12416" w:rsidRDefault="00C12416" w:rsidP="00C12416">
            <w:pPr>
              <w:keepNext/>
              <w:adjustRightInd w:val="0"/>
              <w:ind w:firstLineChars="54" w:firstLine="152"/>
              <w:textAlignment w:val="baseline"/>
              <w:outlineLvl w:val="2"/>
              <w:rPr>
                <w:rFonts w:asciiTheme="majorEastAsia" w:eastAsiaTheme="majorEastAsia" w:hAnsiTheme="majorEastAsia" w:cs="Times New Roman"/>
                <w:b/>
                <w:color w:val="0070C0"/>
                <w:kern w:val="0"/>
                <w:sz w:val="28"/>
                <w:szCs w:val="24"/>
              </w:rPr>
            </w:pPr>
            <w:bookmarkStart w:id="266" w:name="_Toc488834915"/>
            <w:bookmarkStart w:id="267" w:name="_Toc488877912"/>
            <w:bookmarkStart w:id="268" w:name="_Toc488952571"/>
            <w:bookmarkStart w:id="269" w:name="_Toc501472729"/>
            <w:bookmarkStart w:id="270" w:name="_Toc486531976"/>
            <w:bookmarkStart w:id="271" w:name="_Toc487755817"/>
            <w:bookmarkStart w:id="272" w:name="_Toc487757252"/>
            <w:bookmarkStart w:id="273" w:name="_Toc487757364"/>
            <w:bookmarkStart w:id="274" w:name="_Toc487757563"/>
            <w:r w:rsidRPr="00C12416">
              <w:rPr>
                <w:rFonts w:asciiTheme="majorEastAsia" w:eastAsiaTheme="majorEastAsia" w:hAnsiTheme="majorEastAsia" w:cs="Times New Roman"/>
                <w:b/>
                <w:color w:val="0070C0"/>
                <w:kern w:val="0"/>
                <w:sz w:val="28"/>
                <w:szCs w:val="24"/>
              </w:rPr>
              <w:t xml:space="preserve">(3) </w:t>
            </w:r>
            <w:r w:rsidRPr="00C12416">
              <w:rPr>
                <w:rFonts w:asciiTheme="majorEastAsia" w:eastAsiaTheme="majorEastAsia" w:hAnsiTheme="majorEastAsia" w:cs="Times New Roman" w:hint="eastAsia"/>
                <w:b/>
                <w:color w:val="0070C0"/>
                <w:kern w:val="0"/>
                <w:sz w:val="28"/>
                <w:szCs w:val="24"/>
              </w:rPr>
              <w:t>肝炎肝がん対策の推進</w:t>
            </w:r>
            <w:bookmarkEnd w:id="266"/>
            <w:bookmarkEnd w:id="267"/>
            <w:bookmarkEnd w:id="268"/>
            <w:bookmarkEnd w:id="269"/>
          </w:p>
          <w:p w:rsidR="00C12416" w:rsidRPr="00C12416" w:rsidRDefault="00C12416" w:rsidP="00C12416">
            <w:pPr>
              <w:adjustRightInd w:val="0"/>
              <w:textAlignment w:val="baseline"/>
              <w:rPr>
                <w:rFonts w:ascii="HG丸ｺﾞｼｯｸM-PRO" w:eastAsia="HG丸ｺﾞｼｯｸM-PRO" w:hAnsi="Century" w:cs="HG丸ｺﾞｼｯｸM-PRO"/>
                <w:color w:val="000000"/>
                <w:kern w:val="0"/>
                <w:sz w:val="24"/>
                <w:szCs w:val="24"/>
              </w:rPr>
            </w:pPr>
            <w:r w:rsidRPr="00C12416">
              <w:rPr>
                <w:rFonts w:asciiTheme="majorEastAsia" w:eastAsiaTheme="majorEastAsia" w:hAnsiTheme="majorEastAsia" w:cs="Times New Roman" w:hint="eastAsia"/>
                <w:b/>
                <w:noProof/>
                <w:color w:val="000000" w:themeColor="text1"/>
                <w:kern w:val="0"/>
                <w:sz w:val="36"/>
                <w:szCs w:val="24"/>
                <w:u w:val="single"/>
              </w:rPr>
              <mc:AlternateContent>
                <mc:Choice Requires="wps">
                  <w:drawing>
                    <wp:anchor distT="0" distB="0" distL="114300" distR="114300" simplePos="0" relativeHeight="252329984" behindDoc="0" locked="0" layoutInCell="1" allowOverlap="1" wp14:anchorId="36733EE8" wp14:editId="7E410E76">
                      <wp:simplePos x="0" y="0"/>
                      <wp:positionH relativeFrom="margin">
                        <wp:align>center</wp:align>
                      </wp:positionH>
                      <wp:positionV relativeFrom="paragraph">
                        <wp:posOffset>1712</wp:posOffset>
                      </wp:positionV>
                      <wp:extent cx="4730750" cy="413385"/>
                      <wp:effectExtent l="0" t="0" r="0" b="5715"/>
                      <wp:wrapNone/>
                      <wp:docPr id="360" name="正方形/長方形 360"/>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rsidR="001B52AC" w:rsidRPr="00EE2CD7" w:rsidRDefault="001B52AC" w:rsidP="00C12416">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60" o:spid="_x0000_s1160" style="position:absolute;left:0;text-align:left;margin-left:0;margin-top:.15pt;width:372.5pt;height:32.55pt;z-index:252329984;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ZhhwIAAOEEAAAOAAAAZHJzL2Uyb0RvYy54bWysVM1u1DAQviPxDpbvNPvblqjZatVqEVLV&#10;rtSinmcdZxPJ8Rjbu8nyHvAA9MwZceBxqMRbMHaybSmcEHvwznj+P3+Tk9O2VmwrratQZ3x4MOBM&#10;aoF5pdcZf3ezeHXMmfOgc1CoZcZ30vHT2csXJ41J5QhLVLm0jJJolzYm46X3Jk0SJ0pZgztAIzUZ&#10;C7Q1eFLtOsktNJS9VsloMDhMGrS5sSikc3R73hn5LOYvCin8VVE46ZnKOPXm42njuQpnMjuBdG3B&#10;lJXo24B/6KKGSlPRh1Tn4IFtbPVHqroSFh0W/kBgnWBRVELGGWia4eDZNNclGBlnIXCceYDJ/b+0&#10;4nK7tKzKMz4+JHw01PRI91/u7j99+/H9c/Lz49dOYsFMYDXGpRRzbZa21xyJYfK2sHX4p5lYGwHe&#10;PQAsW88EXU6OxoOjKdURZJsMx+PjaUiaPEYb6/wbiTULQsYtPWDEFbYXzneue5dQzKGq8kWlVFR2&#10;7kxZtgV6a6JIjg1nCpyny4wv4q+v9luY0qzJ+Gg6GYTGgEhYKPAk1oZgcXrNGag1sVt4G3vRGCpS&#10;M5CGXs7BlV3RmLYvoXSwy0jBvvWAXYdWkHy7aiPww/EoxIS7FeY7eg6LHU+dEYuKKlzQEEuwREzq&#10;kJbNX9FRKKS2sZc4K9F++Nt98Ce+kJWzhohOI73fgJWEzVtNTHo9nEworY/KZHo0IsU+tayeWvSm&#10;PkPCd0hrbUQUg79Xe7GwWN/STs5DVTKBFlQ746u9eOa79aOdFnI+j060Cwb8hb42IqTeI3vT3oI1&#10;PRU8kegS9ysB6TNGdL4hUuN847GoIl0eUSWaBYX2KBKu3/mwqE/16PX4ZZr9AgAA//8DAFBLAwQU&#10;AAYACAAAACEAAAINldsAAAAEAQAADwAAAGRycy9kb3ducmV2LnhtbEyPzU7DMBCE70i8g7VI3KhT&#10;aAMK2VSACAdOUEDi6MabHxGvQ+ymgadnOcFxNKOZb/LN7Ho10Rg6zwjLRQKKuPK24wbh9aU8uwIV&#10;omFres+E8EUBNsXxUW4y6w/8TNM2NkpKOGQGoY1xyLQOVUvOhIUfiMWr/ehMFDk22o7mIOWu1+dJ&#10;kmpnOpaF1gx011L1sd07hKf28f2z7NxtnKfynr/T+m35UCOensw316AizfEvDL/4gg6FMO38nm1Q&#10;PYIciQgXoMS7XK1F7hDS9Qp0kev/8MUPAAAA//8DAFBLAQItABQABgAIAAAAIQC2gziS/gAAAOEB&#10;AAATAAAAAAAAAAAAAAAAAAAAAABbQ29udGVudF9UeXBlc10ueG1sUEsBAi0AFAAGAAgAAAAhADj9&#10;If/WAAAAlAEAAAsAAAAAAAAAAAAAAAAALwEAAF9yZWxzLy5yZWxzUEsBAi0AFAAGAAgAAAAhAMnD&#10;RmGHAgAA4QQAAA4AAAAAAAAAAAAAAAAALgIAAGRycy9lMm9Eb2MueG1sUEsBAi0AFAAGAAgAAAAh&#10;AAACDZXbAAAABAEAAA8AAAAAAAAAAAAAAAAA4QQAAGRycy9kb3ducmV2LnhtbFBLBQYAAAAABAAE&#10;APMAAADpBQAAAAA=&#10;" fillcolor="window" stroked="f" strokeweight="2pt">
                      <v:textbox>
                        <w:txbxContent>
                          <w:p w:rsidR="001B52AC" w:rsidRPr="00EE2CD7" w:rsidRDefault="001B52AC" w:rsidP="00C12416">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p>
          <w:p w:rsidR="00C12416" w:rsidRPr="00C12416" w:rsidRDefault="00C12416" w:rsidP="00C12416">
            <w:pPr>
              <w:adjustRightInd w:val="0"/>
              <w:textAlignment w:val="baseline"/>
              <w:rPr>
                <w:rFonts w:ascii="HG丸ｺﾞｼｯｸM-PRO" w:eastAsia="HG丸ｺﾞｼｯｸM-PRO" w:hAnsi="Century" w:cs="HG丸ｺﾞｼｯｸM-PRO"/>
                <w:color w:val="000000"/>
                <w:kern w:val="0"/>
                <w:sz w:val="24"/>
                <w:szCs w:val="24"/>
              </w:rPr>
            </w:pPr>
          </w:p>
          <w:tbl>
            <w:tblPr>
              <w:tblW w:w="8788" w:type="dxa"/>
              <w:tblInd w:w="927" w:type="dxa"/>
              <w:tblCellMar>
                <w:left w:w="99" w:type="dxa"/>
                <w:right w:w="99" w:type="dxa"/>
              </w:tblCellMar>
              <w:tblLook w:val="04A0" w:firstRow="1" w:lastRow="0" w:firstColumn="1" w:lastColumn="0" w:noHBand="0" w:noVBand="1"/>
            </w:tblPr>
            <w:tblGrid>
              <w:gridCol w:w="425"/>
              <w:gridCol w:w="4253"/>
              <w:gridCol w:w="2004"/>
              <w:gridCol w:w="2106"/>
            </w:tblGrid>
            <w:tr w:rsidR="00C12416" w:rsidRPr="00C12416" w:rsidTr="00C12416">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C12416" w:rsidRPr="00C12416" w:rsidRDefault="00C12416" w:rsidP="00C12416">
                  <w:pPr>
                    <w:widowControl/>
                    <w:spacing w:line="320" w:lineRule="atLeast"/>
                    <w:jc w:val="center"/>
                    <w:rPr>
                      <w:rFonts w:ascii="ＭＳ ゴシック" w:eastAsia="ＭＳ ゴシック" w:hAnsi="ＭＳ ゴシック" w:cs="ＭＳ Ｐゴシック"/>
                      <w:b/>
                      <w:kern w:val="0"/>
                      <w:sz w:val="20"/>
                      <w:szCs w:val="20"/>
                    </w:rPr>
                  </w:pPr>
                </w:p>
              </w:tc>
              <w:tc>
                <w:tcPr>
                  <w:tcW w:w="425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C12416" w:rsidRPr="00C12416" w:rsidRDefault="00C12416" w:rsidP="00C12416">
                  <w:pPr>
                    <w:widowControl/>
                    <w:spacing w:line="320" w:lineRule="atLeast"/>
                    <w:jc w:val="center"/>
                    <w:rPr>
                      <w:rFonts w:ascii="ＭＳ ゴシック" w:eastAsia="ＭＳ ゴシック" w:hAnsi="ＭＳ ゴシック" w:cs="ＭＳ Ｐゴシック"/>
                      <w:b/>
                      <w:kern w:val="0"/>
                      <w:sz w:val="20"/>
                      <w:szCs w:val="20"/>
                    </w:rPr>
                  </w:pPr>
                  <w:r w:rsidRPr="00C12416">
                    <w:rPr>
                      <w:rFonts w:ascii="ＭＳ ゴシック" w:eastAsia="ＭＳ ゴシック" w:hAnsi="ＭＳ ゴシック" w:cs="ＭＳ Ｐゴシック" w:hint="eastAsia"/>
                      <w:b/>
                      <w:kern w:val="0"/>
                      <w:sz w:val="20"/>
                      <w:szCs w:val="20"/>
                    </w:rPr>
                    <w:t>個別目標</w:t>
                  </w:r>
                </w:p>
              </w:tc>
              <w:tc>
                <w:tcPr>
                  <w:tcW w:w="200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C12416" w:rsidRPr="00C12416" w:rsidRDefault="00C12416" w:rsidP="00C12416">
                  <w:pPr>
                    <w:widowControl/>
                    <w:spacing w:line="320" w:lineRule="atLeast"/>
                    <w:jc w:val="center"/>
                    <w:rPr>
                      <w:rFonts w:ascii="ＭＳ ゴシック" w:eastAsia="ＭＳ ゴシック" w:hAnsi="ＭＳ ゴシック" w:cs="ＭＳ Ｐゴシック"/>
                      <w:b/>
                      <w:kern w:val="0"/>
                      <w:sz w:val="20"/>
                      <w:szCs w:val="20"/>
                    </w:rPr>
                  </w:pPr>
                  <w:r w:rsidRPr="00C12416">
                    <w:rPr>
                      <w:rFonts w:ascii="ＭＳ ゴシック" w:eastAsia="ＭＳ ゴシック" w:hAnsi="ＭＳ ゴシック" w:cs="ＭＳ Ｐゴシック" w:hint="eastAsia"/>
                      <w:b/>
                      <w:kern w:val="0"/>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C12416" w:rsidRPr="00C12416" w:rsidRDefault="00C12416" w:rsidP="00C12416">
                  <w:pPr>
                    <w:widowControl/>
                    <w:spacing w:line="320" w:lineRule="atLeast"/>
                    <w:jc w:val="center"/>
                    <w:rPr>
                      <w:rFonts w:ascii="ＭＳ ゴシック" w:eastAsia="ＭＳ ゴシック" w:hAnsi="ＭＳ ゴシック" w:cs="ＭＳ Ｐゴシック"/>
                      <w:b/>
                      <w:kern w:val="0"/>
                      <w:sz w:val="20"/>
                      <w:szCs w:val="20"/>
                    </w:rPr>
                  </w:pPr>
                  <w:r w:rsidRPr="00C12416">
                    <w:rPr>
                      <w:rFonts w:ascii="ＭＳ ゴシック" w:eastAsia="ＭＳ ゴシック" w:hAnsi="ＭＳ ゴシック" w:cs="ＭＳ Ｐゴシック"/>
                      <w:b/>
                      <w:kern w:val="0"/>
                      <w:sz w:val="20"/>
                      <w:szCs w:val="20"/>
                    </w:rPr>
                    <w:t>2023年度</w:t>
                  </w:r>
                  <w:r w:rsidRPr="00C12416">
                    <w:rPr>
                      <w:rFonts w:ascii="ＭＳ ゴシック" w:eastAsia="ＭＳ ゴシック" w:hAnsi="ＭＳ ゴシック" w:cs="ＭＳ Ｐゴシック" w:hint="eastAsia"/>
                      <w:b/>
                      <w:kern w:val="0"/>
                      <w:sz w:val="20"/>
                      <w:szCs w:val="20"/>
                    </w:rPr>
                    <w:t>の目標</w:t>
                  </w:r>
                </w:p>
              </w:tc>
            </w:tr>
            <w:tr w:rsidR="00C12416" w:rsidRPr="00C12416" w:rsidTr="00C12416">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rsidR="00C12416" w:rsidRPr="00C12416" w:rsidRDefault="00C12416" w:rsidP="00C12416">
                  <w:pPr>
                    <w:widowControl/>
                    <w:spacing w:line="320" w:lineRule="atLeast"/>
                    <w:jc w:val="center"/>
                    <w:rPr>
                      <w:rFonts w:ascii="ＭＳ ゴシック" w:eastAsia="ＭＳ ゴシック" w:hAnsi="ＭＳ ゴシック" w:cs="ＭＳ Ｐゴシック"/>
                      <w:b/>
                      <w:color w:val="000000"/>
                      <w:kern w:val="0"/>
                      <w:sz w:val="20"/>
                      <w:szCs w:val="20"/>
                    </w:rPr>
                  </w:pPr>
                  <w:r w:rsidRPr="00C12416">
                    <w:rPr>
                      <w:rFonts w:ascii="ＭＳ ゴシック" w:eastAsia="ＭＳ ゴシック" w:hAnsi="ＭＳ ゴシック" w:cs="ＭＳ Ｐゴシック" w:hint="eastAsia"/>
                      <w:b/>
                      <w:color w:val="000000"/>
                      <w:kern w:val="0"/>
                      <w:sz w:val="20"/>
                      <w:szCs w:val="20"/>
                    </w:rPr>
                    <w:t>１</w:t>
                  </w:r>
                </w:p>
              </w:tc>
              <w:tc>
                <w:tcPr>
                  <w:tcW w:w="4253" w:type="dxa"/>
                  <w:tcBorders>
                    <w:top w:val="single" w:sz="12" w:space="0" w:color="auto"/>
                    <w:left w:val="nil"/>
                    <w:bottom w:val="dotted" w:sz="4" w:space="0" w:color="auto"/>
                    <w:right w:val="single" w:sz="4" w:space="0" w:color="auto"/>
                  </w:tcBorders>
                  <w:shd w:val="clear" w:color="auto" w:fill="auto"/>
                  <w:vAlign w:val="center"/>
                </w:tcPr>
                <w:p w:rsidR="00C12416" w:rsidRPr="00C12416" w:rsidRDefault="00C12416" w:rsidP="00C12416">
                  <w:pPr>
                    <w:widowControl/>
                    <w:spacing w:line="320" w:lineRule="atLeast"/>
                    <w:jc w:val="left"/>
                    <w:rPr>
                      <w:rFonts w:ascii="HG丸ｺﾞｼｯｸM-PRO" w:eastAsia="HG丸ｺﾞｼｯｸM-PRO" w:hAnsi="HG丸ｺﾞｼｯｸM-PRO"/>
                      <w:szCs w:val="21"/>
                    </w:rPr>
                  </w:pPr>
                  <w:r w:rsidRPr="00C12416">
                    <w:rPr>
                      <w:rFonts w:ascii="HG丸ｺﾞｼｯｸM-PRO" w:eastAsia="HG丸ｺﾞｼｯｸM-PRO" w:hAnsi="HG丸ｺﾞｼｯｸM-PRO" w:hint="eastAsia"/>
                      <w:szCs w:val="21"/>
                    </w:rPr>
                    <w:t>肝炎ウイルス検査累積受診者数</w:t>
                  </w:r>
                </w:p>
                <w:p w:rsidR="00C12416" w:rsidRPr="00C12416" w:rsidRDefault="00C12416" w:rsidP="00C12416">
                  <w:pPr>
                    <w:widowControl/>
                    <w:spacing w:line="320" w:lineRule="atLeast"/>
                    <w:jc w:val="left"/>
                    <w:rPr>
                      <w:rFonts w:ascii="HG丸ｺﾞｼｯｸM-PRO" w:eastAsia="HG丸ｺﾞｼｯｸM-PRO" w:hAnsi="HG丸ｺﾞｼｯｸM-PRO"/>
                      <w:szCs w:val="21"/>
                    </w:rPr>
                  </w:pPr>
                  <w:r w:rsidRPr="00C12416">
                    <w:rPr>
                      <w:rFonts w:ascii="HG丸ｺﾞｼｯｸM-PRO" w:eastAsia="HG丸ｺﾞｼｯｸM-PRO" w:hAnsi="HG丸ｺﾞｼｯｸM-PRO" w:hint="eastAsia"/>
                      <w:szCs w:val="21"/>
                    </w:rPr>
                    <w:t>【大阪府調べ】</w:t>
                  </w:r>
                </w:p>
              </w:tc>
              <w:tc>
                <w:tcPr>
                  <w:tcW w:w="2004" w:type="dxa"/>
                  <w:tcBorders>
                    <w:top w:val="single" w:sz="12" w:space="0" w:color="auto"/>
                    <w:left w:val="single" w:sz="4" w:space="0" w:color="auto"/>
                    <w:bottom w:val="dotted" w:sz="4" w:space="0" w:color="auto"/>
                    <w:right w:val="single" w:sz="4" w:space="0" w:color="auto"/>
                  </w:tcBorders>
                  <w:shd w:val="clear" w:color="auto" w:fill="auto"/>
                  <w:vAlign w:val="center"/>
                </w:tcPr>
                <w:p w:rsidR="00C12416" w:rsidRPr="00C12416" w:rsidRDefault="00C12416" w:rsidP="00C12416">
                  <w:pPr>
                    <w:widowControl/>
                    <w:spacing w:line="320" w:lineRule="atLeast"/>
                    <w:jc w:val="center"/>
                    <w:rPr>
                      <w:rFonts w:ascii="HG丸ｺﾞｼｯｸM-PRO" w:eastAsia="HG丸ｺﾞｼｯｸM-PRO" w:hAnsi="HG丸ｺﾞｼｯｸM-PRO" w:cs="HG丸ｺﾞｼｯｸM-PRO"/>
                      <w:color w:val="000000"/>
                      <w:kern w:val="0"/>
                      <w:szCs w:val="21"/>
                    </w:rPr>
                  </w:pPr>
                  <w:r w:rsidRPr="00C12416">
                    <w:rPr>
                      <w:rFonts w:ascii="HG丸ｺﾞｼｯｸM-PRO" w:eastAsia="HG丸ｺﾞｼｯｸM-PRO" w:hAnsi="HG丸ｺﾞｼｯｸM-PRO" w:cs="HG丸ｺﾞｼｯｸM-PRO" w:hint="eastAsia"/>
                      <w:color w:val="000000"/>
                      <w:kern w:val="0"/>
                      <w:szCs w:val="21"/>
                    </w:rPr>
                    <w:t>約55万人</w:t>
                  </w:r>
                </w:p>
                <w:p w:rsidR="00C12416" w:rsidRPr="00C12416" w:rsidRDefault="00C12416" w:rsidP="00C12416">
                  <w:pPr>
                    <w:widowControl/>
                    <w:spacing w:line="320" w:lineRule="atLeast"/>
                    <w:jc w:val="center"/>
                    <w:rPr>
                      <w:rFonts w:ascii="HG丸ｺﾞｼｯｸM-PRO" w:eastAsia="HG丸ｺﾞｼｯｸM-PRO" w:hAnsi="HG丸ｺﾞｼｯｸM-PRO" w:cs="ＭＳ Ｐゴシック"/>
                      <w:color w:val="000000"/>
                      <w:kern w:val="0"/>
                      <w:szCs w:val="21"/>
                    </w:rPr>
                  </w:pPr>
                  <w:r w:rsidRPr="00C12416">
                    <w:rPr>
                      <w:rFonts w:ascii="HG丸ｺﾞｼｯｸM-PRO" w:eastAsia="HG丸ｺﾞｼｯｸM-PRO" w:hAnsi="HG丸ｺﾞｼｯｸM-PRO" w:cs="HG丸ｺﾞｼｯｸM-PRO" w:hint="eastAsia"/>
                      <w:color w:val="000000"/>
                      <w:kern w:val="0"/>
                      <w:sz w:val="18"/>
                      <w:szCs w:val="21"/>
                    </w:rPr>
                    <w:t>（平成</w:t>
                  </w:r>
                  <w:r w:rsidRPr="00C12416">
                    <w:rPr>
                      <w:rFonts w:ascii="HG丸ｺﾞｼｯｸM-PRO" w:eastAsia="HG丸ｺﾞｼｯｸM-PRO" w:hAnsi="HG丸ｺﾞｼｯｸM-PRO" w:cs="HG丸ｺﾞｼｯｸM-PRO"/>
                      <w:color w:val="000000"/>
                      <w:kern w:val="0"/>
                      <w:sz w:val="18"/>
                      <w:szCs w:val="21"/>
                    </w:rPr>
                    <w:t>27</w:t>
                  </w:r>
                  <w:r w:rsidRPr="00C12416">
                    <w:rPr>
                      <w:rFonts w:ascii="HG丸ｺﾞｼｯｸM-PRO" w:eastAsia="HG丸ｺﾞｼｯｸM-PRO" w:hAnsi="HG丸ｺﾞｼｯｸM-PRO" w:cs="HG丸ｺﾞｼｯｸM-PRO" w:hint="eastAsia"/>
                      <w:color w:val="000000"/>
                      <w:kern w:val="0"/>
                      <w:sz w:val="18"/>
                      <w:szCs w:val="21"/>
                    </w:rPr>
                    <w:t>年</w:t>
                  </w:r>
                  <w:r w:rsidR="006757BC">
                    <w:rPr>
                      <w:rFonts w:ascii="HG丸ｺﾞｼｯｸM-PRO" w:eastAsia="HG丸ｺﾞｼｯｸM-PRO" w:hAnsi="HG丸ｺﾞｼｯｸM-PRO" w:cs="HG丸ｺﾞｼｯｸM-PRO" w:hint="eastAsia"/>
                      <w:color w:val="000000"/>
                      <w:kern w:val="0"/>
                      <w:sz w:val="18"/>
                      <w:szCs w:val="21"/>
                    </w:rPr>
                    <w:t>度</w:t>
                  </w:r>
                  <w:r w:rsidRPr="00C12416">
                    <w:rPr>
                      <w:rFonts w:ascii="HG丸ｺﾞｼｯｸM-PRO" w:eastAsia="HG丸ｺﾞｼｯｸM-PRO" w:hAnsi="HG丸ｺﾞｼｯｸM-PRO" w:cs="HG丸ｺﾞｼｯｸM-PRO" w:hint="eastAsia"/>
                      <w:color w:val="000000"/>
                      <w:kern w:val="0"/>
                      <w:sz w:val="18"/>
                      <w:szCs w:val="21"/>
                    </w:rPr>
                    <w:t>）</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rsidR="00C12416" w:rsidRPr="00C12416" w:rsidRDefault="00C12416" w:rsidP="00C12416">
                  <w:pPr>
                    <w:widowControl/>
                    <w:spacing w:line="320" w:lineRule="atLeast"/>
                    <w:jc w:val="center"/>
                    <w:rPr>
                      <w:rFonts w:ascii="HG丸ｺﾞｼｯｸM-PRO" w:eastAsia="HG丸ｺﾞｼｯｸM-PRO" w:hAnsi="HG丸ｺﾞｼｯｸM-PRO" w:cs="ＭＳ Ｐゴシック"/>
                      <w:color w:val="000000"/>
                      <w:kern w:val="0"/>
                      <w:szCs w:val="21"/>
                    </w:rPr>
                  </w:pPr>
                  <w:r w:rsidRPr="00C12416">
                    <w:rPr>
                      <w:rFonts w:ascii="HG丸ｺﾞｼｯｸM-PRO" w:eastAsia="HG丸ｺﾞｼｯｸM-PRO" w:hAnsi="HG丸ｺﾞｼｯｸM-PRO" w:cs="HG丸ｺﾞｼｯｸM-PRO" w:hint="eastAsia"/>
                      <w:color w:val="000000"/>
                      <w:kern w:val="0"/>
                      <w:szCs w:val="21"/>
                    </w:rPr>
                    <w:t>約109万人</w:t>
                  </w:r>
                </w:p>
              </w:tc>
            </w:tr>
            <w:tr w:rsidR="00C12416" w:rsidRPr="00C12416" w:rsidTr="00C12416">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rsidR="00C12416" w:rsidRPr="00C12416" w:rsidRDefault="00C12416" w:rsidP="00C12416">
                  <w:pPr>
                    <w:widowControl/>
                    <w:spacing w:line="320" w:lineRule="atLeast"/>
                    <w:jc w:val="center"/>
                    <w:rPr>
                      <w:rFonts w:ascii="ＭＳ ゴシック" w:eastAsia="ＭＳ ゴシック" w:hAnsi="ＭＳ ゴシック" w:cs="ＭＳ Ｐゴシック"/>
                      <w:b/>
                      <w:color w:val="000000"/>
                      <w:kern w:val="0"/>
                      <w:sz w:val="20"/>
                      <w:szCs w:val="20"/>
                    </w:rPr>
                  </w:pPr>
                  <w:r w:rsidRPr="00C12416">
                    <w:rPr>
                      <w:rFonts w:ascii="ＭＳ ゴシック" w:eastAsia="ＭＳ ゴシック" w:hAnsi="ＭＳ ゴシック" w:cs="ＭＳ Ｐゴシック" w:hint="eastAsia"/>
                      <w:b/>
                      <w:color w:val="000000"/>
                      <w:kern w:val="0"/>
                      <w:sz w:val="20"/>
                      <w:szCs w:val="20"/>
                    </w:rPr>
                    <w:t>２</w:t>
                  </w:r>
                </w:p>
              </w:tc>
              <w:tc>
                <w:tcPr>
                  <w:tcW w:w="4253" w:type="dxa"/>
                  <w:tcBorders>
                    <w:top w:val="dotted" w:sz="4" w:space="0" w:color="auto"/>
                    <w:left w:val="nil"/>
                    <w:bottom w:val="single" w:sz="12" w:space="0" w:color="auto"/>
                    <w:right w:val="single" w:sz="4" w:space="0" w:color="auto"/>
                  </w:tcBorders>
                  <w:shd w:val="clear" w:color="auto" w:fill="auto"/>
                  <w:vAlign w:val="center"/>
                </w:tcPr>
                <w:p w:rsidR="00C12416" w:rsidRPr="00C12416" w:rsidRDefault="00C12416" w:rsidP="00C12416">
                  <w:pPr>
                    <w:spacing w:line="320" w:lineRule="atLeast"/>
                    <w:jc w:val="left"/>
                    <w:rPr>
                      <w:rFonts w:ascii="HG丸ｺﾞｼｯｸM-PRO" w:eastAsia="HG丸ｺﾞｼｯｸM-PRO" w:hAnsi="HG丸ｺﾞｼｯｸM-PRO" w:cs="ＭＳ Ｐゴシック"/>
                      <w:color w:val="000000"/>
                      <w:kern w:val="0"/>
                      <w:szCs w:val="21"/>
                    </w:rPr>
                  </w:pPr>
                  <w:r w:rsidRPr="00C12416">
                    <w:rPr>
                      <w:rFonts w:ascii="HG丸ｺﾞｼｯｸM-PRO" w:eastAsia="HG丸ｺﾞｼｯｸM-PRO" w:hAnsi="HG丸ｺﾞｼｯｸM-PRO" w:cs="ＭＳ Ｐゴシック" w:hint="eastAsia"/>
                      <w:color w:val="000000"/>
                      <w:kern w:val="0"/>
                      <w:szCs w:val="21"/>
                    </w:rPr>
                    <w:t>肝炎ウイルス検査精密検査受診率</w:t>
                  </w:r>
                </w:p>
                <w:p w:rsidR="00C12416" w:rsidRPr="00C12416" w:rsidRDefault="00C12416" w:rsidP="00C12416">
                  <w:pPr>
                    <w:spacing w:line="320" w:lineRule="atLeast"/>
                    <w:jc w:val="left"/>
                    <w:rPr>
                      <w:rFonts w:ascii="HG丸ｺﾞｼｯｸM-PRO" w:eastAsia="HG丸ｺﾞｼｯｸM-PRO" w:hAnsi="HG丸ｺﾞｼｯｸM-PRO"/>
                      <w:szCs w:val="21"/>
                    </w:rPr>
                  </w:pPr>
                  <w:r w:rsidRPr="00C12416">
                    <w:rPr>
                      <w:rFonts w:ascii="HG丸ｺﾞｼｯｸM-PRO" w:eastAsia="HG丸ｺﾞｼｯｸM-PRO" w:hAnsi="HG丸ｺﾞｼｯｸM-PRO" w:cs="ＭＳ Ｐゴシック" w:hint="eastAsia"/>
                      <w:color w:val="000000"/>
                      <w:kern w:val="0"/>
                      <w:szCs w:val="21"/>
                    </w:rPr>
                    <w:t>【大阪府調べ】</w:t>
                  </w:r>
                </w:p>
              </w:tc>
              <w:tc>
                <w:tcPr>
                  <w:tcW w:w="2004" w:type="dxa"/>
                  <w:tcBorders>
                    <w:top w:val="dotted" w:sz="4" w:space="0" w:color="auto"/>
                    <w:left w:val="single" w:sz="4" w:space="0" w:color="auto"/>
                    <w:bottom w:val="single" w:sz="12" w:space="0" w:color="auto"/>
                    <w:right w:val="single" w:sz="4" w:space="0" w:color="auto"/>
                  </w:tcBorders>
                  <w:shd w:val="clear" w:color="auto" w:fill="auto"/>
                  <w:vAlign w:val="center"/>
                </w:tcPr>
                <w:p w:rsidR="00C12416" w:rsidRPr="00C12416" w:rsidRDefault="00C12416" w:rsidP="00C12416">
                  <w:pPr>
                    <w:widowControl/>
                    <w:spacing w:line="320" w:lineRule="atLeast"/>
                    <w:jc w:val="center"/>
                    <w:rPr>
                      <w:rFonts w:ascii="HG丸ｺﾞｼｯｸM-PRO" w:eastAsia="HG丸ｺﾞｼｯｸM-PRO" w:hAnsi="HG丸ｺﾞｼｯｸM-PRO" w:cs="HG丸ｺﾞｼｯｸM-PRO"/>
                      <w:color w:val="000000"/>
                      <w:kern w:val="0"/>
                      <w:szCs w:val="21"/>
                    </w:rPr>
                  </w:pPr>
                  <w:r w:rsidRPr="00C12416">
                    <w:rPr>
                      <w:rFonts w:ascii="HG丸ｺﾞｼｯｸM-PRO" w:eastAsia="HG丸ｺﾞｼｯｸM-PRO" w:hAnsi="HG丸ｺﾞｼｯｸM-PRO" w:cs="HG丸ｺﾞｼｯｸM-PRO" w:hint="eastAsia"/>
                      <w:color w:val="000000"/>
                      <w:kern w:val="0"/>
                      <w:szCs w:val="21"/>
                    </w:rPr>
                    <w:t>44.4％</w:t>
                  </w:r>
                </w:p>
                <w:p w:rsidR="00C12416" w:rsidRPr="00C12416" w:rsidRDefault="00C12416" w:rsidP="00C12416">
                  <w:pPr>
                    <w:widowControl/>
                    <w:spacing w:line="320" w:lineRule="atLeast"/>
                    <w:jc w:val="center"/>
                    <w:rPr>
                      <w:rFonts w:ascii="HG丸ｺﾞｼｯｸM-PRO" w:eastAsia="HG丸ｺﾞｼｯｸM-PRO" w:hAnsi="HG丸ｺﾞｼｯｸM-PRO" w:cs="HG丸ｺﾞｼｯｸM-PRO"/>
                      <w:color w:val="000000"/>
                      <w:kern w:val="0"/>
                      <w:szCs w:val="21"/>
                    </w:rPr>
                  </w:pPr>
                  <w:r w:rsidRPr="00C12416">
                    <w:rPr>
                      <w:rFonts w:ascii="HG丸ｺﾞｼｯｸM-PRO" w:eastAsia="HG丸ｺﾞｼｯｸM-PRO" w:hAnsi="HG丸ｺﾞｼｯｸM-PRO" w:cs="HG丸ｺﾞｼｯｸM-PRO" w:hint="eastAsia"/>
                      <w:color w:val="000000"/>
                      <w:kern w:val="0"/>
                      <w:sz w:val="18"/>
                      <w:szCs w:val="21"/>
                    </w:rPr>
                    <w:t>（平成</w:t>
                  </w:r>
                  <w:r w:rsidRPr="00C12416">
                    <w:rPr>
                      <w:rFonts w:ascii="HG丸ｺﾞｼｯｸM-PRO" w:eastAsia="HG丸ｺﾞｼｯｸM-PRO" w:hAnsi="HG丸ｺﾞｼｯｸM-PRO" w:cs="HG丸ｺﾞｼｯｸM-PRO"/>
                      <w:color w:val="000000"/>
                      <w:kern w:val="0"/>
                      <w:sz w:val="18"/>
                      <w:szCs w:val="21"/>
                    </w:rPr>
                    <w:t>27年</w:t>
                  </w:r>
                  <w:r w:rsidR="006757BC">
                    <w:rPr>
                      <w:rFonts w:ascii="HG丸ｺﾞｼｯｸM-PRO" w:eastAsia="HG丸ｺﾞｼｯｸM-PRO" w:hAnsi="HG丸ｺﾞｼｯｸM-PRO" w:cs="HG丸ｺﾞｼｯｸM-PRO" w:hint="eastAsia"/>
                      <w:color w:val="000000"/>
                      <w:kern w:val="0"/>
                      <w:sz w:val="18"/>
                      <w:szCs w:val="21"/>
                    </w:rPr>
                    <w:t>度</w:t>
                  </w:r>
                  <w:r w:rsidRPr="00C12416">
                    <w:rPr>
                      <w:rFonts w:ascii="HG丸ｺﾞｼｯｸM-PRO" w:eastAsia="HG丸ｺﾞｼｯｸM-PRO" w:hAnsi="HG丸ｺﾞｼｯｸM-PRO" w:cs="HG丸ｺﾞｼｯｸM-PRO"/>
                      <w:color w:val="000000"/>
                      <w:kern w:val="0"/>
                      <w:sz w:val="18"/>
                      <w:szCs w:val="21"/>
                    </w:rPr>
                    <w:t>）</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rsidR="00C12416" w:rsidRPr="00C12416" w:rsidRDefault="00C12416" w:rsidP="00C12416">
                  <w:pPr>
                    <w:widowControl/>
                    <w:spacing w:line="320" w:lineRule="atLeast"/>
                    <w:jc w:val="center"/>
                    <w:rPr>
                      <w:rFonts w:ascii="HG丸ｺﾞｼｯｸM-PRO" w:eastAsia="HG丸ｺﾞｼｯｸM-PRO" w:hAnsi="HG丸ｺﾞｼｯｸM-PRO" w:cs="ＭＳ Ｐゴシック"/>
                      <w:color w:val="000000"/>
                      <w:kern w:val="0"/>
                      <w:szCs w:val="21"/>
                    </w:rPr>
                  </w:pPr>
                  <w:r w:rsidRPr="00C12416">
                    <w:rPr>
                      <w:rFonts w:ascii="HG丸ｺﾞｼｯｸM-PRO" w:eastAsia="HG丸ｺﾞｼｯｸM-PRO" w:hAnsi="HG丸ｺﾞｼｯｸM-PRO" w:cs="HG丸ｺﾞｼｯｸM-PRO" w:hint="eastAsia"/>
                      <w:color w:val="000000"/>
                      <w:kern w:val="0"/>
                      <w:szCs w:val="21"/>
                    </w:rPr>
                    <w:t>80％</w:t>
                  </w:r>
                </w:p>
              </w:tc>
            </w:tr>
          </w:tbl>
          <w:p w:rsidR="00C12416" w:rsidRPr="00C12416" w:rsidRDefault="00C12416" w:rsidP="00C12416">
            <w:pPr>
              <w:spacing w:line="320" w:lineRule="exact"/>
              <w:ind w:firstLine="667"/>
              <w:rPr>
                <w:rFonts w:ascii="HG丸ｺﾞｼｯｸM-PRO" w:eastAsia="HG丸ｺﾞｼｯｸM-PRO" w:hAnsi="HG丸ｺﾞｼｯｸM-PRO" w:cs="HG丸ｺﾞｼｯｸM-PRO"/>
                <w:b/>
                <w:kern w:val="0"/>
                <w:sz w:val="24"/>
                <w:szCs w:val="24"/>
              </w:rPr>
            </w:pPr>
          </w:p>
          <w:p w:rsidR="00C12416" w:rsidRPr="00C12416" w:rsidRDefault="00C12416" w:rsidP="00C12416">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275" w:name="_Toc501472730"/>
            <w:bookmarkEnd w:id="270"/>
            <w:bookmarkEnd w:id="271"/>
            <w:bookmarkEnd w:id="272"/>
            <w:bookmarkEnd w:id="273"/>
            <w:bookmarkEnd w:id="274"/>
            <w:r w:rsidRPr="00C12416">
              <w:rPr>
                <w:rFonts w:ascii="HG丸ｺﾞｼｯｸM-PRO" w:eastAsia="HG丸ｺﾞｼｯｸM-PRO" w:hAnsi="Century" w:cs="HG丸ｺﾞｼｯｸM-PRO" w:hint="eastAsia"/>
                <w:b/>
                <w:bCs/>
                <w:color w:val="000000"/>
                <w:kern w:val="0"/>
                <w:sz w:val="24"/>
                <w:szCs w:val="24"/>
              </w:rPr>
              <w:t>①肝炎肝がんの予防</w:t>
            </w:r>
            <w:bookmarkEnd w:id="275"/>
          </w:p>
          <w:p w:rsidR="00C12416" w:rsidRPr="00C12416" w:rsidRDefault="00C12416" w:rsidP="00C12416">
            <w:pPr>
              <w:widowControl/>
              <w:ind w:leftChars="236" w:left="635" w:hangingChars="63" w:hanging="139"/>
              <w:jc w:val="left"/>
              <w:rPr>
                <w:rFonts w:ascii="HG丸ｺﾞｼｯｸM-PRO" w:eastAsia="HG丸ｺﾞｼｯｸM-PRO" w:hAnsi="HG丸ｺﾞｼｯｸM-PRO"/>
                <w:sz w:val="22"/>
                <w:szCs w:val="21"/>
              </w:rPr>
            </w:pPr>
            <w:r w:rsidRPr="00C12416">
              <w:rPr>
                <w:rFonts w:ascii="HG丸ｺﾞｼｯｸM-PRO" w:eastAsia="HG丸ｺﾞｼｯｸM-PRO" w:hAnsi="HG丸ｺﾞｼｯｸM-PRO" w:hint="eastAsia"/>
                <w:sz w:val="22"/>
                <w:szCs w:val="21"/>
              </w:rPr>
              <w:t>○感染経路を含め、肝炎肝がんについての正しい知識と理解を深めるための普及啓発を進めます。</w:t>
            </w:r>
          </w:p>
          <w:p w:rsidR="00C12416" w:rsidRPr="00C12416" w:rsidRDefault="00C12416" w:rsidP="00C12416">
            <w:pPr>
              <w:widowControl/>
              <w:ind w:leftChars="236" w:left="635" w:hangingChars="63" w:hanging="139"/>
              <w:jc w:val="left"/>
              <w:rPr>
                <w:rFonts w:ascii="HG丸ｺﾞｼｯｸM-PRO" w:eastAsia="HG丸ｺﾞｼｯｸM-PRO" w:hAnsi="HG丸ｺﾞｼｯｸM-PRO"/>
                <w:sz w:val="22"/>
                <w:szCs w:val="21"/>
              </w:rPr>
            </w:pPr>
          </w:p>
          <w:p w:rsidR="00C12416" w:rsidRPr="00C12416" w:rsidRDefault="00C12416" w:rsidP="00C12416">
            <w:pPr>
              <w:widowControl/>
              <w:ind w:leftChars="236" w:left="635" w:hangingChars="63" w:hanging="139"/>
              <w:jc w:val="left"/>
              <w:rPr>
                <w:rFonts w:ascii="HG丸ｺﾞｼｯｸM-PRO" w:eastAsia="HG丸ｺﾞｼｯｸM-PRO" w:hAnsi="HG丸ｺﾞｼｯｸM-PRO"/>
                <w:sz w:val="22"/>
                <w:szCs w:val="24"/>
              </w:rPr>
            </w:pPr>
            <w:r w:rsidRPr="00C12416">
              <w:rPr>
                <w:rFonts w:ascii="HG丸ｺﾞｼｯｸM-PRO" w:eastAsia="HG丸ｺﾞｼｯｸM-PRO" w:hAnsi="HG丸ｺﾞｼｯｸM-PRO" w:hint="eastAsia"/>
                <w:sz w:val="22"/>
                <w:szCs w:val="24"/>
              </w:rPr>
              <w:t>○</w:t>
            </w:r>
            <w:r w:rsidRPr="00C12416">
              <w:rPr>
                <w:rFonts w:ascii="HG丸ｺﾞｼｯｸM-PRO" w:eastAsia="HG丸ｺﾞｼｯｸM-PRO" w:hAnsi="HG丸ｺﾞｼｯｸM-PRO"/>
                <w:sz w:val="22"/>
                <w:szCs w:val="24"/>
              </w:rPr>
              <w:t>NASHなどの生活習慣</w:t>
            </w:r>
            <w:r w:rsidRPr="00C12416">
              <w:rPr>
                <w:rFonts w:ascii="HG丸ｺﾞｼｯｸM-PRO" w:eastAsia="HG丸ｺﾞｼｯｸM-PRO" w:hAnsi="HG丸ｺﾞｼｯｸM-PRO" w:hint="eastAsia"/>
                <w:sz w:val="22"/>
                <w:szCs w:val="24"/>
              </w:rPr>
              <w:t>病</w:t>
            </w:r>
            <w:r w:rsidRPr="00C12416">
              <w:rPr>
                <w:rFonts w:ascii="HG丸ｺﾞｼｯｸM-PRO" w:eastAsia="HG丸ｺﾞｼｯｸM-PRO" w:hAnsi="HG丸ｺﾞｼｯｸM-PRO"/>
                <w:sz w:val="22"/>
                <w:szCs w:val="24"/>
              </w:rPr>
              <w:t>と関連のある肝がんがあることをふまえ、栄養バランスの良い食生活、適正体重、身体活動量など、がんの予防につながる生活習慣について普及啓発を行います。</w:t>
            </w:r>
          </w:p>
          <w:p w:rsidR="00C12416" w:rsidRPr="00C12416" w:rsidRDefault="00C12416" w:rsidP="00C12416">
            <w:pPr>
              <w:ind w:firstLineChars="298" w:firstLine="718"/>
              <w:rPr>
                <w:rFonts w:ascii="HG丸ｺﾞｼｯｸM-PRO" w:eastAsia="HG丸ｺﾞｼｯｸM-PRO" w:hAnsi="HG丸ｺﾞｼｯｸM-PRO" w:cs="HG丸ｺﾞｼｯｸM-PRO"/>
                <w:b/>
                <w:kern w:val="0"/>
                <w:sz w:val="24"/>
              </w:rPr>
            </w:pPr>
          </w:p>
          <w:p w:rsidR="00C12416" w:rsidRPr="00C12416" w:rsidRDefault="00C12416" w:rsidP="00C12416">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rPr>
            </w:pPr>
            <w:bookmarkStart w:id="276" w:name="_Toc501472731"/>
            <w:r w:rsidRPr="00C12416">
              <w:rPr>
                <w:rFonts w:ascii="HG丸ｺﾞｼｯｸM-PRO" w:eastAsia="HG丸ｺﾞｼｯｸM-PRO" w:hAnsi="Century" w:cs="HG丸ｺﾞｼｯｸM-PRO" w:hint="eastAsia"/>
                <w:b/>
                <w:bCs/>
                <w:color w:val="000000"/>
                <w:kern w:val="0"/>
                <w:sz w:val="24"/>
              </w:rPr>
              <w:t>②肝炎</w:t>
            </w:r>
            <w:r w:rsidRPr="00C12416">
              <w:rPr>
                <w:rFonts w:ascii="HG丸ｺﾞｼｯｸM-PRO" w:eastAsia="HG丸ｺﾞｼｯｸM-PRO" w:hAnsi="Century" w:cs="HG丸ｺﾞｼｯｸM-PRO" w:hint="eastAsia"/>
                <w:b/>
                <w:bCs/>
                <w:color w:val="000000"/>
                <w:kern w:val="0"/>
                <w:sz w:val="24"/>
                <w:szCs w:val="24"/>
              </w:rPr>
              <w:t>ウイルス検査の受診</w:t>
            </w:r>
            <w:r w:rsidRPr="00C12416">
              <w:rPr>
                <w:rFonts w:ascii="HG丸ｺﾞｼｯｸM-PRO" w:eastAsia="HG丸ｺﾞｼｯｸM-PRO" w:hAnsi="Century" w:cs="HG丸ｺﾞｼｯｸM-PRO" w:hint="eastAsia"/>
                <w:b/>
                <w:bCs/>
                <w:color w:val="000000"/>
                <w:kern w:val="0"/>
                <w:sz w:val="24"/>
              </w:rPr>
              <w:t>促進</w:t>
            </w:r>
            <w:bookmarkEnd w:id="276"/>
          </w:p>
          <w:p w:rsidR="00C12416" w:rsidRPr="00C12416" w:rsidRDefault="00C12416" w:rsidP="00C12416">
            <w:pPr>
              <w:ind w:leftChars="256" w:left="690" w:hangingChars="69" w:hanging="152"/>
              <w:rPr>
                <w:rFonts w:ascii="HG丸ｺﾞｼｯｸM-PRO" w:eastAsia="HG丸ｺﾞｼｯｸM-PRO" w:hAnsi="HG丸ｺﾞｼｯｸM-PRO"/>
                <w:sz w:val="22"/>
                <w:szCs w:val="24"/>
              </w:rPr>
            </w:pPr>
            <w:r w:rsidRPr="00C12416">
              <w:rPr>
                <w:rFonts w:ascii="HG丸ｺﾞｼｯｸM-PRO" w:eastAsia="HG丸ｺﾞｼｯｸM-PRO" w:hAnsi="HG丸ｺﾞｼｯｸM-PRO" w:hint="eastAsia"/>
                <w:sz w:val="22"/>
                <w:szCs w:val="24"/>
              </w:rPr>
              <w:t>○</w:t>
            </w:r>
            <w:r w:rsidRPr="00C12416">
              <w:rPr>
                <w:rFonts w:ascii="HG丸ｺﾞｼｯｸM-PRO" w:eastAsia="HG丸ｺﾞｼｯｸM-PRO" w:hAnsi="HG丸ｺﾞｼｯｸM-PRO"/>
                <w:sz w:val="22"/>
                <w:szCs w:val="24"/>
              </w:rPr>
              <w:t>肝炎ウイルス検査を受けていない</w:t>
            </w:r>
            <w:r w:rsidRPr="00C12416">
              <w:rPr>
                <w:rFonts w:ascii="HG丸ｺﾞｼｯｸM-PRO" w:eastAsia="HG丸ｺﾞｼｯｸM-PRO" w:hAnsi="HG丸ｺﾞｼｯｸM-PRO" w:hint="eastAsia"/>
                <w:sz w:val="22"/>
                <w:szCs w:val="24"/>
              </w:rPr>
              <w:t>府民</w:t>
            </w:r>
            <w:r w:rsidRPr="00C12416">
              <w:rPr>
                <w:rFonts w:ascii="HG丸ｺﾞｼｯｸM-PRO" w:eastAsia="HG丸ｺﾞｼｯｸM-PRO" w:hAnsi="HG丸ｺﾞｼｯｸM-PRO"/>
                <w:sz w:val="22"/>
                <w:szCs w:val="24"/>
              </w:rPr>
              <w:t>に対して</w:t>
            </w:r>
            <w:r w:rsidRPr="00C12416">
              <w:rPr>
                <w:rFonts w:ascii="HG丸ｺﾞｼｯｸM-PRO" w:eastAsia="HG丸ｺﾞｼｯｸM-PRO" w:hAnsi="HG丸ｺﾞｼｯｸM-PRO" w:hint="eastAsia"/>
                <w:sz w:val="22"/>
                <w:szCs w:val="24"/>
              </w:rPr>
              <w:t>、ホームページ</w:t>
            </w:r>
            <w:r w:rsidRPr="00C12416">
              <w:rPr>
                <w:rFonts w:ascii="HG丸ｺﾞｼｯｸM-PRO" w:eastAsia="HG丸ｺﾞｼｯｸM-PRO" w:hAnsi="HG丸ｺﾞｼｯｸM-PRO"/>
                <w:sz w:val="22"/>
                <w:szCs w:val="24"/>
              </w:rPr>
              <w:t>等を通じて</w:t>
            </w:r>
            <w:r w:rsidRPr="00C12416">
              <w:rPr>
                <w:rFonts w:ascii="HG丸ｺﾞｼｯｸM-PRO" w:eastAsia="HG丸ｺﾞｼｯｸM-PRO" w:hAnsi="HG丸ｺﾞｼｯｸM-PRO" w:hint="eastAsia"/>
                <w:sz w:val="22"/>
                <w:szCs w:val="24"/>
              </w:rPr>
              <w:t>受診</w:t>
            </w:r>
            <w:r w:rsidRPr="00C12416">
              <w:rPr>
                <w:rFonts w:ascii="HG丸ｺﾞｼｯｸM-PRO" w:eastAsia="HG丸ｺﾞｼｯｸM-PRO" w:hAnsi="HG丸ｺﾞｼｯｸM-PRO"/>
                <w:sz w:val="22"/>
                <w:szCs w:val="24"/>
              </w:rPr>
              <w:t>勧奨をしてい</w:t>
            </w:r>
            <w:r w:rsidRPr="00C12416">
              <w:rPr>
                <w:rFonts w:ascii="HG丸ｺﾞｼｯｸM-PRO" w:eastAsia="HG丸ｺﾞｼｯｸM-PRO" w:hAnsi="HG丸ｺﾞｼｯｸM-PRO" w:hint="eastAsia"/>
                <w:sz w:val="22"/>
                <w:szCs w:val="24"/>
              </w:rPr>
              <w:t>きます</w:t>
            </w:r>
            <w:r w:rsidRPr="00C12416">
              <w:rPr>
                <w:rFonts w:ascii="HG丸ｺﾞｼｯｸM-PRO" w:eastAsia="HG丸ｺﾞｼｯｸM-PRO" w:hAnsi="HG丸ｺﾞｼｯｸM-PRO"/>
                <w:sz w:val="22"/>
                <w:szCs w:val="24"/>
              </w:rPr>
              <w:t>。さらに、職域との連携を強化し、</w:t>
            </w:r>
            <w:r w:rsidRPr="00C12416">
              <w:rPr>
                <w:rFonts w:ascii="HG丸ｺﾞｼｯｸM-PRO" w:eastAsia="HG丸ｺﾞｼｯｸM-PRO" w:hAnsi="HG丸ｺﾞｼｯｸM-PRO" w:hint="eastAsia"/>
                <w:sz w:val="22"/>
                <w:szCs w:val="24"/>
              </w:rPr>
              <w:t>受診</w:t>
            </w:r>
            <w:r w:rsidRPr="00C12416">
              <w:rPr>
                <w:rFonts w:ascii="HG丸ｺﾞｼｯｸM-PRO" w:eastAsia="HG丸ｺﾞｼｯｸM-PRO" w:hAnsi="HG丸ｺﾞｼｯｸM-PRO"/>
                <w:sz w:val="22"/>
                <w:szCs w:val="24"/>
              </w:rPr>
              <w:t>勧奨に取り組んでい</w:t>
            </w:r>
            <w:r w:rsidRPr="00C12416">
              <w:rPr>
                <w:rFonts w:ascii="HG丸ｺﾞｼｯｸM-PRO" w:eastAsia="HG丸ｺﾞｼｯｸM-PRO" w:hAnsi="HG丸ｺﾞｼｯｸM-PRO" w:hint="eastAsia"/>
                <w:sz w:val="22"/>
                <w:szCs w:val="24"/>
              </w:rPr>
              <w:t>きます</w:t>
            </w:r>
            <w:r w:rsidRPr="00C12416">
              <w:rPr>
                <w:rFonts w:ascii="HG丸ｺﾞｼｯｸM-PRO" w:eastAsia="HG丸ｺﾞｼｯｸM-PRO" w:hAnsi="HG丸ｺﾞｼｯｸM-PRO"/>
                <w:sz w:val="22"/>
                <w:szCs w:val="24"/>
              </w:rPr>
              <w:t>。</w:t>
            </w:r>
            <w:r w:rsidRPr="00C12416">
              <w:rPr>
                <w:rFonts w:ascii="HG丸ｺﾞｼｯｸM-PRO" w:eastAsia="HG丸ｺﾞｼｯｸM-PRO" w:hAnsi="HG丸ｺﾞｼｯｸM-PRO" w:hint="eastAsia"/>
                <w:sz w:val="22"/>
                <w:szCs w:val="24"/>
              </w:rPr>
              <w:t>肝炎ウイルス感染の高リスク集団を特定し、積極的な検査の受診勧奨を実施し、累積受診者の増加を図ります。</w:t>
            </w:r>
          </w:p>
          <w:p w:rsidR="00C12416" w:rsidRPr="00C12416" w:rsidRDefault="00C12416" w:rsidP="00C12416">
            <w:pPr>
              <w:ind w:leftChars="327" w:left="907" w:hangingChars="100" w:hanging="220"/>
              <w:rPr>
                <w:rFonts w:ascii="HG丸ｺﾞｼｯｸM-PRO" w:eastAsia="HG丸ｺﾞｼｯｸM-PRO" w:hAnsi="HG丸ｺﾞｼｯｸM-PRO"/>
                <w:sz w:val="22"/>
                <w:szCs w:val="24"/>
              </w:rPr>
            </w:pPr>
          </w:p>
          <w:p w:rsidR="00C12416" w:rsidRPr="00C12416" w:rsidRDefault="00C12416" w:rsidP="00C12416">
            <w:pPr>
              <w:ind w:leftChars="256" w:left="690" w:hangingChars="69" w:hanging="152"/>
              <w:rPr>
                <w:rFonts w:ascii="HG丸ｺﾞｼｯｸM-PRO" w:eastAsia="HG丸ｺﾞｼｯｸM-PRO" w:hAnsi="HG丸ｺﾞｼｯｸM-PRO"/>
                <w:sz w:val="22"/>
                <w:szCs w:val="24"/>
              </w:rPr>
            </w:pPr>
            <w:r w:rsidRPr="00C12416">
              <w:rPr>
                <w:rFonts w:ascii="HG丸ｺﾞｼｯｸM-PRO" w:eastAsia="HG丸ｺﾞｼｯｸM-PRO" w:hAnsi="HG丸ｺﾞｼｯｸM-PRO" w:hint="eastAsia"/>
                <w:sz w:val="22"/>
                <w:szCs w:val="21"/>
              </w:rPr>
              <w:t>○肝炎無料ウイルス検査（委託医療機関分）における実施医療機関の公表方法及び内容についても、検診希望者が希望する地域で検診を受診できるよう、医療圏別での公表を行う等、府民がアクセスしやすい効果的な情報発信の方策について、検討します。</w:t>
            </w:r>
          </w:p>
          <w:p w:rsidR="00C12416" w:rsidRPr="00C12416" w:rsidRDefault="00C12416" w:rsidP="00C12416">
            <w:pPr>
              <w:ind w:leftChars="400" w:left="1060" w:hangingChars="100" w:hanging="220"/>
              <w:rPr>
                <w:rFonts w:ascii="HG丸ｺﾞｼｯｸM-PRO" w:eastAsia="HG丸ｺﾞｼｯｸM-PRO" w:hAnsi="HG丸ｺﾞｼｯｸM-PRO"/>
                <w:sz w:val="22"/>
                <w:szCs w:val="24"/>
              </w:rPr>
            </w:pPr>
          </w:p>
          <w:p w:rsidR="00C12416" w:rsidRPr="00C12416" w:rsidRDefault="00C12416" w:rsidP="00C12416">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277" w:name="_Toc501472732"/>
            <w:r w:rsidRPr="00C12416">
              <w:rPr>
                <w:rFonts w:ascii="HG丸ｺﾞｼｯｸM-PRO" w:eastAsia="HG丸ｺﾞｼｯｸM-PRO" w:hAnsi="Century" w:cs="HG丸ｺﾞｼｯｸM-PRO" w:hint="eastAsia"/>
                <w:b/>
                <w:bCs/>
                <w:color w:val="000000"/>
                <w:kern w:val="0"/>
                <w:sz w:val="24"/>
                <w:szCs w:val="24"/>
              </w:rPr>
              <w:t>③肝炎医療の推進</w:t>
            </w:r>
            <w:bookmarkEnd w:id="277"/>
          </w:p>
          <w:p w:rsidR="00C12416" w:rsidRPr="00C12416" w:rsidRDefault="00C12416" w:rsidP="00C12416">
            <w:pPr>
              <w:ind w:leftChars="254" w:left="630" w:hangingChars="44" w:hanging="97"/>
              <w:rPr>
                <w:rFonts w:ascii="HG丸ｺﾞｼｯｸM-PRO" w:eastAsia="HG丸ｺﾞｼｯｸM-PRO" w:hAnsi="HG丸ｺﾞｼｯｸM-PRO"/>
                <w:sz w:val="22"/>
                <w:szCs w:val="21"/>
              </w:rPr>
            </w:pPr>
            <w:r w:rsidRPr="00C12416">
              <w:rPr>
                <w:rFonts w:ascii="HG丸ｺﾞｼｯｸM-PRO" w:eastAsia="HG丸ｺﾞｼｯｸM-PRO" w:hAnsi="HG丸ｺﾞｼｯｸM-PRO" w:hint="eastAsia"/>
                <w:sz w:val="22"/>
                <w:szCs w:val="21"/>
              </w:rPr>
              <w:t>○肝炎ウイルス検査（検診）の結果が陽性である者に対し精密検査の受診勧奨を実施し、精密検査のさらなる受診率向上を図ります。</w:t>
            </w:r>
          </w:p>
          <w:p w:rsidR="00C12416" w:rsidRPr="00C12416" w:rsidRDefault="00C12416" w:rsidP="00C12416">
            <w:pPr>
              <w:ind w:leftChars="254" w:left="630" w:hangingChars="44" w:hanging="97"/>
              <w:rPr>
                <w:rFonts w:ascii="HG丸ｺﾞｼｯｸM-PRO" w:eastAsia="HG丸ｺﾞｼｯｸM-PRO" w:hAnsi="HG丸ｺﾞｼｯｸM-PRO"/>
                <w:sz w:val="22"/>
                <w:szCs w:val="21"/>
              </w:rPr>
            </w:pPr>
          </w:p>
          <w:p w:rsidR="00C12416" w:rsidRPr="00C12416" w:rsidRDefault="00C12416" w:rsidP="00C12416">
            <w:pPr>
              <w:ind w:leftChars="254" w:left="630" w:hangingChars="44" w:hanging="97"/>
              <w:rPr>
                <w:rFonts w:ascii="HG丸ｺﾞｼｯｸM-PRO" w:eastAsia="HG丸ｺﾞｼｯｸM-PRO" w:hAnsi="HG丸ｺﾞｼｯｸM-PRO"/>
                <w:sz w:val="22"/>
                <w:szCs w:val="21"/>
              </w:rPr>
            </w:pPr>
            <w:r w:rsidRPr="00C12416">
              <w:rPr>
                <w:rFonts w:ascii="HG丸ｺﾞｼｯｸM-PRO" w:eastAsia="HG丸ｺﾞｼｯｸM-PRO" w:hAnsi="HG丸ｺﾞｼｯｸM-PRO" w:hint="eastAsia"/>
                <w:sz w:val="22"/>
                <w:szCs w:val="21"/>
              </w:rPr>
              <w:t>○ウイルス性肝炎患者の重症化予防推進事業に基づく、陽性者のフォローアップ（追跡調査）を実施し、市町村とも連携の上、医療機関の受診状況や診療状況を確認し、未受診の場合は受診を勧奨するように努めます。</w:t>
            </w:r>
          </w:p>
          <w:p w:rsidR="00C12416" w:rsidRPr="00C12416" w:rsidRDefault="00C12416" w:rsidP="00C12416">
            <w:pPr>
              <w:ind w:leftChars="254" w:left="630" w:hangingChars="44" w:hanging="97"/>
              <w:rPr>
                <w:rFonts w:ascii="HG丸ｺﾞｼｯｸM-PRO" w:eastAsia="HG丸ｺﾞｼｯｸM-PRO" w:hAnsi="HG丸ｺﾞｼｯｸM-PRO"/>
                <w:sz w:val="22"/>
                <w:szCs w:val="21"/>
              </w:rPr>
            </w:pPr>
          </w:p>
          <w:p w:rsidR="00630744" w:rsidRPr="00C12416" w:rsidRDefault="00C12416" w:rsidP="00C12416">
            <w:pPr>
              <w:ind w:leftChars="254" w:left="630" w:rightChars="-118" w:right="-248" w:hangingChars="44" w:hanging="97"/>
              <w:rPr>
                <w:rFonts w:ascii="HG丸ｺﾞｼｯｸM-PRO" w:eastAsia="HG丸ｺﾞｼｯｸM-PRO" w:hAnsi="HG丸ｺﾞｼｯｸM-PRO"/>
                <w:sz w:val="22"/>
                <w:szCs w:val="21"/>
              </w:rPr>
            </w:pPr>
            <w:r w:rsidRPr="00C12416">
              <w:rPr>
                <w:rFonts w:ascii="HG丸ｺﾞｼｯｸM-PRO" w:eastAsia="HG丸ｺﾞｼｯｸM-PRO" w:hAnsi="HG丸ｺﾞｼｯｸM-PRO" w:hint="eastAsia"/>
                <w:sz w:val="22"/>
                <w:szCs w:val="21"/>
              </w:rPr>
              <w:t>○専門医療機関及び協力医療機関を指定するにあたっては、専門医療機関の評価を行い、必要に応じて、指定基準や専門・協力医療機関の評価の見直しについて検討します。</w:t>
            </w: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100D2A" w:rsidTr="00100D2A">
        <w:tc>
          <w:tcPr>
            <w:tcW w:w="10926" w:type="dxa"/>
            <w:tcBorders>
              <w:top w:val="single" w:sz="4" w:space="0" w:color="auto"/>
              <w:left w:val="single" w:sz="4" w:space="0" w:color="auto"/>
              <w:bottom w:val="single" w:sz="4" w:space="0" w:color="auto"/>
              <w:right w:val="single" w:sz="4" w:space="0" w:color="auto"/>
            </w:tcBorders>
            <w:hideMark/>
          </w:tcPr>
          <w:p w:rsidR="00100D2A" w:rsidRDefault="00100D2A">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100D2A" w:rsidRDefault="00100D2A">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100D2A" w:rsidTr="00100D2A">
        <w:tc>
          <w:tcPr>
            <w:tcW w:w="10926" w:type="dxa"/>
            <w:tcBorders>
              <w:top w:val="single" w:sz="4" w:space="0" w:color="auto"/>
              <w:left w:val="single" w:sz="4" w:space="0" w:color="auto"/>
              <w:bottom w:val="single" w:sz="4" w:space="0" w:color="auto"/>
              <w:right w:val="single" w:sz="4" w:space="0" w:color="auto"/>
            </w:tcBorders>
          </w:tcPr>
          <w:p w:rsidR="001821D0" w:rsidRPr="00776DAD" w:rsidRDefault="001821D0" w:rsidP="001821D0">
            <w:pPr>
              <w:ind w:leftChars="300" w:left="850" w:hangingChars="100" w:hanging="220"/>
              <w:rPr>
                <w:rFonts w:ascii="HG丸ｺﾞｼｯｸM-PRO" w:eastAsia="HG丸ｺﾞｼｯｸM-PRO" w:hAnsi="HG丸ｺﾞｼｯｸM-PRO"/>
                <w:sz w:val="22"/>
                <w:szCs w:val="21"/>
              </w:rPr>
            </w:pPr>
            <w:r w:rsidRPr="00776DAD">
              <w:rPr>
                <w:rFonts w:ascii="HG丸ｺﾞｼｯｸM-PRO" w:eastAsia="HG丸ｺﾞｼｯｸM-PRO" w:hAnsi="HG丸ｺﾞｼｯｸM-PRO" w:hint="eastAsia"/>
                <w:sz w:val="22"/>
                <w:szCs w:val="21"/>
              </w:rPr>
              <w:t>○府としては、国と連携し、肝炎患者の治療促進を図るため、この医療費助成を活用し受療を促進することにより、肝がんへの進行予防、肝炎治療の効果的促進を図ります。</w:t>
            </w:r>
          </w:p>
          <w:p w:rsidR="001821D0" w:rsidRDefault="001821D0" w:rsidP="001821D0">
            <w:pPr>
              <w:tabs>
                <w:tab w:val="left" w:pos="8364"/>
              </w:tabs>
              <w:adjustRightInd w:val="0"/>
              <w:snapToGrid w:val="0"/>
              <w:spacing w:line="300" w:lineRule="auto"/>
              <w:ind w:firstLineChars="200" w:firstLine="482"/>
              <w:textAlignment w:val="baseline"/>
              <w:rPr>
                <w:rFonts w:asciiTheme="majorEastAsia" w:eastAsiaTheme="majorEastAsia" w:hAnsiTheme="majorEastAsia" w:cs="HG丸ｺﾞｼｯｸM-PRO"/>
                <w:b/>
                <w:kern w:val="0"/>
                <w:sz w:val="24"/>
              </w:rPr>
            </w:pPr>
          </w:p>
          <w:p w:rsidR="001821D0" w:rsidRPr="00776DAD" w:rsidRDefault="001821D0" w:rsidP="001821D0">
            <w:pPr>
              <w:tabs>
                <w:tab w:val="left" w:pos="8364"/>
              </w:tabs>
              <w:adjustRightInd w:val="0"/>
              <w:snapToGrid w:val="0"/>
              <w:spacing w:line="300" w:lineRule="auto"/>
              <w:ind w:firstLineChars="200" w:firstLine="482"/>
              <w:textAlignment w:val="baseline"/>
              <w:rPr>
                <w:rFonts w:asciiTheme="majorEastAsia" w:eastAsiaTheme="majorEastAsia" w:hAnsiTheme="majorEastAsia" w:cs="HG丸ｺﾞｼｯｸM-PRO"/>
                <w:b/>
                <w:kern w:val="0"/>
                <w:sz w:val="24"/>
              </w:rPr>
            </w:pPr>
            <w:r w:rsidRPr="00776DAD">
              <w:rPr>
                <w:rFonts w:asciiTheme="majorEastAsia" w:eastAsiaTheme="majorEastAsia" w:hAnsiTheme="majorEastAsia" w:cs="HG丸ｺﾞｼｯｸM-PRO" w:hint="eastAsia"/>
                <w:b/>
                <w:kern w:val="0"/>
                <w:sz w:val="24"/>
              </w:rPr>
              <w:t>④</w:t>
            </w:r>
            <w:r w:rsidRPr="00776DAD">
              <w:rPr>
                <w:rFonts w:asciiTheme="majorEastAsia" w:eastAsiaTheme="majorEastAsia" w:hAnsiTheme="majorEastAsia" w:hint="eastAsia"/>
                <w:b/>
                <w:sz w:val="24"/>
              </w:rPr>
              <w:t>肝炎肝がんに関する普及啓発の推進</w:t>
            </w:r>
          </w:p>
          <w:p w:rsidR="001821D0" w:rsidRPr="00776DAD" w:rsidRDefault="001821D0" w:rsidP="001821D0">
            <w:pPr>
              <w:tabs>
                <w:tab w:val="left" w:pos="8364"/>
              </w:tabs>
              <w:adjustRightInd w:val="0"/>
              <w:snapToGrid w:val="0"/>
              <w:spacing w:line="300" w:lineRule="auto"/>
              <w:ind w:leftChars="325" w:left="903" w:hangingChars="100" w:hanging="220"/>
              <w:textAlignment w:val="baseline"/>
              <w:rPr>
                <w:rFonts w:ascii="HG丸ｺﾞｼｯｸM-PRO" w:eastAsia="HG丸ｺﾞｼｯｸM-PRO" w:hAnsi="HG丸ｺﾞｼｯｸM-PRO"/>
                <w:sz w:val="22"/>
                <w:szCs w:val="21"/>
              </w:rPr>
            </w:pPr>
            <w:r w:rsidRPr="00776DAD">
              <w:rPr>
                <w:rFonts w:ascii="HG丸ｺﾞｼｯｸM-PRO" w:eastAsia="HG丸ｺﾞｼｯｸM-PRO" w:hAnsi="HG丸ｺﾞｼｯｸM-PRO" w:hint="eastAsia"/>
                <w:sz w:val="22"/>
                <w:szCs w:val="21"/>
              </w:rPr>
              <w:t>○府は、肝炎肝がんに対する正しい知識及び人権の尊重に関する普及・啓発、肝炎ウイルス検診の周知を図るため、関係機関と連携し、医療従事者等保健医療関係者への研修会や府民向けの講演会を開催します。</w:t>
            </w:r>
          </w:p>
          <w:p w:rsidR="001821D0" w:rsidRPr="00776DAD" w:rsidRDefault="001821D0" w:rsidP="001821D0">
            <w:pPr>
              <w:tabs>
                <w:tab w:val="left" w:pos="8364"/>
              </w:tabs>
              <w:adjustRightInd w:val="0"/>
              <w:snapToGrid w:val="0"/>
              <w:spacing w:line="300" w:lineRule="auto"/>
              <w:ind w:leftChars="400" w:left="1060" w:hangingChars="100" w:hanging="220"/>
              <w:textAlignment w:val="baseline"/>
              <w:rPr>
                <w:rFonts w:ascii="HG丸ｺﾞｼｯｸM-PRO" w:eastAsia="HG丸ｺﾞｼｯｸM-PRO" w:hAnsi="HG丸ｺﾞｼｯｸM-PRO"/>
                <w:sz w:val="22"/>
                <w:szCs w:val="21"/>
              </w:rPr>
            </w:pPr>
          </w:p>
          <w:p w:rsidR="001821D0" w:rsidRPr="00776DAD" w:rsidRDefault="001821D0" w:rsidP="001821D0">
            <w:pPr>
              <w:tabs>
                <w:tab w:val="left" w:pos="8364"/>
              </w:tabs>
              <w:adjustRightInd w:val="0"/>
              <w:snapToGrid w:val="0"/>
              <w:spacing w:line="300" w:lineRule="auto"/>
              <w:ind w:leftChars="325" w:left="903" w:hangingChars="100" w:hanging="220"/>
              <w:textAlignment w:val="baseline"/>
              <w:rPr>
                <w:rFonts w:asciiTheme="majorEastAsia" w:eastAsiaTheme="majorEastAsia" w:hAnsiTheme="majorEastAsia"/>
                <w:sz w:val="22"/>
                <w:szCs w:val="21"/>
              </w:rPr>
            </w:pPr>
            <w:r w:rsidRPr="00776DAD">
              <w:rPr>
                <w:rFonts w:ascii="HG丸ｺﾞｼｯｸM-PRO" w:eastAsia="HG丸ｺﾞｼｯｸM-PRO" w:hAnsi="HG丸ｺﾞｼｯｸM-PRO" w:hint="eastAsia"/>
                <w:sz w:val="22"/>
                <w:szCs w:val="21"/>
              </w:rPr>
              <w:t>○肝疾患診療連携拠点病院において、ホームページや「健康手帳エル」等の紙面媒体を用いた肝炎肝がん情報の周知など、情報提供体制の整備や相談支援体制の充実に努めます。また、院外からも利用しやすいよう院内掲示等を行うよう努め、積極的に情報提供・相談支援を行います。</w:t>
            </w:r>
          </w:p>
          <w:p w:rsidR="00100D2A" w:rsidRPr="001821D0"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p w:rsidR="00100D2A" w:rsidRDefault="00100D2A"/>
        </w:tc>
        <w:tc>
          <w:tcPr>
            <w:tcW w:w="10926" w:type="dxa"/>
            <w:tcBorders>
              <w:top w:val="single" w:sz="4" w:space="0" w:color="auto"/>
              <w:left w:val="single" w:sz="4" w:space="0" w:color="auto"/>
              <w:bottom w:val="single" w:sz="4" w:space="0" w:color="auto"/>
              <w:right w:val="single" w:sz="4" w:space="0" w:color="auto"/>
            </w:tcBorders>
          </w:tcPr>
          <w:p w:rsidR="00C12416" w:rsidRPr="00C12416" w:rsidRDefault="00C12416" w:rsidP="00C12416">
            <w:pPr>
              <w:ind w:leftChars="254" w:left="630" w:rightChars="-118" w:right="-248" w:hangingChars="44" w:hanging="97"/>
              <w:rPr>
                <w:rFonts w:ascii="HG丸ｺﾞｼｯｸM-PRO" w:eastAsia="HG丸ｺﾞｼｯｸM-PRO" w:hAnsi="HG丸ｺﾞｼｯｸM-PRO"/>
                <w:sz w:val="22"/>
                <w:szCs w:val="21"/>
              </w:rPr>
            </w:pPr>
            <w:r w:rsidRPr="00C12416">
              <w:rPr>
                <w:rFonts w:ascii="HG丸ｺﾞｼｯｸM-PRO" w:eastAsia="HG丸ｺﾞｼｯｸM-PRO" w:hAnsi="HG丸ｺﾞｼｯｸM-PRO" w:hint="eastAsia"/>
                <w:sz w:val="22"/>
                <w:szCs w:val="21"/>
              </w:rPr>
              <w:t>○府内の肝疾患診療連携拠点病院が、他の専門医療機関及びかかりつけ医と連携しながら患者に良質な医療を提供するためのネットワーク構築を推進します。</w:t>
            </w:r>
          </w:p>
          <w:p w:rsidR="00C12416" w:rsidRPr="00C12416" w:rsidRDefault="00C12416" w:rsidP="00C12416">
            <w:pPr>
              <w:ind w:leftChars="254" w:left="630" w:rightChars="-118" w:right="-248" w:hangingChars="44" w:hanging="97"/>
              <w:rPr>
                <w:rFonts w:ascii="HG丸ｺﾞｼｯｸM-PRO" w:eastAsia="HG丸ｺﾞｼｯｸM-PRO" w:hAnsi="HG丸ｺﾞｼｯｸM-PRO"/>
                <w:sz w:val="22"/>
                <w:szCs w:val="21"/>
              </w:rPr>
            </w:pPr>
          </w:p>
          <w:p w:rsidR="00C12416" w:rsidRPr="00C12416" w:rsidRDefault="00C12416" w:rsidP="00C12416">
            <w:pPr>
              <w:ind w:leftChars="254" w:left="630" w:rightChars="-118" w:right="-248" w:hangingChars="44" w:hanging="97"/>
              <w:rPr>
                <w:rFonts w:ascii="HG丸ｺﾞｼｯｸM-PRO" w:eastAsia="HG丸ｺﾞｼｯｸM-PRO" w:hAnsi="HG丸ｺﾞｼｯｸM-PRO"/>
                <w:sz w:val="22"/>
                <w:szCs w:val="21"/>
              </w:rPr>
            </w:pPr>
            <w:r w:rsidRPr="00C12416">
              <w:rPr>
                <w:rFonts w:ascii="HG丸ｺﾞｼｯｸM-PRO" w:eastAsia="HG丸ｺﾞｼｯｸM-PRO" w:hAnsi="HG丸ｺﾞｼｯｸM-PRO" w:hint="eastAsia"/>
                <w:sz w:val="22"/>
                <w:szCs w:val="21"/>
              </w:rPr>
              <w:t>○国と連携し、肝炎患者の治療促進を図るため、医療費助成を活用し受療を促進することにより、肝がんへの進行予防、肝炎治療の効果的促進を図ります。</w:t>
            </w:r>
          </w:p>
          <w:p w:rsidR="00C12416" w:rsidRPr="00C12416" w:rsidRDefault="00C12416" w:rsidP="00C12416">
            <w:pPr>
              <w:ind w:leftChars="321" w:left="964" w:hangingChars="132" w:hanging="290"/>
              <w:rPr>
                <w:rFonts w:ascii="HG丸ｺﾞｼｯｸM-PRO" w:eastAsia="HG丸ｺﾞｼｯｸM-PRO" w:hAnsi="HG丸ｺﾞｼｯｸM-PRO"/>
                <w:sz w:val="22"/>
                <w:szCs w:val="21"/>
              </w:rPr>
            </w:pPr>
          </w:p>
          <w:p w:rsidR="00C12416" w:rsidRPr="00C12416" w:rsidRDefault="00C12416" w:rsidP="00C12416">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278" w:name="_Toc501472733"/>
            <w:r w:rsidRPr="00C12416">
              <w:rPr>
                <w:rFonts w:ascii="HG丸ｺﾞｼｯｸM-PRO" w:eastAsia="HG丸ｺﾞｼｯｸM-PRO" w:hAnsi="Century" w:cs="HG丸ｺﾞｼｯｸM-PRO" w:hint="eastAsia"/>
                <w:b/>
                <w:bCs/>
                <w:color w:val="000000"/>
                <w:kern w:val="0"/>
                <w:sz w:val="24"/>
                <w:szCs w:val="24"/>
              </w:rPr>
              <w:t>④肝炎肝がんに関する普及啓発の推進</w:t>
            </w:r>
            <w:bookmarkEnd w:id="278"/>
          </w:p>
          <w:p w:rsidR="00C12416" w:rsidRPr="00C12416" w:rsidRDefault="00C12416" w:rsidP="00C12416">
            <w:pPr>
              <w:adjustRightInd w:val="0"/>
              <w:ind w:leftChars="256" w:left="690" w:hangingChars="69" w:hanging="152"/>
              <w:textAlignment w:val="baseline"/>
              <w:rPr>
                <w:rFonts w:ascii="HG丸ｺﾞｼｯｸM-PRO" w:eastAsia="HG丸ｺﾞｼｯｸM-PRO" w:hAnsi="Century" w:cs="HG丸ｺﾞｼｯｸM-PRO"/>
                <w:color w:val="000000"/>
                <w:kern w:val="0"/>
                <w:sz w:val="22"/>
                <w:szCs w:val="24"/>
              </w:rPr>
            </w:pPr>
            <w:r w:rsidRPr="00C12416">
              <w:rPr>
                <w:rFonts w:ascii="HG丸ｺﾞｼｯｸM-PRO" w:eastAsia="HG丸ｺﾞｼｯｸM-PRO" w:hAnsi="Century" w:cs="HG丸ｺﾞｼｯｸM-PRO" w:hint="eastAsia"/>
                <w:color w:val="000000"/>
                <w:kern w:val="0"/>
                <w:sz w:val="22"/>
                <w:szCs w:val="24"/>
              </w:rPr>
              <w:t>○肝炎肝がんに対する正しい知識及び人権の尊重に関する普及・啓発、肝炎ウイルス検診の周知を図るため、関係機関と連携し、医療従事者等保健医療関係者への研修会や府民向けの講演会を開催します。</w:t>
            </w:r>
          </w:p>
          <w:p w:rsidR="00C12416" w:rsidRPr="00C12416" w:rsidRDefault="00C12416" w:rsidP="00C12416">
            <w:pPr>
              <w:adjustRightInd w:val="0"/>
              <w:textAlignment w:val="baseline"/>
              <w:rPr>
                <w:rFonts w:ascii="HG丸ｺﾞｼｯｸM-PRO" w:eastAsia="HG丸ｺﾞｼｯｸM-PRO" w:hAnsi="Century" w:cs="HG丸ｺﾞｼｯｸM-PRO"/>
                <w:color w:val="000000"/>
                <w:kern w:val="0"/>
                <w:sz w:val="22"/>
                <w:szCs w:val="24"/>
              </w:rPr>
            </w:pPr>
          </w:p>
          <w:p w:rsidR="00C12416" w:rsidRPr="00C12416" w:rsidRDefault="00C12416" w:rsidP="00C12416">
            <w:pPr>
              <w:adjustRightInd w:val="0"/>
              <w:ind w:leftChars="256" w:left="690" w:hangingChars="69" w:hanging="152"/>
              <w:textAlignment w:val="baseline"/>
              <w:rPr>
                <w:rFonts w:ascii="HG丸ｺﾞｼｯｸM-PRO" w:eastAsia="HG丸ｺﾞｼｯｸM-PRO" w:hAnsi="Century" w:cs="HG丸ｺﾞｼｯｸM-PRO"/>
                <w:color w:val="000000"/>
                <w:kern w:val="0"/>
                <w:sz w:val="22"/>
                <w:szCs w:val="24"/>
              </w:rPr>
            </w:pPr>
            <w:r w:rsidRPr="00C12416">
              <w:rPr>
                <w:rFonts w:ascii="HG丸ｺﾞｼｯｸM-PRO" w:eastAsia="HG丸ｺﾞｼｯｸM-PRO" w:hAnsi="Century" w:cs="HG丸ｺﾞｼｯｸM-PRO" w:hint="eastAsia"/>
                <w:color w:val="000000"/>
                <w:kern w:val="0"/>
                <w:sz w:val="22"/>
                <w:szCs w:val="24"/>
              </w:rPr>
              <w:t>○肝疾患診療連携拠点病院において、ホームページや「健康手帳エル」等の紙面媒体を用いた肝炎肝がん情報の周知など、情報提供体制の整備や相談支援体制の充実に努めます。また、院外からも利用しやすいよう掲示等を行うよう努め、積極的に情報提供・相談支援を行います。</w:t>
            </w:r>
          </w:p>
          <w:p w:rsidR="00C12416" w:rsidRPr="00C12416" w:rsidRDefault="00C12416" w:rsidP="00C12416">
            <w:pPr>
              <w:tabs>
                <w:tab w:val="left" w:pos="8364"/>
              </w:tabs>
              <w:adjustRightInd w:val="0"/>
              <w:snapToGrid w:val="0"/>
              <w:ind w:leftChars="325" w:left="903" w:hangingChars="100" w:hanging="220"/>
              <w:textAlignment w:val="baseline"/>
              <w:rPr>
                <w:rFonts w:ascii="HG丸ｺﾞｼｯｸM-PRO" w:eastAsia="HG丸ｺﾞｼｯｸM-PRO" w:hAnsi="HG丸ｺﾞｼｯｸM-PRO"/>
                <w:sz w:val="22"/>
                <w:szCs w:val="21"/>
              </w:rPr>
            </w:pPr>
          </w:p>
          <w:p w:rsidR="00100D2A" w:rsidRPr="00C12416" w:rsidRDefault="00100D2A"/>
        </w:tc>
      </w:tr>
    </w:tbl>
    <w:p w:rsidR="00100D2A" w:rsidRDefault="00100D2A" w:rsidP="00630744">
      <w:pPr>
        <w:widowControl/>
        <w:jc w:val="left"/>
      </w:pPr>
    </w:p>
    <w:p w:rsidR="00100D2A" w:rsidRDefault="00100D2A">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76DAD" w:rsidRPr="00776DAD" w:rsidRDefault="00776DAD" w:rsidP="00776DAD">
            <w:pPr>
              <w:keepNext/>
              <w:adjustRightInd w:val="0"/>
              <w:spacing w:line="400" w:lineRule="exact"/>
              <w:ind w:left="720" w:hangingChars="224" w:hanging="720"/>
              <w:textAlignment w:val="baseline"/>
              <w:outlineLvl w:val="1"/>
              <w:rPr>
                <w:rFonts w:asciiTheme="majorEastAsia" w:eastAsiaTheme="majorEastAsia" w:hAnsiTheme="majorEastAsia" w:cs="Times New Roman"/>
                <w:b/>
                <w:color w:val="0070C0"/>
                <w:kern w:val="0"/>
                <w:sz w:val="32"/>
                <w:szCs w:val="24"/>
                <w:u w:val="single"/>
              </w:rPr>
            </w:pPr>
            <w:r w:rsidRPr="00776DAD">
              <w:rPr>
                <w:rFonts w:asciiTheme="majorEastAsia" w:eastAsiaTheme="majorEastAsia" w:hAnsiTheme="majorEastAsia" w:cs="Times New Roman" w:hint="eastAsia"/>
                <w:b/>
                <w:color w:val="0070C0"/>
                <w:kern w:val="0"/>
                <w:sz w:val="32"/>
                <w:szCs w:val="24"/>
                <w:u w:val="single"/>
              </w:rPr>
              <w:t>２　がん医療の充実（府民誰もが適切な医療を受けられる体制整備）</w:t>
            </w:r>
          </w:p>
          <w:p w:rsidR="00776DAD" w:rsidRPr="00776DAD" w:rsidRDefault="00776DAD" w:rsidP="00776DAD">
            <w:pPr>
              <w:adjustRightInd w:val="0"/>
              <w:ind w:left="453" w:hanging="453"/>
              <w:textAlignment w:val="baseline"/>
              <w:rPr>
                <w:rFonts w:ascii="HG丸ｺﾞｼｯｸM-PRO" w:eastAsia="HG丸ｺﾞｼｯｸM-PRO" w:hAnsi="HG丸ｺﾞｼｯｸM-PRO" w:cs="HG丸ｺﾞｼｯｸM-PRO"/>
                <w:color w:val="000000"/>
                <w:kern w:val="0"/>
                <w:sz w:val="24"/>
                <w:szCs w:val="24"/>
              </w:rPr>
            </w:pPr>
            <w:r w:rsidRPr="00776DAD">
              <w:rPr>
                <w:rFonts w:ascii="HG丸ｺﾞｼｯｸM-PRO" w:eastAsia="HG丸ｺﾞｼｯｸM-PRO" w:hAnsi="HG丸ｺﾞｼｯｸM-PRO" w:cs="Times New Roman"/>
                <w:noProof/>
                <w:sz w:val="22"/>
              </w:rPr>
              <mc:AlternateContent>
                <mc:Choice Requires="wps">
                  <w:drawing>
                    <wp:anchor distT="0" distB="0" distL="114300" distR="114300" simplePos="0" relativeHeight="251868160" behindDoc="0" locked="0" layoutInCell="1" allowOverlap="1" wp14:anchorId="729C330E" wp14:editId="6D5F9951">
                      <wp:simplePos x="0" y="0"/>
                      <wp:positionH relativeFrom="margin">
                        <wp:posOffset>2969</wp:posOffset>
                      </wp:positionH>
                      <wp:positionV relativeFrom="paragraph">
                        <wp:posOffset>142999</wp:posOffset>
                      </wp:positionV>
                      <wp:extent cx="6685593" cy="2541319"/>
                      <wp:effectExtent l="0" t="0" r="20320" b="11430"/>
                      <wp:wrapNone/>
                      <wp:docPr id="10305" name="正方形/長方形 10305"/>
                      <wp:cNvGraphicFramePr/>
                      <a:graphic xmlns:a="http://schemas.openxmlformats.org/drawingml/2006/main">
                        <a:graphicData uri="http://schemas.microsoft.com/office/word/2010/wordprocessingShape">
                          <wps:wsp>
                            <wps:cNvSpPr/>
                            <wps:spPr>
                              <a:xfrm>
                                <a:off x="0" y="0"/>
                                <a:ext cx="6685593" cy="2541319"/>
                              </a:xfrm>
                              <a:prstGeom prst="rect">
                                <a:avLst/>
                              </a:prstGeom>
                              <a:solidFill>
                                <a:sysClr val="window" lastClr="FFFFFF"/>
                              </a:solidFill>
                              <a:ln w="25400" cap="flat" cmpd="sng" algn="ctr">
                                <a:solidFill>
                                  <a:sysClr val="windowText" lastClr="000000"/>
                                </a:solidFill>
                                <a:prstDash val="solid"/>
                              </a:ln>
                              <a:effectLst/>
                            </wps:spPr>
                            <wps:txbx>
                              <w:txbxContent>
                                <w:p w:rsidR="001B52AC" w:rsidRPr="00317571" w:rsidRDefault="001B52AC" w:rsidP="00776DAD">
                                  <w:pPr>
                                    <w:ind w:left="210" w:hangingChars="100" w:hanging="210"/>
                                    <w:jc w:val="left"/>
                                  </w:pPr>
                                  <w:r w:rsidRPr="00317571">
                                    <w:rPr>
                                      <w:rFonts w:hint="eastAsia"/>
                                    </w:rPr>
                                    <w:t>▽</w:t>
                                  </w:r>
                                  <w:r w:rsidRPr="00317571">
                                    <w:t xml:space="preserve"> </w:t>
                                  </w:r>
                                  <w:r w:rsidRPr="00317571">
                                    <w:rPr>
                                      <w:rFonts w:hint="eastAsia"/>
                                    </w:rPr>
                                    <w:t>がん診療拠点病院の機能強化に取り組むとともに、二次医療圏毎に設置されているがん診療ネットワーク協議会の一層の充実を図り、連携体制の強化を進めます。</w:t>
                                  </w:r>
                                </w:p>
                                <w:p w:rsidR="001B52AC" w:rsidRPr="00317571" w:rsidRDefault="001B52AC" w:rsidP="00776DAD">
                                  <w:pPr>
                                    <w:spacing w:line="100" w:lineRule="exact"/>
                                    <w:jc w:val="left"/>
                                  </w:pPr>
                                </w:p>
                                <w:p w:rsidR="001B52AC" w:rsidRPr="00317571" w:rsidRDefault="001B52AC" w:rsidP="00776DAD">
                                  <w:pPr>
                                    <w:ind w:left="210" w:hangingChars="100" w:hanging="210"/>
                                    <w:jc w:val="left"/>
                                  </w:pPr>
                                  <w:r w:rsidRPr="00317571">
                                    <w:rPr>
                                      <w:rFonts w:hint="eastAsia"/>
                                    </w:rPr>
                                    <w:t>▽</w:t>
                                  </w:r>
                                  <w:r w:rsidRPr="00317571">
                                    <w:t xml:space="preserve"> </w:t>
                                  </w:r>
                                  <w:r w:rsidRPr="00317571">
                                    <w:rPr>
                                      <w:rFonts w:hint="eastAsia"/>
                                    </w:rPr>
                                    <w:t>小児・</w:t>
                                  </w:r>
                                  <w:r>
                                    <w:rPr>
                                      <w:rFonts w:hint="eastAsia"/>
                                    </w:rPr>
                                    <w:t>AYA</w:t>
                                  </w:r>
                                  <w:r w:rsidRPr="00317571">
                                    <w:rPr>
                                      <w:rFonts w:hint="eastAsia"/>
                                    </w:rPr>
                                    <w:t>世代のがん医療の連携・協力体制、長期フォローアップ体制の充実等に努めます。</w:t>
                                  </w:r>
                                </w:p>
                                <w:p w:rsidR="001B52AC" w:rsidRPr="00042861" w:rsidRDefault="001B52AC" w:rsidP="00776DAD">
                                  <w:pPr>
                                    <w:spacing w:line="100" w:lineRule="exact"/>
                                    <w:jc w:val="left"/>
                                  </w:pPr>
                                </w:p>
                                <w:p w:rsidR="001B52AC" w:rsidRPr="00317571" w:rsidRDefault="001B52AC" w:rsidP="00776DAD">
                                  <w:pPr>
                                    <w:jc w:val="left"/>
                                  </w:pPr>
                                  <w:r w:rsidRPr="00317571">
                                    <w:rPr>
                                      <w:rFonts w:hint="eastAsia"/>
                                    </w:rPr>
                                    <w:t>▽</w:t>
                                  </w:r>
                                  <w:r w:rsidRPr="00317571">
                                    <w:t xml:space="preserve"> </w:t>
                                  </w:r>
                                  <w:r w:rsidRPr="00317571">
                                    <w:rPr>
                                      <w:rFonts w:hint="eastAsia"/>
                                    </w:rPr>
                                    <w:t>高齢者のがん診療ガイドラインについて、がん診療拠点病院等への普及に努めます。</w:t>
                                  </w:r>
                                </w:p>
                                <w:p w:rsidR="001B52AC" w:rsidRPr="00317571" w:rsidRDefault="001B52AC" w:rsidP="00776DAD">
                                  <w:pPr>
                                    <w:spacing w:line="100" w:lineRule="exact"/>
                                    <w:jc w:val="left"/>
                                  </w:pPr>
                                </w:p>
                                <w:p w:rsidR="001B52AC" w:rsidRPr="00317571" w:rsidRDefault="001B52AC" w:rsidP="00776DAD">
                                  <w:pPr>
                                    <w:jc w:val="left"/>
                                  </w:pPr>
                                  <w:r w:rsidRPr="00317571">
                                    <w:rPr>
                                      <w:rFonts w:hint="eastAsia"/>
                                    </w:rPr>
                                    <w:t>▽</w:t>
                                  </w:r>
                                  <w:r w:rsidRPr="00317571">
                                    <w:t xml:space="preserve"> </w:t>
                                  </w:r>
                                  <w:r w:rsidRPr="00317571">
                                    <w:rPr>
                                      <w:rFonts w:hint="eastAsia"/>
                                    </w:rPr>
                                    <w:t>重粒子線治療施設等とがん診療拠点病院との連携</w:t>
                                  </w:r>
                                  <w:r>
                                    <w:rPr>
                                      <w:rFonts w:hint="eastAsia"/>
                                    </w:rPr>
                                    <w:t>を進めます</w:t>
                                  </w:r>
                                  <w:r w:rsidRPr="00317571">
                                    <w:rPr>
                                      <w:rFonts w:hint="eastAsia"/>
                                    </w:rPr>
                                    <w:t>。</w:t>
                                  </w:r>
                                </w:p>
                                <w:p w:rsidR="001B52AC" w:rsidRPr="00317571" w:rsidRDefault="001B52AC" w:rsidP="00776DAD">
                                  <w:pPr>
                                    <w:spacing w:line="100" w:lineRule="exact"/>
                                    <w:jc w:val="left"/>
                                  </w:pPr>
                                </w:p>
                                <w:p w:rsidR="001B52AC" w:rsidRPr="00317571" w:rsidRDefault="001B52AC" w:rsidP="00776DAD">
                                  <w:pPr>
                                    <w:jc w:val="left"/>
                                  </w:pPr>
                                  <w:r w:rsidRPr="00317571">
                                    <w:rPr>
                                      <w:rFonts w:hint="eastAsia"/>
                                    </w:rPr>
                                    <w:t>▽</w:t>
                                  </w:r>
                                  <w:r w:rsidRPr="00317571">
                                    <w:t xml:space="preserve"> </w:t>
                                  </w:r>
                                  <w:r w:rsidRPr="00317571">
                                    <w:rPr>
                                      <w:rFonts w:hint="eastAsia"/>
                                    </w:rPr>
                                    <w:t>全国がん登録の精度維持・向上や、得られたデータの活用を図ります。</w:t>
                                  </w:r>
                                </w:p>
                                <w:p w:rsidR="001B52AC" w:rsidRPr="00317571" w:rsidRDefault="001B52AC" w:rsidP="00776DAD">
                                  <w:pPr>
                                    <w:spacing w:line="100" w:lineRule="exact"/>
                                    <w:jc w:val="left"/>
                                  </w:pPr>
                                </w:p>
                                <w:p w:rsidR="001B52AC" w:rsidRPr="00317571" w:rsidRDefault="001B52AC" w:rsidP="00776DAD">
                                  <w:pPr>
                                    <w:ind w:left="210" w:hangingChars="100" w:hanging="210"/>
                                    <w:jc w:val="left"/>
                                  </w:pPr>
                                  <w:r w:rsidRPr="00317571">
                                    <w:rPr>
                                      <w:rFonts w:hint="eastAsia"/>
                                    </w:rPr>
                                    <w:t>▽</w:t>
                                  </w:r>
                                  <w:r w:rsidRPr="00317571">
                                    <w:t xml:space="preserve"> </w:t>
                                  </w:r>
                                  <w:r>
                                    <w:rPr>
                                      <w:rFonts w:hint="eastAsia"/>
                                    </w:rPr>
                                    <w:t>希少がん等に係るデータについて、患者とその家族に適切に情報提供ができるよう条件整備を行います。</w:t>
                                  </w:r>
                                </w:p>
                                <w:p w:rsidR="001B52AC" w:rsidRPr="00317571" w:rsidRDefault="001B52AC" w:rsidP="00776DAD">
                                  <w:pPr>
                                    <w:spacing w:line="100" w:lineRule="exact"/>
                                    <w:jc w:val="left"/>
                                  </w:pPr>
                                </w:p>
                                <w:p w:rsidR="001B52AC" w:rsidRPr="000248A3" w:rsidRDefault="001B52AC" w:rsidP="00776DAD">
                                  <w:pPr>
                                    <w:ind w:left="210" w:hangingChars="100" w:hanging="210"/>
                                    <w:jc w:val="left"/>
                                  </w:pPr>
                                  <w:r w:rsidRPr="00317571">
                                    <w:rPr>
                                      <w:rFonts w:hint="eastAsia"/>
                                    </w:rPr>
                                    <w:t>▽</w:t>
                                  </w:r>
                                  <w:r w:rsidRPr="00317571">
                                    <w:t xml:space="preserve"> </w:t>
                                  </w:r>
                                  <w:r w:rsidRPr="00317571">
                                    <w:rPr>
                                      <w:rFonts w:hint="eastAsia"/>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5" o:spid="_x0000_s1161" style="position:absolute;left:0;text-align:left;margin-left:.25pt;margin-top:11.25pt;width:526.4pt;height:200.1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VMlgIAACUFAAAOAAAAZHJzL2Uyb0RvYy54bWysVM1u2zAMvg/YOwi6r3b+ujaoUwQtMgwo&#10;2gLt0DMjS7EB/U1SYmfvsT3Adt552GGPswJ7i1Gy26Y/p2E+yKRIkeLHjzo6bpUkG+58bXRBB3s5&#10;JVwzU9Z6VdAP14s3B5T4ALoEaTQv6JZ7ejx7/eqosVM+NJWRJXcEg2g/bWxBqxDsNMs8q7gCv2cs&#10;12gUxikIqLpVVjpoMLqS2TDP97PGuNI6w7j3uHvaGeksxReCs3AhhOeByILi3UJaXVqXcc1mRzBd&#10;ObBVzfprwD/cQkGtMel9qFMIQNaufhZK1cwZb0TYY0ZlRoia8VQDVjPIn1RzVYHlqRYEx9t7mPz/&#10;C8vON5eO1CX2Lh/lE0o0KGzT7fdvt19+/v71Nfvz+Ucnkc4BAWusn+K5K3vpes2jGKtvhVPxj3WR&#10;NoG8vQeZt4Ew3NzfP5hMDkeUMLQNJ+PBaHAY25A9HLfOh3fcKBKFgjrsYgIXNmc+dK53LjGbN7Iu&#10;F7WUSdn6E+nIBrDhyJPSNJRI8AE3C7pIX5/t0TGpSZOukyNLGCAThYSAorKIjdcrSkCukOIsuHSX&#10;R6f9s6TXWO5O4jx9LyWOhZyCr7obp6i9m9SxHp5I3Ncdke+wjlJol23XutEonol7S1NusaHOdEz3&#10;li1qzHCGCFyCQ2pjeTiu4QIXIQ3WbHqJksq4Ty/tR39kHFopaXBUEI+Pa3Ac63uvkYuHg/E4zlZS&#10;xpO3Q1TcrmW5a9FrdWKwOQN8GCxLYvQP8k4UzqgbnOp5zIom0Axzd8j3yknoRhjfBcbn8+SG82Qh&#10;nOkry2LwiF3E9rq9AWd7JgXsyrm5GyuYPiFU5xtPajNfByPqxLYHXJGlUcFZTHzt34047Lt68np4&#10;3WZ/AQAA//8DAFBLAwQUAAYACAAAACEAe6Xrpd8AAAAIAQAADwAAAGRycy9kb3ducmV2LnhtbEyP&#10;zU7DMBCE70i8g7VIXCrq4FJ+QpwKISGhiguhF27b2DhR43UUu0n69mxPcFqtZnb2m2Iz+06Mdoht&#10;IA23ywyEpTqYlpyG3dfbzSOImJAMdoGshpONsCkvLwrMTZjo045VcoJDKOaooUmpz6WMdWM9xmXo&#10;LbH2EwaPidfBSTPgxOG+kyrL7qXHlvhDg719bWx9qI6eMRZy934aK7l1B3zqP8Zpu/h2Wl9fzS/P&#10;IJKd058Zzvh8AyUz7cORTBSdhjX7NCjF86xm69UKxF7DnVIPIMtC/i9Q/gIAAP//AwBQSwECLQAU&#10;AAYACAAAACEAtoM4kv4AAADhAQAAEwAAAAAAAAAAAAAAAAAAAAAAW0NvbnRlbnRfVHlwZXNdLnht&#10;bFBLAQItABQABgAIAAAAIQA4/SH/1gAAAJQBAAALAAAAAAAAAAAAAAAAAC8BAABfcmVscy8ucmVs&#10;c1BLAQItABQABgAIAAAAIQDlGTVMlgIAACUFAAAOAAAAAAAAAAAAAAAAAC4CAABkcnMvZTJvRG9j&#10;LnhtbFBLAQItABQABgAIAAAAIQB7peul3wAAAAgBAAAPAAAAAAAAAAAAAAAAAPAEAABkcnMvZG93&#10;bnJldi54bWxQSwUGAAAAAAQABADzAAAA/AUAAAAA&#10;" fillcolor="window" strokecolor="windowText" strokeweight="2pt">
                      <v:textbox>
                        <w:txbxContent>
                          <w:p w:rsidR="001B52AC" w:rsidRPr="00317571" w:rsidRDefault="001B52AC" w:rsidP="00776DAD">
                            <w:pPr>
                              <w:ind w:left="210" w:hangingChars="100" w:hanging="210"/>
                              <w:jc w:val="left"/>
                            </w:pPr>
                            <w:r w:rsidRPr="00317571">
                              <w:rPr>
                                <w:rFonts w:hint="eastAsia"/>
                              </w:rPr>
                              <w:t>▽</w:t>
                            </w:r>
                            <w:r w:rsidRPr="00317571">
                              <w:t xml:space="preserve"> </w:t>
                            </w:r>
                            <w:r w:rsidRPr="00317571">
                              <w:rPr>
                                <w:rFonts w:hint="eastAsia"/>
                              </w:rPr>
                              <w:t>がん診療拠点病院の機能強化に取り組むとともに、二次医療圏毎に設置されているがん診療ネットワーク協議会の一層の充実を図り、連携体制の強化を進めます。</w:t>
                            </w:r>
                          </w:p>
                          <w:p w:rsidR="001B52AC" w:rsidRPr="00317571" w:rsidRDefault="001B52AC" w:rsidP="00776DAD">
                            <w:pPr>
                              <w:spacing w:line="100" w:lineRule="exact"/>
                              <w:jc w:val="left"/>
                            </w:pPr>
                          </w:p>
                          <w:p w:rsidR="001B52AC" w:rsidRPr="00317571" w:rsidRDefault="001B52AC" w:rsidP="00776DAD">
                            <w:pPr>
                              <w:ind w:left="210" w:hangingChars="100" w:hanging="210"/>
                              <w:jc w:val="left"/>
                            </w:pPr>
                            <w:r w:rsidRPr="00317571">
                              <w:rPr>
                                <w:rFonts w:hint="eastAsia"/>
                              </w:rPr>
                              <w:t>▽</w:t>
                            </w:r>
                            <w:r w:rsidRPr="00317571">
                              <w:t xml:space="preserve"> </w:t>
                            </w:r>
                            <w:r w:rsidRPr="00317571">
                              <w:rPr>
                                <w:rFonts w:hint="eastAsia"/>
                              </w:rPr>
                              <w:t>小児・</w:t>
                            </w:r>
                            <w:r>
                              <w:rPr>
                                <w:rFonts w:hint="eastAsia"/>
                              </w:rPr>
                              <w:t>AYA</w:t>
                            </w:r>
                            <w:r w:rsidRPr="00317571">
                              <w:rPr>
                                <w:rFonts w:hint="eastAsia"/>
                              </w:rPr>
                              <w:t>世代のがん医療の連携・協力体制、長期フォローアップ体制の充実等に努めます。</w:t>
                            </w:r>
                          </w:p>
                          <w:p w:rsidR="001B52AC" w:rsidRPr="00042861" w:rsidRDefault="001B52AC" w:rsidP="00776DAD">
                            <w:pPr>
                              <w:spacing w:line="100" w:lineRule="exact"/>
                              <w:jc w:val="left"/>
                            </w:pPr>
                          </w:p>
                          <w:p w:rsidR="001B52AC" w:rsidRPr="00317571" w:rsidRDefault="001B52AC" w:rsidP="00776DAD">
                            <w:pPr>
                              <w:jc w:val="left"/>
                            </w:pPr>
                            <w:r w:rsidRPr="00317571">
                              <w:rPr>
                                <w:rFonts w:hint="eastAsia"/>
                              </w:rPr>
                              <w:t>▽</w:t>
                            </w:r>
                            <w:r w:rsidRPr="00317571">
                              <w:t xml:space="preserve"> </w:t>
                            </w:r>
                            <w:r w:rsidRPr="00317571">
                              <w:rPr>
                                <w:rFonts w:hint="eastAsia"/>
                              </w:rPr>
                              <w:t>高齢者のがん診療ガイドラインについて、がん診療拠点病院等への普及に努めます。</w:t>
                            </w:r>
                          </w:p>
                          <w:p w:rsidR="001B52AC" w:rsidRPr="00317571" w:rsidRDefault="001B52AC" w:rsidP="00776DAD">
                            <w:pPr>
                              <w:spacing w:line="100" w:lineRule="exact"/>
                              <w:jc w:val="left"/>
                            </w:pPr>
                          </w:p>
                          <w:p w:rsidR="001B52AC" w:rsidRPr="00317571" w:rsidRDefault="001B52AC" w:rsidP="00776DAD">
                            <w:pPr>
                              <w:jc w:val="left"/>
                            </w:pPr>
                            <w:r w:rsidRPr="00317571">
                              <w:rPr>
                                <w:rFonts w:hint="eastAsia"/>
                              </w:rPr>
                              <w:t>▽</w:t>
                            </w:r>
                            <w:r w:rsidRPr="00317571">
                              <w:t xml:space="preserve"> </w:t>
                            </w:r>
                            <w:r w:rsidRPr="00317571">
                              <w:rPr>
                                <w:rFonts w:hint="eastAsia"/>
                              </w:rPr>
                              <w:t>重粒子線治療施設等とがん診療拠点病院との連携</w:t>
                            </w:r>
                            <w:r>
                              <w:rPr>
                                <w:rFonts w:hint="eastAsia"/>
                              </w:rPr>
                              <w:t>を進めます</w:t>
                            </w:r>
                            <w:r w:rsidRPr="00317571">
                              <w:rPr>
                                <w:rFonts w:hint="eastAsia"/>
                              </w:rPr>
                              <w:t>。</w:t>
                            </w:r>
                          </w:p>
                          <w:p w:rsidR="001B52AC" w:rsidRPr="00317571" w:rsidRDefault="001B52AC" w:rsidP="00776DAD">
                            <w:pPr>
                              <w:spacing w:line="100" w:lineRule="exact"/>
                              <w:jc w:val="left"/>
                            </w:pPr>
                          </w:p>
                          <w:p w:rsidR="001B52AC" w:rsidRPr="00317571" w:rsidRDefault="001B52AC" w:rsidP="00776DAD">
                            <w:pPr>
                              <w:jc w:val="left"/>
                            </w:pPr>
                            <w:r w:rsidRPr="00317571">
                              <w:rPr>
                                <w:rFonts w:hint="eastAsia"/>
                              </w:rPr>
                              <w:t>▽</w:t>
                            </w:r>
                            <w:r w:rsidRPr="00317571">
                              <w:t xml:space="preserve"> </w:t>
                            </w:r>
                            <w:r w:rsidRPr="00317571">
                              <w:rPr>
                                <w:rFonts w:hint="eastAsia"/>
                              </w:rPr>
                              <w:t>全国がん登録の精度維持・向上や、得られたデータの活用を図ります。</w:t>
                            </w:r>
                          </w:p>
                          <w:p w:rsidR="001B52AC" w:rsidRPr="00317571" w:rsidRDefault="001B52AC" w:rsidP="00776DAD">
                            <w:pPr>
                              <w:spacing w:line="100" w:lineRule="exact"/>
                              <w:jc w:val="left"/>
                            </w:pPr>
                          </w:p>
                          <w:p w:rsidR="001B52AC" w:rsidRPr="00317571" w:rsidRDefault="001B52AC" w:rsidP="00776DAD">
                            <w:pPr>
                              <w:ind w:left="210" w:hangingChars="100" w:hanging="210"/>
                              <w:jc w:val="left"/>
                            </w:pPr>
                            <w:r w:rsidRPr="00317571">
                              <w:rPr>
                                <w:rFonts w:hint="eastAsia"/>
                              </w:rPr>
                              <w:t>▽</w:t>
                            </w:r>
                            <w:r w:rsidRPr="00317571">
                              <w:t xml:space="preserve"> </w:t>
                            </w:r>
                            <w:r>
                              <w:rPr>
                                <w:rFonts w:hint="eastAsia"/>
                              </w:rPr>
                              <w:t>希少がん等に係るデータについて、患者とその家族に適切に情報提供ができるよう条件整備を行います。</w:t>
                            </w:r>
                          </w:p>
                          <w:p w:rsidR="001B52AC" w:rsidRPr="00317571" w:rsidRDefault="001B52AC" w:rsidP="00776DAD">
                            <w:pPr>
                              <w:spacing w:line="100" w:lineRule="exact"/>
                              <w:jc w:val="left"/>
                            </w:pPr>
                          </w:p>
                          <w:p w:rsidR="001B52AC" w:rsidRPr="000248A3" w:rsidRDefault="001B52AC" w:rsidP="00776DAD">
                            <w:pPr>
                              <w:ind w:left="210" w:hangingChars="100" w:hanging="210"/>
                              <w:jc w:val="left"/>
                            </w:pPr>
                            <w:r w:rsidRPr="00317571">
                              <w:rPr>
                                <w:rFonts w:hint="eastAsia"/>
                              </w:rPr>
                              <w:t>▽</w:t>
                            </w:r>
                            <w:r w:rsidRPr="00317571">
                              <w:t xml:space="preserve"> </w:t>
                            </w:r>
                            <w:r w:rsidRPr="00317571">
                              <w:rPr>
                                <w:rFonts w:hint="eastAsia"/>
                              </w:rPr>
                              <w:t>緩和ケアについてがん患者に対する普及啓発を図るとともに、提供体制の充実、緩和ケアに関する人材育成等に努めます。</w:t>
                            </w:r>
                          </w:p>
                        </w:txbxContent>
                      </v:textbox>
                      <w10:wrap anchorx="margin"/>
                    </v:rect>
                  </w:pict>
                </mc:Fallback>
              </mc:AlternateContent>
            </w:r>
          </w:p>
          <w:p w:rsidR="00776DAD" w:rsidRPr="00776DAD" w:rsidRDefault="00776DAD" w:rsidP="00776DAD">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776DAD" w:rsidRPr="00776DAD" w:rsidRDefault="00776DAD" w:rsidP="00776DAD">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776DAD" w:rsidRPr="00776DAD" w:rsidRDefault="00776DAD" w:rsidP="00776DAD">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776DAD" w:rsidRPr="00776DAD" w:rsidRDefault="00776DAD" w:rsidP="00776DAD">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776DAD" w:rsidRPr="00776DAD" w:rsidRDefault="00776DAD" w:rsidP="00776DAD">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776DAD" w:rsidRPr="00776DAD" w:rsidRDefault="00776DAD" w:rsidP="00776DAD">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776DAD" w:rsidRPr="00776DAD" w:rsidRDefault="00776DAD" w:rsidP="00776DAD">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776DAD" w:rsidRPr="00776DAD" w:rsidRDefault="00776DAD" w:rsidP="00776DAD">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776DAD" w:rsidRPr="00776DAD" w:rsidRDefault="00776DAD" w:rsidP="00776DAD">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776DAD" w:rsidRPr="00776DAD" w:rsidRDefault="00776DAD" w:rsidP="00776DAD">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776DAD" w:rsidRPr="00776DAD" w:rsidRDefault="00776DAD" w:rsidP="00776DAD">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776DAD" w:rsidRPr="00776DAD" w:rsidRDefault="00776DAD" w:rsidP="00776DAD">
            <w:pPr>
              <w:keepNext/>
              <w:adjustRightInd w:val="0"/>
              <w:ind w:firstLineChars="50" w:firstLine="141"/>
              <w:textAlignment w:val="baseline"/>
              <w:outlineLvl w:val="2"/>
              <w:rPr>
                <w:rFonts w:asciiTheme="majorEastAsia" w:eastAsiaTheme="majorEastAsia" w:hAnsiTheme="majorEastAsia" w:cs="Times New Roman"/>
                <w:color w:val="000000"/>
                <w:kern w:val="0"/>
                <w:sz w:val="24"/>
                <w:szCs w:val="24"/>
              </w:rPr>
            </w:pPr>
            <w:r w:rsidRPr="00776DAD">
              <w:rPr>
                <w:rFonts w:asciiTheme="majorEastAsia" w:eastAsiaTheme="majorEastAsia" w:hAnsiTheme="majorEastAsia" w:cs="Times New Roman"/>
                <w:b/>
                <w:color w:val="0070C0"/>
                <w:kern w:val="0"/>
                <w:sz w:val="28"/>
                <w:szCs w:val="24"/>
              </w:rPr>
              <w:t>(1)</w:t>
            </w:r>
            <w:r w:rsidRPr="00776DAD">
              <w:rPr>
                <w:rFonts w:asciiTheme="majorEastAsia" w:eastAsiaTheme="majorEastAsia" w:hAnsiTheme="majorEastAsia" w:cs="Times New Roman"/>
                <w:color w:val="000000"/>
                <w:kern w:val="0"/>
                <w:sz w:val="24"/>
                <w:szCs w:val="24"/>
              </w:rPr>
              <w:t xml:space="preserve"> </w:t>
            </w:r>
            <w:r w:rsidRPr="00776DAD">
              <w:rPr>
                <w:rFonts w:asciiTheme="majorEastAsia" w:eastAsiaTheme="majorEastAsia" w:hAnsiTheme="majorEastAsia" w:cs="Times New Roman" w:hint="eastAsia"/>
                <w:b/>
                <w:color w:val="0070C0"/>
                <w:kern w:val="0"/>
                <w:sz w:val="28"/>
                <w:szCs w:val="24"/>
              </w:rPr>
              <w:t>医療提供体制の充実</w:t>
            </w:r>
          </w:p>
          <w:tbl>
            <w:tblPr>
              <w:tblW w:w="8787" w:type="dxa"/>
              <w:jc w:val="center"/>
              <w:tblCellMar>
                <w:left w:w="99" w:type="dxa"/>
                <w:right w:w="99" w:type="dxa"/>
              </w:tblCellMar>
              <w:tblLook w:val="04A0" w:firstRow="1" w:lastRow="0" w:firstColumn="1" w:lastColumn="0" w:noHBand="0" w:noVBand="1"/>
            </w:tblPr>
            <w:tblGrid>
              <w:gridCol w:w="399"/>
              <w:gridCol w:w="4852"/>
              <w:gridCol w:w="1839"/>
              <w:gridCol w:w="1697"/>
            </w:tblGrid>
            <w:tr w:rsidR="00776DAD" w:rsidRPr="00776DAD" w:rsidTr="000009B5">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86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169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b/>
                      <w:color w:val="FFFFFF" w:themeColor="background1"/>
                      <w:kern w:val="0"/>
                      <w:sz w:val="20"/>
                      <w:szCs w:val="20"/>
                    </w:rPr>
                    <w:t>2023年度</w:t>
                  </w:r>
                  <w:r w:rsidRPr="00776DAD">
                    <w:rPr>
                      <w:rFonts w:ascii="HG丸ｺﾞｼｯｸM-PRO" w:eastAsia="HG丸ｺﾞｼｯｸM-PRO" w:hAnsi="HG丸ｺﾞｼｯｸM-PRO" w:cs="ＭＳ Ｐゴシック" w:hint="eastAsia"/>
                      <w:b/>
                      <w:color w:val="FFFFFF" w:themeColor="background1"/>
                      <w:kern w:val="0"/>
                      <w:sz w:val="20"/>
                      <w:szCs w:val="20"/>
                    </w:rPr>
                    <w:t>の目標</w:t>
                  </w:r>
                </w:p>
              </w:tc>
            </w:tr>
            <w:tr w:rsidR="00776DAD" w:rsidRPr="00776DAD" w:rsidTr="000009B5">
              <w:trPr>
                <w:trHeight w:val="255"/>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１</w:t>
                  </w:r>
                </w:p>
              </w:tc>
              <w:tc>
                <w:tcPr>
                  <w:tcW w:w="4864" w:type="dxa"/>
                  <w:tcBorders>
                    <w:top w:val="single" w:sz="12" w:space="0" w:color="auto"/>
                    <w:left w:val="nil"/>
                    <w:bottom w:val="dotted" w:sz="4"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olor w:val="000000" w:themeColor="text1"/>
                      <w:sz w:val="20"/>
                      <w:szCs w:val="20"/>
                    </w:rPr>
                  </w:pPr>
                  <w:r w:rsidRPr="00776DAD">
                    <w:rPr>
                      <w:rFonts w:ascii="HG丸ｺﾞｼｯｸM-PRO" w:eastAsia="HG丸ｺﾞｼｯｸM-PRO" w:hAnsi="HG丸ｺﾞｼｯｸM-PRO" w:hint="eastAsia"/>
                      <w:color w:val="000000" w:themeColor="text1"/>
                      <w:sz w:val="20"/>
                      <w:szCs w:val="20"/>
                    </w:rPr>
                    <w:t>拠点病院で治療を受けたがん患者の５年生存率</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c>
                <w:tcPr>
                  <w:tcW w:w="1699" w:type="dxa"/>
                  <w:tcBorders>
                    <w:top w:val="single" w:sz="12" w:space="0" w:color="auto"/>
                    <w:left w:val="single" w:sz="4" w:space="0" w:color="auto"/>
                    <w:bottom w:val="dotted" w:sz="4" w:space="0" w:color="auto"/>
                    <w:right w:val="single" w:sz="12"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r>
            <w:tr w:rsidR="00776DAD" w:rsidRPr="00776DAD" w:rsidTr="000009B5">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２</w:t>
                  </w:r>
                </w:p>
              </w:tc>
              <w:tc>
                <w:tcPr>
                  <w:tcW w:w="4864" w:type="dxa"/>
                  <w:tcBorders>
                    <w:top w:val="dotted" w:sz="4" w:space="0" w:color="auto"/>
                    <w:left w:val="nil"/>
                    <w:bottom w:val="single" w:sz="12" w:space="0" w:color="auto"/>
                    <w:right w:val="single" w:sz="4" w:space="0" w:color="auto"/>
                  </w:tcBorders>
                  <w:shd w:val="clear" w:color="auto" w:fill="auto"/>
                  <w:vAlign w:val="center"/>
                </w:tcPr>
                <w:p w:rsidR="00776DAD" w:rsidRPr="00776DAD" w:rsidRDefault="00776DAD" w:rsidP="00776DAD">
                  <w:pPr>
                    <w:jc w:val="left"/>
                    <w:rPr>
                      <w:rFonts w:ascii="HG丸ｺﾞｼｯｸM-PRO" w:eastAsia="HG丸ｺﾞｼｯｸM-PRO" w:hAnsi="HG丸ｺﾞｼｯｸM-PRO"/>
                      <w:sz w:val="20"/>
                      <w:szCs w:val="20"/>
                    </w:rPr>
                  </w:pPr>
                  <w:r w:rsidRPr="00776DAD">
                    <w:rPr>
                      <w:rFonts w:ascii="HG丸ｺﾞｼｯｸM-PRO" w:eastAsia="HG丸ｺﾞｼｯｸM-PRO" w:hAnsi="HG丸ｺﾞｼｯｸM-PRO" w:hint="eastAsia"/>
                      <w:sz w:val="20"/>
                      <w:szCs w:val="20"/>
                    </w:rPr>
                    <w:t>がん診療地域連携クリティカルパス運用件数</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c>
                <w:tcPr>
                  <w:tcW w:w="1699" w:type="dxa"/>
                  <w:tcBorders>
                    <w:top w:val="dotted" w:sz="4" w:space="0" w:color="auto"/>
                    <w:left w:val="single" w:sz="4" w:space="0" w:color="auto"/>
                    <w:bottom w:val="single" w:sz="12" w:space="0" w:color="auto"/>
                    <w:right w:val="single" w:sz="12"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r>
          </w:tbl>
          <w:p w:rsidR="00776DAD" w:rsidRPr="00776DAD" w:rsidRDefault="00776DAD" w:rsidP="00776DAD">
            <w:pPr>
              <w:ind w:firstLine="667"/>
              <w:rPr>
                <w:rFonts w:ascii="HG丸ｺﾞｼｯｸM-PRO" w:eastAsia="HG丸ｺﾞｼｯｸM-PRO" w:hAnsi="HG丸ｺﾞｼｯｸM-PRO" w:cs="HG丸ｺﾞｼｯｸM-PRO"/>
                <w:b/>
                <w:kern w:val="0"/>
                <w:sz w:val="24"/>
                <w:szCs w:val="24"/>
              </w:rPr>
            </w:pPr>
          </w:p>
          <w:p w:rsidR="00776DAD" w:rsidRPr="00776DAD" w:rsidRDefault="00776DAD" w:rsidP="00776DAD">
            <w:pPr>
              <w:spacing w:line="320" w:lineRule="exact"/>
              <w:ind w:firstLineChars="150" w:firstLine="361"/>
              <w:rPr>
                <w:rFonts w:asciiTheme="majorEastAsia" w:eastAsiaTheme="majorEastAsia" w:hAnsiTheme="majorEastAsia" w:cs="HG丸ｺﾞｼｯｸM-PRO"/>
                <w:b/>
                <w:kern w:val="0"/>
                <w:sz w:val="24"/>
                <w:szCs w:val="24"/>
              </w:rPr>
            </w:pPr>
            <w:r w:rsidRPr="00776DAD">
              <w:rPr>
                <w:rFonts w:asciiTheme="majorEastAsia" w:eastAsiaTheme="majorEastAsia" w:hAnsiTheme="majorEastAsia" w:cs="HG丸ｺﾞｼｯｸM-PRO" w:hint="eastAsia"/>
                <w:b/>
                <w:kern w:val="0"/>
                <w:sz w:val="24"/>
                <w:szCs w:val="24"/>
              </w:rPr>
              <w:t>①がん診療拠点病院の機能強化</w:t>
            </w:r>
          </w:p>
          <w:p w:rsidR="00776DAD" w:rsidRPr="00776DAD" w:rsidRDefault="00776DAD" w:rsidP="00776DAD">
            <w:pPr>
              <w:spacing w:line="320" w:lineRule="exact"/>
              <w:ind w:leftChars="250" w:left="745" w:hangingChars="100" w:hanging="22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府内のがん医療提供体制の均てん化を推進するため、大阪府がん診療連携協議会と連携して、がん診療拠点病院における、集学的治療、多職種によるチーム医療、緩和ケアの推進など、機能強化に取り組みます。</w:t>
            </w:r>
          </w:p>
          <w:p w:rsidR="00776DAD" w:rsidRPr="00776DAD" w:rsidRDefault="00776DAD" w:rsidP="00776DAD">
            <w:pPr>
              <w:spacing w:line="320" w:lineRule="exact"/>
              <w:ind w:leftChars="250" w:left="745" w:hangingChars="100" w:hanging="220"/>
              <w:rPr>
                <w:rFonts w:ascii="HG丸ｺﾞｼｯｸM-PRO" w:eastAsia="HG丸ｺﾞｼｯｸM-PRO" w:hAnsi="HG丸ｺﾞｼｯｸM-PRO" w:cs="HG丸ｺﾞｼｯｸM-PRO"/>
                <w:kern w:val="0"/>
                <w:sz w:val="22"/>
              </w:rPr>
            </w:pPr>
          </w:p>
          <w:p w:rsidR="00776DAD" w:rsidRPr="00776DAD" w:rsidRDefault="00776DAD" w:rsidP="00776DAD">
            <w:pPr>
              <w:spacing w:line="320" w:lineRule="exact"/>
              <w:ind w:leftChars="250" w:left="745" w:hangingChars="100" w:hanging="22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○なお、府指定のがん診療拠点病院の指定要件については、大阪府がん対策推進委員会において、国指定のがん診療拠点病院の指定要件の見直しを踏まえ、求められる機能に応じて見直します。</w:t>
            </w:r>
          </w:p>
          <w:p w:rsidR="00776DAD" w:rsidRPr="00776DAD" w:rsidRDefault="00776DAD" w:rsidP="00776DAD">
            <w:pPr>
              <w:spacing w:line="320" w:lineRule="exact"/>
              <w:ind w:leftChars="250" w:left="745" w:hangingChars="100" w:hanging="220"/>
              <w:rPr>
                <w:rFonts w:ascii="HG丸ｺﾞｼｯｸM-PRO" w:eastAsia="HG丸ｺﾞｼｯｸM-PRO" w:hAnsi="HG丸ｺﾞｼｯｸM-PRO" w:cs="HG丸ｺﾞｼｯｸM-PRO"/>
                <w:kern w:val="0"/>
                <w:sz w:val="22"/>
              </w:rPr>
            </w:pPr>
          </w:p>
          <w:p w:rsidR="00776DAD" w:rsidRPr="00776DAD" w:rsidRDefault="00776DAD" w:rsidP="00776DAD">
            <w:pPr>
              <w:spacing w:line="320" w:lineRule="exact"/>
              <w:ind w:leftChars="250" w:left="745" w:hangingChars="100" w:hanging="22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○府内のがん診療の質の向上をめざし、都道府県がん診療連携拠点病院等は定期的に府内のがん診療拠点病院を訪問し、好事例等の収集や情報共有を行います。</w:t>
            </w:r>
          </w:p>
          <w:p w:rsidR="00776DAD" w:rsidRPr="00776DAD" w:rsidRDefault="00776DAD" w:rsidP="00776DAD">
            <w:pPr>
              <w:spacing w:line="320" w:lineRule="exact"/>
              <w:ind w:leftChars="253" w:left="751" w:hangingChars="100" w:hanging="220"/>
              <w:rPr>
                <w:rFonts w:ascii="HG丸ｺﾞｼｯｸM-PRO" w:eastAsia="HG丸ｺﾞｼｯｸM-PRO" w:hAnsi="HG丸ｺﾞｼｯｸM-PRO" w:cs="HG丸ｺﾞｼｯｸM-PRO"/>
                <w:kern w:val="0"/>
                <w:sz w:val="22"/>
              </w:rPr>
            </w:pPr>
          </w:p>
          <w:p w:rsidR="00776DAD" w:rsidRPr="00776DAD" w:rsidRDefault="00776DAD" w:rsidP="00776DAD">
            <w:pPr>
              <w:spacing w:line="320" w:lineRule="exact"/>
              <w:ind w:firstLineChars="150" w:firstLine="361"/>
              <w:rPr>
                <w:rFonts w:asciiTheme="majorEastAsia" w:eastAsiaTheme="majorEastAsia" w:hAnsiTheme="majorEastAsia" w:cs="HG丸ｺﾞｼｯｸM-PRO"/>
                <w:b/>
                <w:kern w:val="0"/>
                <w:sz w:val="24"/>
                <w:szCs w:val="24"/>
              </w:rPr>
            </w:pPr>
            <w:r w:rsidRPr="00776DAD">
              <w:rPr>
                <w:rFonts w:asciiTheme="majorEastAsia" w:eastAsiaTheme="majorEastAsia" w:hAnsiTheme="majorEastAsia" w:cs="HG丸ｺﾞｼｯｸM-PRO" w:hint="eastAsia"/>
                <w:b/>
                <w:kern w:val="0"/>
                <w:sz w:val="24"/>
                <w:szCs w:val="24"/>
              </w:rPr>
              <w:t>②がん医療連携体制の充実</w:t>
            </w:r>
          </w:p>
          <w:p w:rsidR="00630744" w:rsidRDefault="00776DAD" w:rsidP="00BC2011">
            <w:pPr>
              <w:ind w:leftChars="250" w:left="745" w:hangingChars="100" w:hanging="220"/>
            </w:pPr>
            <w:r w:rsidRPr="00776DAD">
              <w:rPr>
                <w:rFonts w:ascii="HG丸ｺﾞｼｯｸM-PRO" w:eastAsia="HG丸ｺﾞｼｯｸM-PRO" w:hAnsi="HG丸ｺﾞｼｯｸM-PRO" w:cs="HG丸ｺﾞｼｯｸM-PRO" w:hint="eastAsia"/>
                <w:kern w:val="0"/>
                <w:sz w:val="22"/>
              </w:rPr>
              <w:t>○大阪府がん診療連携協議会や二次医療圏がん診療ネットワーク協議会と連携して、がん診療地域連携クリティカルパス、緩和ケア、在宅医療など、地域の実情に応じた連携体制の充実を図ります。</w:t>
            </w:r>
          </w:p>
        </w:tc>
        <w:tc>
          <w:tcPr>
            <w:tcW w:w="10926" w:type="dxa"/>
          </w:tcPr>
          <w:p w:rsidR="00C12416" w:rsidRPr="00C12416" w:rsidRDefault="00C12416" w:rsidP="00C12416">
            <w:pPr>
              <w:keepNext/>
              <w:adjustRightInd w:val="0"/>
              <w:spacing w:line="400" w:lineRule="exact"/>
              <w:ind w:left="810" w:hangingChars="224" w:hanging="810"/>
              <w:textAlignment w:val="baseline"/>
              <w:outlineLvl w:val="1"/>
              <w:rPr>
                <w:rFonts w:asciiTheme="majorEastAsia" w:eastAsiaTheme="majorEastAsia" w:hAnsiTheme="majorEastAsia" w:cs="Times New Roman"/>
                <w:b/>
                <w:color w:val="0070C0"/>
                <w:kern w:val="0"/>
                <w:sz w:val="36"/>
                <w:szCs w:val="24"/>
                <w:u w:val="single"/>
              </w:rPr>
            </w:pPr>
            <w:bookmarkStart w:id="279" w:name="_Toc486531977"/>
            <w:bookmarkStart w:id="280" w:name="_Toc487755818"/>
            <w:bookmarkStart w:id="281" w:name="_Toc487757253"/>
            <w:bookmarkStart w:id="282" w:name="_Toc487757365"/>
            <w:bookmarkStart w:id="283" w:name="_Toc487757564"/>
            <w:bookmarkStart w:id="284" w:name="_Toc488834916"/>
            <w:bookmarkStart w:id="285" w:name="_Toc488877913"/>
            <w:bookmarkStart w:id="286" w:name="_Toc501472734"/>
            <w:r w:rsidRPr="00C12416">
              <w:rPr>
                <w:rFonts w:asciiTheme="majorEastAsia" w:eastAsiaTheme="majorEastAsia" w:hAnsiTheme="majorEastAsia" w:cs="Times New Roman" w:hint="eastAsia"/>
                <w:b/>
                <w:color w:val="0070C0"/>
                <w:kern w:val="0"/>
                <w:sz w:val="36"/>
                <w:szCs w:val="24"/>
                <w:u w:val="single"/>
              </w:rPr>
              <w:t>２　がん医療の充実</w:t>
            </w:r>
            <w:r w:rsidRPr="00C12416">
              <w:rPr>
                <w:rFonts w:asciiTheme="majorEastAsia" w:eastAsiaTheme="majorEastAsia" w:hAnsiTheme="majorEastAsia" w:cs="Times New Roman" w:hint="eastAsia"/>
                <w:b/>
                <w:color w:val="0070C0"/>
                <w:kern w:val="0"/>
                <w:sz w:val="22"/>
                <w:szCs w:val="24"/>
                <w:u w:val="single"/>
              </w:rPr>
              <w:t>（府民誰もが心身ともに適切な医療を受けられる体制整備）</w:t>
            </w:r>
            <w:bookmarkEnd w:id="279"/>
            <w:bookmarkEnd w:id="280"/>
            <w:bookmarkEnd w:id="281"/>
            <w:bookmarkEnd w:id="282"/>
            <w:bookmarkEnd w:id="283"/>
            <w:bookmarkEnd w:id="284"/>
            <w:bookmarkEnd w:id="285"/>
            <w:bookmarkEnd w:id="286"/>
          </w:p>
          <w:p w:rsidR="00C12416" w:rsidRPr="00C12416" w:rsidRDefault="00C12416" w:rsidP="00C12416">
            <w:pPr>
              <w:adjustRightInd w:val="0"/>
              <w:ind w:left="453" w:hanging="453"/>
              <w:textAlignment w:val="baseline"/>
              <w:rPr>
                <w:rFonts w:ascii="HG丸ｺﾞｼｯｸM-PRO" w:eastAsia="HG丸ｺﾞｼｯｸM-PRO" w:hAnsi="HG丸ｺﾞｼｯｸM-PRO" w:cs="HG丸ｺﾞｼｯｸM-PRO"/>
                <w:color w:val="000000"/>
                <w:kern w:val="0"/>
                <w:sz w:val="24"/>
                <w:szCs w:val="24"/>
              </w:rPr>
            </w:pPr>
            <w:r w:rsidRPr="00C12416">
              <w:rPr>
                <w:rFonts w:ascii="HG丸ｺﾞｼｯｸM-PRO" w:eastAsia="HG丸ｺﾞｼｯｸM-PRO" w:hAnsi="HG丸ｺﾞｼｯｸM-PRO" w:cs="Times New Roman"/>
                <w:noProof/>
                <w:sz w:val="22"/>
              </w:rPr>
              <mc:AlternateContent>
                <mc:Choice Requires="wps">
                  <w:drawing>
                    <wp:anchor distT="0" distB="0" distL="114300" distR="114300" simplePos="0" relativeHeight="252333056" behindDoc="0" locked="0" layoutInCell="1" allowOverlap="1" wp14:anchorId="0789B496" wp14:editId="48E19138">
                      <wp:simplePos x="0" y="0"/>
                      <wp:positionH relativeFrom="margin">
                        <wp:posOffset>15240</wp:posOffset>
                      </wp:positionH>
                      <wp:positionV relativeFrom="paragraph">
                        <wp:posOffset>38100</wp:posOffset>
                      </wp:positionV>
                      <wp:extent cx="6696075" cy="2881424"/>
                      <wp:effectExtent l="0" t="0" r="28575" b="14605"/>
                      <wp:wrapNone/>
                      <wp:docPr id="10306" name="正方形/長方形 10306"/>
                      <wp:cNvGraphicFramePr/>
                      <a:graphic xmlns:a="http://schemas.openxmlformats.org/drawingml/2006/main">
                        <a:graphicData uri="http://schemas.microsoft.com/office/word/2010/wordprocessingShape">
                          <wps:wsp>
                            <wps:cNvSpPr/>
                            <wps:spPr>
                              <a:xfrm>
                                <a:off x="0" y="0"/>
                                <a:ext cx="6696075" cy="2881424"/>
                              </a:xfrm>
                              <a:prstGeom prst="rect">
                                <a:avLst/>
                              </a:prstGeom>
                              <a:solidFill>
                                <a:sysClr val="window" lastClr="FFFFFF"/>
                              </a:solidFill>
                              <a:ln w="25400" cap="flat" cmpd="sng" algn="ctr">
                                <a:solidFill>
                                  <a:sysClr val="windowText" lastClr="000000"/>
                                </a:solidFill>
                                <a:prstDash val="solid"/>
                              </a:ln>
                              <a:effectLst/>
                            </wps:spPr>
                            <wps:txbx>
                              <w:txbxContent>
                                <w:p w:rsidR="001B52AC" w:rsidRPr="00C12416" w:rsidRDefault="001B52AC" w:rsidP="00C12416">
                                  <w:pPr>
                                    <w:ind w:left="240" w:hangingChars="100" w:hanging="240"/>
                                    <w:jc w:val="left"/>
                                    <w:rPr>
                                      <w:rFonts w:ascii="HG丸ｺﾞｼｯｸM-PRO" w:eastAsia="HG丸ｺﾞｼｯｸM-PRO" w:hAnsi="HG丸ｺﾞｼｯｸM-PRO"/>
                                      <w:sz w:val="24"/>
                                    </w:rPr>
                                  </w:pPr>
                                  <w:r w:rsidRPr="00C12416">
                                    <w:rPr>
                                      <w:rFonts w:ascii="HG丸ｺﾞｼｯｸM-PRO" w:eastAsia="HG丸ｺﾞｼｯｸM-PRO" w:hAnsi="HG丸ｺﾞｼｯｸM-PRO" w:hint="eastAsia"/>
                                      <w:sz w:val="24"/>
                                    </w:rPr>
                                    <w:t>▽</w:t>
                                  </w:r>
                                  <w:r w:rsidRPr="00C12416">
                                    <w:rPr>
                                      <w:rFonts w:ascii="HG丸ｺﾞｼｯｸM-PRO" w:eastAsia="HG丸ｺﾞｼｯｸM-PRO" w:hAnsi="HG丸ｺﾞｼｯｸM-PRO"/>
                                      <w:sz w:val="24"/>
                                    </w:rPr>
                                    <w:t xml:space="preserve"> </w:t>
                                  </w:r>
                                  <w:r w:rsidRPr="00C12416">
                                    <w:rPr>
                                      <w:rFonts w:ascii="HG丸ｺﾞｼｯｸM-PRO" w:eastAsia="HG丸ｺﾞｼｯｸM-PRO" w:hAnsi="HG丸ｺﾞｼｯｸM-PRO" w:hint="eastAsia"/>
                                      <w:sz w:val="24"/>
                                    </w:rPr>
                                    <w:t>がん診療拠点病院の機能強化に取り組むとともに、二次医療圏毎に設置されているがん診療ネットワーク協議会の一層の充実を図り、連携体制の強化を進めます。</w:t>
                                  </w:r>
                                </w:p>
                                <w:p w:rsidR="001B52AC" w:rsidRPr="00C12416" w:rsidRDefault="001B52AC" w:rsidP="00C12416">
                                  <w:pPr>
                                    <w:ind w:left="240" w:hangingChars="100" w:hanging="240"/>
                                    <w:jc w:val="left"/>
                                    <w:rPr>
                                      <w:rFonts w:ascii="HG丸ｺﾞｼｯｸM-PRO" w:eastAsia="HG丸ｺﾞｼｯｸM-PRO" w:hAnsi="HG丸ｺﾞｼｯｸM-PRO"/>
                                      <w:sz w:val="24"/>
                                    </w:rPr>
                                  </w:pPr>
                                  <w:r w:rsidRPr="00C12416">
                                    <w:rPr>
                                      <w:rFonts w:ascii="HG丸ｺﾞｼｯｸM-PRO" w:eastAsia="HG丸ｺﾞｼｯｸM-PRO" w:hAnsi="HG丸ｺﾞｼｯｸM-PRO" w:hint="eastAsia"/>
                                      <w:sz w:val="24"/>
                                    </w:rPr>
                                    <w:t>▽</w:t>
                                  </w:r>
                                  <w:r w:rsidRPr="00C12416">
                                    <w:rPr>
                                      <w:rFonts w:ascii="HG丸ｺﾞｼｯｸM-PRO" w:eastAsia="HG丸ｺﾞｼｯｸM-PRO" w:hAnsi="HG丸ｺﾞｼｯｸM-PRO"/>
                                      <w:sz w:val="24"/>
                                    </w:rPr>
                                    <w:t xml:space="preserve"> </w:t>
                                  </w:r>
                                  <w:r w:rsidRPr="00C12416">
                                    <w:rPr>
                                      <w:rFonts w:ascii="HG丸ｺﾞｼｯｸM-PRO" w:eastAsia="HG丸ｺﾞｼｯｸM-PRO" w:hAnsi="HG丸ｺﾞｼｯｸM-PRO" w:hint="eastAsia"/>
                                      <w:sz w:val="24"/>
                                    </w:rPr>
                                    <w:t>小児・AYA世代のがん医療の連携・協力体制、長期フォローアップ体制の充実等に努めます。</w:t>
                                  </w:r>
                                </w:p>
                                <w:p w:rsidR="001B52AC" w:rsidRPr="00C12416" w:rsidRDefault="001B52AC" w:rsidP="00C12416">
                                  <w:pPr>
                                    <w:ind w:left="240" w:hangingChars="100" w:hanging="240"/>
                                    <w:jc w:val="left"/>
                                    <w:rPr>
                                      <w:rFonts w:ascii="HG丸ｺﾞｼｯｸM-PRO" w:eastAsia="HG丸ｺﾞｼｯｸM-PRO" w:hAnsi="HG丸ｺﾞｼｯｸM-PRO"/>
                                      <w:sz w:val="24"/>
                                    </w:rPr>
                                  </w:pPr>
                                  <w:r w:rsidRPr="00C12416">
                                    <w:rPr>
                                      <w:rFonts w:ascii="HG丸ｺﾞｼｯｸM-PRO" w:eastAsia="HG丸ｺﾞｼｯｸM-PRO" w:hAnsi="HG丸ｺﾞｼｯｸM-PRO" w:hint="eastAsia"/>
                                      <w:sz w:val="24"/>
                                    </w:rPr>
                                    <w:t>▽</w:t>
                                  </w:r>
                                  <w:r w:rsidRPr="00C12416">
                                    <w:rPr>
                                      <w:rFonts w:ascii="HG丸ｺﾞｼｯｸM-PRO" w:eastAsia="HG丸ｺﾞｼｯｸM-PRO" w:hAnsi="HG丸ｺﾞｼｯｸM-PRO"/>
                                      <w:sz w:val="24"/>
                                    </w:rPr>
                                    <w:t xml:space="preserve"> </w:t>
                                  </w:r>
                                  <w:r w:rsidRPr="00C12416">
                                    <w:rPr>
                                      <w:rFonts w:ascii="HG丸ｺﾞｼｯｸM-PRO" w:eastAsia="HG丸ｺﾞｼｯｸM-PRO" w:hAnsi="HG丸ｺﾞｼｯｸM-PRO" w:hint="eastAsia"/>
                                      <w:sz w:val="24"/>
                                    </w:rPr>
                                    <w:t>高齢者のがん診療ガイドラインについて、がん診療拠点病院等への普及に努めます。</w:t>
                                  </w:r>
                                </w:p>
                                <w:p w:rsidR="001B52AC" w:rsidRPr="00C12416" w:rsidRDefault="001B52AC" w:rsidP="00C12416">
                                  <w:pPr>
                                    <w:jc w:val="left"/>
                                    <w:rPr>
                                      <w:rFonts w:ascii="HG丸ｺﾞｼｯｸM-PRO" w:eastAsia="HG丸ｺﾞｼｯｸM-PRO" w:hAnsi="HG丸ｺﾞｼｯｸM-PRO"/>
                                      <w:sz w:val="24"/>
                                    </w:rPr>
                                  </w:pPr>
                                  <w:r w:rsidRPr="00C12416">
                                    <w:rPr>
                                      <w:rFonts w:ascii="HG丸ｺﾞｼｯｸM-PRO" w:eastAsia="HG丸ｺﾞｼｯｸM-PRO" w:hAnsi="HG丸ｺﾞｼｯｸM-PRO" w:hint="eastAsia"/>
                                      <w:sz w:val="24"/>
                                    </w:rPr>
                                    <w:t>▽</w:t>
                                  </w:r>
                                  <w:r w:rsidRPr="00C12416">
                                    <w:rPr>
                                      <w:rFonts w:ascii="HG丸ｺﾞｼｯｸM-PRO" w:eastAsia="HG丸ｺﾞｼｯｸM-PRO" w:hAnsi="HG丸ｺﾞｼｯｸM-PRO"/>
                                      <w:sz w:val="24"/>
                                    </w:rPr>
                                    <w:t xml:space="preserve"> </w:t>
                                  </w:r>
                                  <w:r w:rsidRPr="00C12416">
                                    <w:rPr>
                                      <w:rFonts w:ascii="HG丸ｺﾞｼｯｸM-PRO" w:eastAsia="HG丸ｺﾞｼｯｸM-PRO" w:hAnsi="HG丸ｺﾞｼｯｸM-PRO" w:hint="eastAsia"/>
                                      <w:sz w:val="24"/>
                                    </w:rPr>
                                    <w:t>重粒子線治療施設等とがん診療拠点病院との連携を進めます。</w:t>
                                  </w:r>
                                </w:p>
                                <w:p w:rsidR="001B52AC" w:rsidRPr="00C12416" w:rsidRDefault="001B52AC" w:rsidP="00C12416">
                                  <w:pPr>
                                    <w:jc w:val="left"/>
                                    <w:rPr>
                                      <w:rFonts w:ascii="HG丸ｺﾞｼｯｸM-PRO" w:eastAsia="HG丸ｺﾞｼｯｸM-PRO" w:hAnsi="HG丸ｺﾞｼｯｸM-PRO"/>
                                      <w:sz w:val="24"/>
                                    </w:rPr>
                                  </w:pPr>
                                  <w:r w:rsidRPr="00C12416">
                                    <w:rPr>
                                      <w:rFonts w:ascii="HG丸ｺﾞｼｯｸM-PRO" w:eastAsia="HG丸ｺﾞｼｯｸM-PRO" w:hAnsi="HG丸ｺﾞｼｯｸM-PRO" w:hint="eastAsia"/>
                                      <w:sz w:val="24"/>
                                    </w:rPr>
                                    <w:t>▽ がん登録の精度維持・向上や、得られたデータの活用や情報提供を図ります。</w:t>
                                  </w:r>
                                </w:p>
                                <w:p w:rsidR="001B52AC" w:rsidRPr="00C12416" w:rsidRDefault="001B52AC" w:rsidP="00C12416">
                                  <w:pPr>
                                    <w:ind w:left="240" w:hangingChars="100" w:hanging="240"/>
                                    <w:jc w:val="left"/>
                                    <w:rPr>
                                      <w:rFonts w:ascii="HG丸ｺﾞｼｯｸM-PRO" w:eastAsia="HG丸ｺﾞｼｯｸM-PRO" w:hAnsi="HG丸ｺﾞｼｯｸM-PRO"/>
                                      <w:sz w:val="24"/>
                                    </w:rPr>
                                  </w:pPr>
                                  <w:r w:rsidRPr="00C12416">
                                    <w:rPr>
                                      <w:rFonts w:ascii="HG丸ｺﾞｼｯｸM-PRO" w:eastAsia="HG丸ｺﾞｼｯｸM-PRO" w:hAnsi="HG丸ｺﾞｼｯｸM-PRO" w:hint="eastAsia"/>
                                      <w:sz w:val="24"/>
                                    </w:rPr>
                                    <w:t>▽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rsidR="001B52AC" w:rsidRPr="00C12416" w:rsidRDefault="001B52AC" w:rsidP="00C12416">
                                  <w:pPr>
                                    <w:ind w:left="240" w:hangingChars="100" w:hanging="240"/>
                                    <w:jc w:val="left"/>
                                    <w:rPr>
                                      <w:rFonts w:ascii="HG丸ｺﾞｼｯｸM-PRO" w:eastAsia="HG丸ｺﾞｼｯｸM-PRO" w:hAnsi="HG丸ｺﾞｼｯｸM-PRO"/>
                                      <w:sz w:val="24"/>
                                    </w:rPr>
                                  </w:pPr>
                                  <w:r w:rsidRPr="00C12416">
                                    <w:rPr>
                                      <w:rFonts w:ascii="HG丸ｺﾞｼｯｸM-PRO" w:eastAsia="HG丸ｺﾞｼｯｸM-PRO" w:hAnsi="HG丸ｺﾞｼｯｸM-PRO" w:hint="eastAsia"/>
                                      <w:sz w:val="24"/>
                                    </w:rPr>
                                    <w:t>▽</w:t>
                                  </w:r>
                                  <w:r w:rsidRPr="00C12416">
                                    <w:rPr>
                                      <w:rFonts w:ascii="HG丸ｺﾞｼｯｸM-PRO" w:eastAsia="HG丸ｺﾞｼｯｸM-PRO" w:hAnsi="HG丸ｺﾞｼｯｸM-PRO"/>
                                      <w:sz w:val="24"/>
                                    </w:rPr>
                                    <w:t xml:space="preserve"> </w:t>
                                  </w:r>
                                  <w:r w:rsidRPr="00C12416">
                                    <w:rPr>
                                      <w:rFonts w:ascii="HG丸ｺﾞｼｯｸM-PRO" w:eastAsia="HG丸ｺﾞｼｯｸM-PRO" w:hAnsi="HG丸ｺﾞｼｯｸM-PRO" w:hint="eastAsia"/>
                                      <w:sz w:val="24"/>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6" o:spid="_x0000_s1162" style="position:absolute;left:0;text-align:left;margin-left:1.2pt;margin-top:3pt;width:527.25pt;height:226.9pt;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4pmAIAACUFAAAOAAAAZHJzL2Uyb0RvYy54bWysVEtu2zAQ3RfoHQjuG8mO4yRG5MBI4KJA&#10;kARIiqxpirIEUCRL0pbce7QHaNZdF130OA3QW/SRUhLnsyqqBTXDGc5w3rzh0XFbS7IW1lVaZXSw&#10;k1IiFNd5pZYZ/Xg9f3dAifNM5UxqJTK6EY4eT9++OWrMRAx1qWUuLEEQ5SaNyWjpvZkkieOlqJnb&#10;0UYoGAtta+ah2mWSW9Ygei2TYZqOk0bb3FjNhXPYPe2MdBrjF4Xg/qIonPBEZhR383G1cV2ENZke&#10;scnSMlNWvL8G+4db1KxSSPoQ6pR5Rla2ehGqrrjVThd+h+s60UVRcRFrQDWD9Fk1VyUzItYCcJx5&#10;gMn9v7D8fH1pSZWjd+luOqZEsRptuvt+e/f15+9f35I/X350EukcAFhj3ATnrsyl7TUHMVTfFrYO&#10;f9RF2gjy5gFk0XrCsTkeH47T/T1KOGzDg4PBaDgKbUgejxvr/HuhaxKEjFp0MYLL1mfOd673LiGb&#10;07LK55WUUdm4E2nJmqHh4EmuG0okcx6bGZ3Hr8/25JhUpMF19kYpWMIZmFhI5iHWBtg4taSEySUo&#10;zr2Nd3ly2r1Ieo1ytxKn8XstcSjklLmyu3GM2rtJFeoRkcR93QH5Dusg+XbRdq3bjQiGvYXON2io&#10;1R3TneHzChnOgMAls6A2ysO4+gsshdSoWfcSJaW2n1/bD/5gHKyUNBgV4PFpxaxAfR8UuHg4GI3C&#10;bEVltLc/hGK3LYtti1rVJxrNGeBhMDyKwd/Le7Gwur7BVM9CVpiY4sjdId8rJ74bYbwLXMxm0Q3z&#10;ZJg/U1eGh+ABu4DtdXvDrOmZ5NGVc30/VmzyjFCdbzip9GzldVFFtj3iCpYGBbMY+dq/G2HYt/Xo&#10;9fi6Tf8CAAD//wMAUEsDBBQABgAIAAAAIQDJSxc83gAAAAgBAAAPAAAAZHJzL2Rvd25yZXYueG1s&#10;TI9NS8NAEIbvgv9hGcFLsRtLG5qYTRFBkOLFtBdv0+y4Cc3uhuw2Sf+905Meh/djnrfYzbYTIw2h&#10;9U7B8zIBQa72unVGwfHw/rQFESI6jZ13pOBKAXbl/V2BufaT+6KxikZwiQs5Kmhi7HMpQ92QxbD0&#10;PTnWfvxgMfI5GKkHnLjcdnKVJKm02Dr+0GBPbw3V5+piGWMhjx/XsZJ7c8as/xyn/eLbKPX4ML++&#10;gIg0xz8z3PA5AyUznfzF6SA6Bas1GxWkPOimJps0A3FSsN5kW5BlIf8PKH8BAAD//wMAUEsBAi0A&#10;FAAGAAgAAAAhALaDOJL+AAAA4QEAABMAAAAAAAAAAAAAAAAAAAAAAFtDb250ZW50X1R5cGVzXS54&#10;bWxQSwECLQAUAAYACAAAACEAOP0h/9YAAACUAQAACwAAAAAAAAAAAAAAAAAvAQAAX3JlbHMvLnJl&#10;bHNQSwECLQAUAAYACAAAACEAox8eKZgCAAAlBQAADgAAAAAAAAAAAAAAAAAuAgAAZHJzL2Uyb0Rv&#10;Yy54bWxQSwECLQAUAAYACAAAACEAyUsXPN4AAAAIAQAADwAAAAAAAAAAAAAAAADyBAAAZHJzL2Rv&#10;d25yZXYueG1sUEsFBgAAAAAEAAQA8wAAAP0FAAAAAA==&#10;" fillcolor="window" strokecolor="windowText" strokeweight="2pt">
                      <v:textbox>
                        <w:txbxContent>
                          <w:p w:rsidR="001B52AC" w:rsidRPr="00C12416" w:rsidRDefault="001B52AC" w:rsidP="00C12416">
                            <w:pPr>
                              <w:ind w:left="240" w:hangingChars="100" w:hanging="240"/>
                              <w:jc w:val="left"/>
                              <w:rPr>
                                <w:rFonts w:ascii="HG丸ｺﾞｼｯｸM-PRO" w:eastAsia="HG丸ｺﾞｼｯｸM-PRO" w:hAnsi="HG丸ｺﾞｼｯｸM-PRO"/>
                                <w:sz w:val="24"/>
                              </w:rPr>
                            </w:pPr>
                            <w:r w:rsidRPr="00C12416">
                              <w:rPr>
                                <w:rFonts w:ascii="HG丸ｺﾞｼｯｸM-PRO" w:eastAsia="HG丸ｺﾞｼｯｸM-PRO" w:hAnsi="HG丸ｺﾞｼｯｸM-PRO" w:hint="eastAsia"/>
                                <w:sz w:val="24"/>
                              </w:rPr>
                              <w:t>▽</w:t>
                            </w:r>
                            <w:r w:rsidRPr="00C12416">
                              <w:rPr>
                                <w:rFonts w:ascii="HG丸ｺﾞｼｯｸM-PRO" w:eastAsia="HG丸ｺﾞｼｯｸM-PRO" w:hAnsi="HG丸ｺﾞｼｯｸM-PRO"/>
                                <w:sz w:val="24"/>
                              </w:rPr>
                              <w:t xml:space="preserve"> </w:t>
                            </w:r>
                            <w:r w:rsidRPr="00C12416">
                              <w:rPr>
                                <w:rFonts w:ascii="HG丸ｺﾞｼｯｸM-PRO" w:eastAsia="HG丸ｺﾞｼｯｸM-PRO" w:hAnsi="HG丸ｺﾞｼｯｸM-PRO" w:hint="eastAsia"/>
                                <w:sz w:val="24"/>
                              </w:rPr>
                              <w:t>がん診療拠点病院の機能強化に取り組むとともに、二次医療圏毎に設置されているがん診療ネットワーク協議会の一層の充実を図り、連携体制の強化を進めます。</w:t>
                            </w:r>
                          </w:p>
                          <w:p w:rsidR="001B52AC" w:rsidRPr="00C12416" w:rsidRDefault="001B52AC" w:rsidP="00C12416">
                            <w:pPr>
                              <w:ind w:left="240" w:hangingChars="100" w:hanging="240"/>
                              <w:jc w:val="left"/>
                              <w:rPr>
                                <w:rFonts w:ascii="HG丸ｺﾞｼｯｸM-PRO" w:eastAsia="HG丸ｺﾞｼｯｸM-PRO" w:hAnsi="HG丸ｺﾞｼｯｸM-PRO"/>
                                <w:sz w:val="24"/>
                              </w:rPr>
                            </w:pPr>
                            <w:r w:rsidRPr="00C12416">
                              <w:rPr>
                                <w:rFonts w:ascii="HG丸ｺﾞｼｯｸM-PRO" w:eastAsia="HG丸ｺﾞｼｯｸM-PRO" w:hAnsi="HG丸ｺﾞｼｯｸM-PRO" w:hint="eastAsia"/>
                                <w:sz w:val="24"/>
                              </w:rPr>
                              <w:t>▽</w:t>
                            </w:r>
                            <w:r w:rsidRPr="00C12416">
                              <w:rPr>
                                <w:rFonts w:ascii="HG丸ｺﾞｼｯｸM-PRO" w:eastAsia="HG丸ｺﾞｼｯｸM-PRO" w:hAnsi="HG丸ｺﾞｼｯｸM-PRO"/>
                                <w:sz w:val="24"/>
                              </w:rPr>
                              <w:t xml:space="preserve"> </w:t>
                            </w:r>
                            <w:r w:rsidRPr="00C12416">
                              <w:rPr>
                                <w:rFonts w:ascii="HG丸ｺﾞｼｯｸM-PRO" w:eastAsia="HG丸ｺﾞｼｯｸM-PRO" w:hAnsi="HG丸ｺﾞｼｯｸM-PRO" w:hint="eastAsia"/>
                                <w:sz w:val="24"/>
                              </w:rPr>
                              <w:t>小児・AYA世代のがん医療の連携・協力体制、長期フォローアップ体制の充実等に努めます。</w:t>
                            </w:r>
                          </w:p>
                          <w:p w:rsidR="001B52AC" w:rsidRPr="00C12416" w:rsidRDefault="001B52AC" w:rsidP="00C12416">
                            <w:pPr>
                              <w:ind w:left="240" w:hangingChars="100" w:hanging="240"/>
                              <w:jc w:val="left"/>
                              <w:rPr>
                                <w:rFonts w:ascii="HG丸ｺﾞｼｯｸM-PRO" w:eastAsia="HG丸ｺﾞｼｯｸM-PRO" w:hAnsi="HG丸ｺﾞｼｯｸM-PRO"/>
                                <w:sz w:val="24"/>
                              </w:rPr>
                            </w:pPr>
                            <w:r w:rsidRPr="00C12416">
                              <w:rPr>
                                <w:rFonts w:ascii="HG丸ｺﾞｼｯｸM-PRO" w:eastAsia="HG丸ｺﾞｼｯｸM-PRO" w:hAnsi="HG丸ｺﾞｼｯｸM-PRO" w:hint="eastAsia"/>
                                <w:sz w:val="24"/>
                              </w:rPr>
                              <w:t>▽</w:t>
                            </w:r>
                            <w:r w:rsidRPr="00C12416">
                              <w:rPr>
                                <w:rFonts w:ascii="HG丸ｺﾞｼｯｸM-PRO" w:eastAsia="HG丸ｺﾞｼｯｸM-PRO" w:hAnsi="HG丸ｺﾞｼｯｸM-PRO"/>
                                <w:sz w:val="24"/>
                              </w:rPr>
                              <w:t xml:space="preserve"> </w:t>
                            </w:r>
                            <w:r w:rsidRPr="00C12416">
                              <w:rPr>
                                <w:rFonts w:ascii="HG丸ｺﾞｼｯｸM-PRO" w:eastAsia="HG丸ｺﾞｼｯｸM-PRO" w:hAnsi="HG丸ｺﾞｼｯｸM-PRO" w:hint="eastAsia"/>
                                <w:sz w:val="24"/>
                              </w:rPr>
                              <w:t>高齢者のがん診療ガイドラインについて、がん診療拠点病院等への普及に努めます。</w:t>
                            </w:r>
                          </w:p>
                          <w:p w:rsidR="001B52AC" w:rsidRPr="00C12416" w:rsidRDefault="001B52AC" w:rsidP="00C12416">
                            <w:pPr>
                              <w:jc w:val="left"/>
                              <w:rPr>
                                <w:rFonts w:ascii="HG丸ｺﾞｼｯｸM-PRO" w:eastAsia="HG丸ｺﾞｼｯｸM-PRO" w:hAnsi="HG丸ｺﾞｼｯｸM-PRO"/>
                                <w:sz w:val="24"/>
                              </w:rPr>
                            </w:pPr>
                            <w:r w:rsidRPr="00C12416">
                              <w:rPr>
                                <w:rFonts w:ascii="HG丸ｺﾞｼｯｸM-PRO" w:eastAsia="HG丸ｺﾞｼｯｸM-PRO" w:hAnsi="HG丸ｺﾞｼｯｸM-PRO" w:hint="eastAsia"/>
                                <w:sz w:val="24"/>
                              </w:rPr>
                              <w:t>▽</w:t>
                            </w:r>
                            <w:r w:rsidRPr="00C12416">
                              <w:rPr>
                                <w:rFonts w:ascii="HG丸ｺﾞｼｯｸM-PRO" w:eastAsia="HG丸ｺﾞｼｯｸM-PRO" w:hAnsi="HG丸ｺﾞｼｯｸM-PRO"/>
                                <w:sz w:val="24"/>
                              </w:rPr>
                              <w:t xml:space="preserve"> </w:t>
                            </w:r>
                            <w:r w:rsidRPr="00C12416">
                              <w:rPr>
                                <w:rFonts w:ascii="HG丸ｺﾞｼｯｸM-PRO" w:eastAsia="HG丸ｺﾞｼｯｸM-PRO" w:hAnsi="HG丸ｺﾞｼｯｸM-PRO" w:hint="eastAsia"/>
                                <w:sz w:val="24"/>
                              </w:rPr>
                              <w:t>重粒子線治療施設等とがん診療拠点病院との連携を進めます。</w:t>
                            </w:r>
                          </w:p>
                          <w:p w:rsidR="001B52AC" w:rsidRPr="00C12416" w:rsidRDefault="001B52AC" w:rsidP="00C12416">
                            <w:pPr>
                              <w:jc w:val="left"/>
                              <w:rPr>
                                <w:rFonts w:ascii="HG丸ｺﾞｼｯｸM-PRO" w:eastAsia="HG丸ｺﾞｼｯｸM-PRO" w:hAnsi="HG丸ｺﾞｼｯｸM-PRO"/>
                                <w:sz w:val="24"/>
                              </w:rPr>
                            </w:pPr>
                            <w:r w:rsidRPr="00C12416">
                              <w:rPr>
                                <w:rFonts w:ascii="HG丸ｺﾞｼｯｸM-PRO" w:eastAsia="HG丸ｺﾞｼｯｸM-PRO" w:hAnsi="HG丸ｺﾞｼｯｸM-PRO" w:hint="eastAsia"/>
                                <w:sz w:val="24"/>
                              </w:rPr>
                              <w:t>▽ がん登録の精度維持・向上や、得られたデータの活用や情報提供を図ります。</w:t>
                            </w:r>
                          </w:p>
                          <w:p w:rsidR="001B52AC" w:rsidRPr="00C12416" w:rsidRDefault="001B52AC" w:rsidP="00C12416">
                            <w:pPr>
                              <w:ind w:left="240" w:hangingChars="100" w:hanging="240"/>
                              <w:jc w:val="left"/>
                              <w:rPr>
                                <w:rFonts w:ascii="HG丸ｺﾞｼｯｸM-PRO" w:eastAsia="HG丸ｺﾞｼｯｸM-PRO" w:hAnsi="HG丸ｺﾞｼｯｸM-PRO"/>
                                <w:sz w:val="24"/>
                              </w:rPr>
                            </w:pPr>
                            <w:r w:rsidRPr="00C12416">
                              <w:rPr>
                                <w:rFonts w:ascii="HG丸ｺﾞｼｯｸM-PRO" w:eastAsia="HG丸ｺﾞｼｯｸM-PRO" w:hAnsi="HG丸ｺﾞｼｯｸM-PRO" w:hint="eastAsia"/>
                                <w:sz w:val="24"/>
                              </w:rPr>
                              <w:t>▽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rsidR="001B52AC" w:rsidRPr="00C12416" w:rsidRDefault="001B52AC" w:rsidP="00C12416">
                            <w:pPr>
                              <w:ind w:left="240" w:hangingChars="100" w:hanging="240"/>
                              <w:jc w:val="left"/>
                              <w:rPr>
                                <w:rFonts w:ascii="HG丸ｺﾞｼｯｸM-PRO" w:eastAsia="HG丸ｺﾞｼｯｸM-PRO" w:hAnsi="HG丸ｺﾞｼｯｸM-PRO"/>
                                <w:sz w:val="24"/>
                              </w:rPr>
                            </w:pPr>
                            <w:r w:rsidRPr="00C12416">
                              <w:rPr>
                                <w:rFonts w:ascii="HG丸ｺﾞｼｯｸM-PRO" w:eastAsia="HG丸ｺﾞｼｯｸM-PRO" w:hAnsi="HG丸ｺﾞｼｯｸM-PRO" w:hint="eastAsia"/>
                                <w:sz w:val="24"/>
                              </w:rPr>
                              <w:t>▽</w:t>
                            </w:r>
                            <w:r w:rsidRPr="00C12416">
                              <w:rPr>
                                <w:rFonts w:ascii="HG丸ｺﾞｼｯｸM-PRO" w:eastAsia="HG丸ｺﾞｼｯｸM-PRO" w:hAnsi="HG丸ｺﾞｼｯｸM-PRO"/>
                                <w:sz w:val="24"/>
                              </w:rPr>
                              <w:t xml:space="preserve"> </w:t>
                            </w:r>
                            <w:r w:rsidRPr="00C12416">
                              <w:rPr>
                                <w:rFonts w:ascii="HG丸ｺﾞｼｯｸM-PRO" w:eastAsia="HG丸ｺﾞｼｯｸM-PRO" w:hAnsi="HG丸ｺﾞｼｯｸM-PRO" w:hint="eastAsia"/>
                                <w:sz w:val="24"/>
                              </w:rPr>
                              <w:t>緩和ケアについてがん患者に対する普及啓発を図るとともに、提供体制の充実、緩和ケアに関する人材育成等に努めます。</w:t>
                            </w:r>
                          </w:p>
                        </w:txbxContent>
                      </v:textbox>
                      <w10:wrap anchorx="margin"/>
                    </v:rect>
                  </w:pict>
                </mc:Fallback>
              </mc:AlternateContent>
            </w:r>
          </w:p>
          <w:p w:rsidR="00C12416" w:rsidRPr="00C12416" w:rsidRDefault="00C12416" w:rsidP="00C12416">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C12416" w:rsidRPr="00C12416" w:rsidRDefault="00C12416" w:rsidP="00C12416">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C12416" w:rsidRPr="00C12416" w:rsidRDefault="00C12416" w:rsidP="00C12416">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C12416" w:rsidRPr="00C12416" w:rsidRDefault="00C12416" w:rsidP="00C12416">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C12416" w:rsidRPr="00C12416" w:rsidRDefault="00C12416" w:rsidP="00C12416">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C12416" w:rsidRPr="00C12416" w:rsidRDefault="00C12416" w:rsidP="00C12416">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C12416" w:rsidRPr="00C12416" w:rsidRDefault="00C12416" w:rsidP="00C12416">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C12416" w:rsidRPr="00C12416" w:rsidRDefault="00C12416" w:rsidP="00C12416">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C12416" w:rsidRPr="00C12416" w:rsidRDefault="00C12416" w:rsidP="00C12416">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C12416" w:rsidRPr="00C12416" w:rsidRDefault="00C12416" w:rsidP="00C12416">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C12416" w:rsidRPr="00C12416" w:rsidRDefault="00C12416" w:rsidP="00C12416">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p w:rsidR="00C12416" w:rsidRPr="00C12416" w:rsidRDefault="00C12416" w:rsidP="00C12416">
            <w:pPr>
              <w:adjustRightInd w:val="0"/>
              <w:ind w:left="498" w:hanging="498"/>
              <w:textAlignment w:val="baseline"/>
              <w:rPr>
                <w:rFonts w:ascii="HG丸ｺﾞｼｯｸM-PRO" w:eastAsia="HG丸ｺﾞｼｯｸM-PRO" w:hAnsi="HG丸ｺﾞｼｯｸM-PRO" w:cs="HG丸ｺﾞｼｯｸM-PRO"/>
                <w:color w:val="000000"/>
                <w:kern w:val="0"/>
                <w:sz w:val="24"/>
                <w:szCs w:val="24"/>
              </w:rPr>
            </w:pPr>
          </w:p>
          <w:bookmarkStart w:id="287" w:name="_Toc486531978"/>
          <w:bookmarkStart w:id="288" w:name="_Toc487755819"/>
          <w:bookmarkStart w:id="289" w:name="_Toc487757254"/>
          <w:bookmarkStart w:id="290" w:name="_Toc487757366"/>
          <w:bookmarkStart w:id="291" w:name="_Toc487757565"/>
          <w:bookmarkStart w:id="292" w:name="_Toc488834917"/>
          <w:bookmarkStart w:id="293" w:name="_Toc488877914"/>
          <w:bookmarkStart w:id="294" w:name="_Toc501472735"/>
          <w:p w:rsidR="00C12416" w:rsidRPr="00C12416" w:rsidRDefault="00C12416" w:rsidP="00C12416">
            <w:pPr>
              <w:keepNext/>
              <w:adjustRightInd w:val="0"/>
              <w:ind w:firstLineChars="50" w:firstLine="181"/>
              <w:textAlignment w:val="baseline"/>
              <w:outlineLvl w:val="2"/>
              <w:rPr>
                <w:rFonts w:asciiTheme="majorEastAsia" w:eastAsiaTheme="majorEastAsia" w:hAnsiTheme="majorEastAsia" w:cs="Times New Roman"/>
                <w:b/>
                <w:color w:val="0070C0"/>
                <w:kern w:val="0"/>
                <w:sz w:val="28"/>
                <w:szCs w:val="24"/>
              </w:rPr>
            </w:pPr>
            <w:r w:rsidRPr="00C12416">
              <w:rPr>
                <w:rFonts w:asciiTheme="majorEastAsia" w:eastAsiaTheme="majorEastAsia" w:hAnsiTheme="majorEastAsia" w:cs="Times New Roman" w:hint="eastAsia"/>
                <w:b/>
                <w:noProof/>
                <w:color w:val="000000" w:themeColor="text1"/>
                <w:kern w:val="0"/>
                <w:sz w:val="36"/>
                <w:szCs w:val="24"/>
                <w:u w:val="single"/>
              </w:rPr>
              <mc:AlternateContent>
                <mc:Choice Requires="wps">
                  <w:drawing>
                    <wp:anchor distT="0" distB="0" distL="114300" distR="114300" simplePos="0" relativeHeight="252332032" behindDoc="1" locked="0" layoutInCell="1" allowOverlap="1" wp14:anchorId="108CEA10" wp14:editId="08FC1DB1">
                      <wp:simplePos x="0" y="0"/>
                      <wp:positionH relativeFrom="margin">
                        <wp:posOffset>796290</wp:posOffset>
                      </wp:positionH>
                      <wp:positionV relativeFrom="paragraph">
                        <wp:posOffset>257175</wp:posOffset>
                      </wp:positionV>
                      <wp:extent cx="4866005" cy="413385"/>
                      <wp:effectExtent l="0" t="0" r="0" b="5715"/>
                      <wp:wrapNone/>
                      <wp:docPr id="3096" name="正方形/長方形 3096"/>
                      <wp:cNvGraphicFramePr/>
                      <a:graphic xmlns:a="http://schemas.openxmlformats.org/drawingml/2006/main">
                        <a:graphicData uri="http://schemas.microsoft.com/office/word/2010/wordprocessingShape">
                          <wps:wsp>
                            <wps:cNvSpPr/>
                            <wps:spPr>
                              <a:xfrm>
                                <a:off x="0" y="0"/>
                                <a:ext cx="4866005" cy="413385"/>
                              </a:xfrm>
                              <a:prstGeom prst="rect">
                                <a:avLst/>
                              </a:prstGeom>
                              <a:solidFill>
                                <a:sysClr val="window" lastClr="FFFFFF"/>
                              </a:solidFill>
                              <a:ln w="25400" cap="flat" cmpd="sng" algn="ctr">
                                <a:noFill/>
                                <a:prstDash val="solid"/>
                              </a:ln>
                              <a:effectLst/>
                            </wps:spPr>
                            <wps:txbx>
                              <w:txbxContent>
                                <w:p w:rsidR="001B52AC" w:rsidRPr="00EE2CD7" w:rsidRDefault="001B52AC" w:rsidP="00C12416">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≪第３期大阪府がん対策推進計画における個別目標およびモニタリング指標≫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id="正方形/長方形 3096" o:spid="_x0000_s1163" style="position:absolute;left:0;text-align:left;margin-left:62.7pt;margin-top:20.25pt;width:383.15pt;height:32.55pt;z-index:-250984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YigIAAOMEAAAOAAAAZHJzL2Uyb0RvYy54bWysVM1u1DAQviPxDpbvNNlf2qjZatVqEVLV&#10;VmpRz7OOs4nkeIzt3ezyHvAA9MwZceBxqMRbMHaybSmcEHvwzp/n5/M3OT7ZNoptpHU16pwPDlLO&#10;pBZY1HqV83c3i1eHnDkPugCFWuZ8Jx0/mb18cdyaTA6xQlVIyyiJdllrcl55b7IkcaKSDbgDNFKT&#10;s0TbgCfVrpLCQkvZG5UM03SatGgLY1FI58h61jn5LOYvSyn8ZVk66ZnKOfXm42njuQxnMjuGbGXB&#10;VLXo24B/6KKBWlPRh1Rn4IGtbf1HqqYWFh2W/kBgk2BZ1kLGGWiaQfpsmusKjIyzEDjOPMDk/l9a&#10;cbG5sqwucj5Kj6acaWjole6/3N1/+vbj++fk58evncSin+Bqjcvo1rW5sr3mSAyzb0vbhH+aim0j&#10;xLsHiOXWM0HG8eF0mqYTzgT5xoPR6HAS3iB5vG2s828kNiwIObf0hBFZ2Jw734XuQ0Ixh6ouFrVS&#10;Udm5U2XZBui1iSQFtpwpcJ6MOV/EX1/tt2tKszbnw8k4JYoIIBqWCjyJjSFgnF5xBmpF/Bbexl40&#10;horUDGShlzNwVVc0pu1LKB38MpKwbz1g16EVJL9dbiP0g1EEIdiWWOzoQSx2THVGLGqqcE5DXIEl&#10;alKHtG7+ko5SIbWNvcRZhfbD3+whnhhDXs5aojqN9H4NVhI2bzVx6WgwHofdiMp48npIin3qWT71&#10;6HVzioTvgBbbiCiGeK/2YmmxuaWtnIeq5AItqHbOl3vx1HcLSFst5Hweg2gbDPhzfW1ESL1H9mZ7&#10;C9b0VPBEogvcLwVkzxjRxYabGudrj2Ud6fKIKtEsKLRJkXD91odVfarHqMdv0+wXAAAA//8DAFBL&#10;AwQUAAYACAAAACEAtfjgT98AAAAKAQAADwAAAGRycy9kb3ducmV2LnhtbEyPwU7DMBBE70j8g7VI&#10;3KidqgltiFMBIhw4QaESRzd24oh4HWI3DXw9ywmOo3mafVtsZ9ezyYyh8yghWQhgBmuvO2wlvL1W&#10;V2tgISrUqvdoJHyZANvy/KxQufYnfDHTLraMRjDkSoKNccg5D7U1ToWFHwxS1/jRqUhxbLke1YnG&#10;Xc+XQmTcqQ7pglWDubem/tgdnYRn+/T+WXXuLs5T9YDfWbNPHhspLy/m2xtg0czxD4ZffVKHkpwO&#10;/og6sJ7yMl0RKmElUmAErDfJNbADNSLNgJcF//9C+QMAAP//AwBQSwECLQAUAAYACAAAACEAtoM4&#10;kv4AAADhAQAAEwAAAAAAAAAAAAAAAAAAAAAAW0NvbnRlbnRfVHlwZXNdLnhtbFBLAQItABQABgAI&#10;AAAAIQA4/SH/1gAAAJQBAAALAAAAAAAAAAAAAAAAAC8BAABfcmVscy8ucmVsc1BLAQItABQABgAI&#10;AAAAIQDsB+cYigIAAOMEAAAOAAAAAAAAAAAAAAAAAC4CAABkcnMvZTJvRG9jLnhtbFBLAQItABQA&#10;BgAIAAAAIQC1+OBP3wAAAAoBAAAPAAAAAAAAAAAAAAAAAOQEAABkcnMvZG93bnJldi54bWxQSwUG&#10;AAAAAAQABADzAAAA8AUAAAAA&#10;" fillcolor="window" stroked="f" strokeweight="2pt">
                      <v:textbox>
                        <w:txbxContent>
                          <w:p w:rsidR="001B52AC" w:rsidRPr="00EE2CD7" w:rsidRDefault="001B52AC" w:rsidP="00C12416">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≪第３期大阪府がん対策推進計画における個別目標およびモニタリング指標≫</w:t>
                            </w:r>
                          </w:p>
                        </w:txbxContent>
                      </v:textbox>
                      <w10:wrap anchorx="margin"/>
                    </v:rect>
                  </w:pict>
                </mc:Fallback>
              </mc:AlternateContent>
            </w:r>
            <w:r w:rsidRPr="00C12416">
              <w:rPr>
                <w:rFonts w:asciiTheme="majorEastAsia" w:eastAsiaTheme="majorEastAsia" w:hAnsiTheme="majorEastAsia" w:cs="Times New Roman"/>
                <w:b/>
                <w:color w:val="0070C0"/>
                <w:kern w:val="0"/>
                <w:sz w:val="28"/>
                <w:szCs w:val="24"/>
              </w:rPr>
              <w:t>(1)</w:t>
            </w:r>
            <w:r w:rsidRPr="00C12416">
              <w:rPr>
                <w:rFonts w:asciiTheme="majorEastAsia" w:eastAsiaTheme="majorEastAsia" w:hAnsiTheme="majorEastAsia" w:cs="Times New Roman"/>
                <w:color w:val="000000"/>
                <w:kern w:val="0"/>
                <w:sz w:val="24"/>
                <w:szCs w:val="24"/>
              </w:rPr>
              <w:t xml:space="preserve"> </w:t>
            </w:r>
            <w:r w:rsidRPr="00C12416">
              <w:rPr>
                <w:rFonts w:asciiTheme="majorEastAsia" w:eastAsiaTheme="majorEastAsia" w:hAnsiTheme="majorEastAsia" w:cs="Times New Roman" w:hint="eastAsia"/>
                <w:b/>
                <w:color w:val="0070C0"/>
                <w:kern w:val="0"/>
                <w:sz w:val="28"/>
                <w:szCs w:val="24"/>
              </w:rPr>
              <w:t>医療提供体制の充実</w:t>
            </w:r>
            <w:bookmarkEnd w:id="287"/>
            <w:bookmarkEnd w:id="288"/>
            <w:bookmarkEnd w:id="289"/>
            <w:bookmarkEnd w:id="290"/>
            <w:bookmarkEnd w:id="291"/>
            <w:bookmarkEnd w:id="292"/>
            <w:bookmarkEnd w:id="293"/>
            <w:bookmarkEnd w:id="294"/>
          </w:p>
          <w:p w:rsidR="00C12416" w:rsidRPr="00C12416" w:rsidRDefault="00C12416" w:rsidP="00C12416">
            <w:pPr>
              <w:adjustRightInd w:val="0"/>
              <w:textAlignment w:val="baseline"/>
              <w:rPr>
                <w:rFonts w:ascii="HG丸ｺﾞｼｯｸM-PRO" w:eastAsia="HG丸ｺﾞｼｯｸM-PRO" w:hAnsi="Century" w:cs="HG丸ｺﾞｼｯｸM-PRO"/>
                <w:color w:val="000000"/>
                <w:kern w:val="0"/>
                <w:sz w:val="24"/>
                <w:szCs w:val="24"/>
              </w:rPr>
            </w:pPr>
          </w:p>
          <w:tbl>
            <w:tblPr>
              <w:tblW w:w="9180" w:type="dxa"/>
              <w:jc w:val="center"/>
              <w:tblCellMar>
                <w:left w:w="99" w:type="dxa"/>
                <w:right w:w="99" w:type="dxa"/>
              </w:tblCellMar>
              <w:tblLook w:val="04A0" w:firstRow="1" w:lastRow="0" w:firstColumn="1" w:lastColumn="0" w:noHBand="0" w:noVBand="1"/>
            </w:tblPr>
            <w:tblGrid>
              <w:gridCol w:w="399"/>
              <w:gridCol w:w="4429"/>
              <w:gridCol w:w="2264"/>
              <w:gridCol w:w="2088"/>
            </w:tblGrid>
            <w:tr w:rsidR="00604C1C" w:rsidTr="00E17BA6">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604C1C" w:rsidRDefault="00604C1C">
                  <w:pPr>
                    <w:widowControl/>
                    <w:spacing w:line="320" w:lineRule="exact"/>
                    <w:jc w:val="center"/>
                    <w:rPr>
                      <w:rFonts w:ascii="HG丸ｺﾞｼｯｸM-PRO" w:eastAsia="HG丸ｺﾞｼｯｸM-PRO" w:hAnsi="HG丸ｺﾞｼｯｸM-PRO" w:cs="ＭＳ Ｐゴシック"/>
                      <w:b/>
                      <w:color w:val="FFFFFF" w:themeColor="background1"/>
                      <w:sz w:val="20"/>
                      <w:szCs w:val="20"/>
                    </w:rPr>
                  </w:pPr>
                </w:p>
              </w:tc>
              <w:tc>
                <w:tcPr>
                  <w:tcW w:w="4429"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rsidR="00604C1C" w:rsidRDefault="00604C1C">
                  <w:pPr>
                    <w:widowControl/>
                    <w:spacing w:line="32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個別目標</w:t>
                  </w:r>
                </w:p>
              </w:tc>
              <w:tc>
                <w:tcPr>
                  <w:tcW w:w="226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hideMark/>
                </w:tcPr>
                <w:p w:rsidR="00604C1C" w:rsidRDefault="00604C1C">
                  <w:pPr>
                    <w:widowControl/>
                    <w:spacing w:line="32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現在の状況</w:t>
                  </w:r>
                </w:p>
              </w:tc>
              <w:tc>
                <w:tcPr>
                  <w:tcW w:w="208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rsidR="00604C1C" w:rsidRDefault="00604C1C">
                  <w:pPr>
                    <w:widowControl/>
                    <w:spacing w:line="32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2023年度の目標</w:t>
                  </w:r>
                </w:p>
              </w:tc>
            </w:tr>
            <w:tr w:rsidR="00E17BA6" w:rsidTr="00E17BA6">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E17BA6" w:rsidRDefault="00E17BA6">
                  <w:pPr>
                    <w:widowControl/>
                    <w:spacing w:line="320" w:lineRule="exact"/>
                    <w:jc w:val="center"/>
                    <w:rPr>
                      <w:rFonts w:asciiTheme="majorEastAsia" w:eastAsiaTheme="majorEastAsia" w:hAnsiTheme="majorEastAsia" w:cs="ＭＳ Ｐゴシック"/>
                      <w:b/>
                      <w:color w:val="000000"/>
                      <w:sz w:val="20"/>
                      <w:szCs w:val="20"/>
                    </w:rPr>
                  </w:pPr>
                  <w:r>
                    <w:rPr>
                      <w:rFonts w:asciiTheme="majorEastAsia" w:eastAsiaTheme="majorEastAsia" w:hAnsiTheme="majorEastAsia" w:cs="ＭＳ Ｐゴシック" w:hint="eastAsia"/>
                      <w:b/>
                      <w:sz w:val="20"/>
                      <w:szCs w:val="20"/>
                    </w:rPr>
                    <w:t>１</w:t>
                  </w:r>
                </w:p>
              </w:tc>
              <w:tc>
                <w:tcPr>
                  <w:tcW w:w="4429" w:type="dxa"/>
                  <w:tcBorders>
                    <w:top w:val="single" w:sz="12" w:space="0" w:color="auto"/>
                    <w:left w:val="nil"/>
                    <w:bottom w:val="single" w:sz="12" w:space="0" w:color="auto"/>
                    <w:right w:val="single" w:sz="4" w:space="0" w:color="auto"/>
                  </w:tcBorders>
                  <w:vAlign w:val="center"/>
                  <w:hideMark/>
                </w:tcPr>
                <w:p w:rsidR="00E17BA6" w:rsidRPr="00A618C9" w:rsidRDefault="00E17BA6" w:rsidP="001B52AC">
                  <w:pPr>
                    <w:widowControl/>
                    <w:spacing w:line="320" w:lineRule="exact"/>
                    <w:jc w:val="left"/>
                    <w:rPr>
                      <w:rFonts w:hAnsi="HG丸ｺﾞｼｯｸM-PRO"/>
                      <w:color w:val="000000" w:themeColor="text1"/>
                      <w:szCs w:val="21"/>
                    </w:rPr>
                  </w:pPr>
                  <w:r w:rsidRPr="00A618C9">
                    <w:rPr>
                      <w:rFonts w:hAnsi="HG丸ｺﾞｼｯｸM-PRO" w:hint="eastAsia"/>
                      <w:color w:val="000000" w:themeColor="text1"/>
                      <w:szCs w:val="21"/>
                    </w:rPr>
                    <w:t>がん患者の５年相対生存率</w:t>
                  </w:r>
                  <w:r w:rsidRPr="00A016D2">
                    <w:rPr>
                      <w:rFonts w:hAnsi="HG丸ｺﾞｼｯｸM-PRO" w:hint="eastAsia"/>
                      <w:color w:val="000000" w:themeColor="text1"/>
                      <w:szCs w:val="21"/>
                    </w:rPr>
                    <w:t>（全年齢）</w:t>
                  </w:r>
                </w:p>
                <w:p w:rsidR="00E17BA6" w:rsidRPr="00A618C9" w:rsidRDefault="00E17BA6" w:rsidP="001B52AC">
                  <w:pPr>
                    <w:widowControl/>
                    <w:spacing w:line="320" w:lineRule="exact"/>
                    <w:jc w:val="left"/>
                    <w:rPr>
                      <w:rFonts w:hAnsi="HG丸ｺﾞｼｯｸM-PRO"/>
                      <w:color w:val="000000" w:themeColor="text1"/>
                      <w:szCs w:val="21"/>
                    </w:rPr>
                  </w:pPr>
                  <w:r w:rsidRPr="00A618C9">
                    <w:rPr>
                      <w:rFonts w:hAnsi="HG丸ｺﾞｼｯｸM-PRO" w:hint="eastAsia"/>
                      <w:color w:val="000000" w:themeColor="text1"/>
                      <w:szCs w:val="21"/>
                    </w:rPr>
                    <w:t>【大阪府がん登録】</w:t>
                  </w:r>
                </w:p>
              </w:tc>
              <w:tc>
                <w:tcPr>
                  <w:tcW w:w="2264" w:type="dxa"/>
                  <w:tcBorders>
                    <w:top w:val="single" w:sz="12" w:space="0" w:color="auto"/>
                    <w:left w:val="single" w:sz="4" w:space="0" w:color="auto"/>
                    <w:bottom w:val="single" w:sz="12" w:space="0" w:color="auto"/>
                    <w:right w:val="single" w:sz="4" w:space="0" w:color="auto"/>
                  </w:tcBorders>
                  <w:vAlign w:val="center"/>
                  <w:hideMark/>
                </w:tcPr>
                <w:p w:rsidR="00E17BA6" w:rsidRPr="00A618C9" w:rsidRDefault="00E17BA6" w:rsidP="001B52AC">
                  <w:pPr>
                    <w:widowControl/>
                    <w:spacing w:line="320" w:lineRule="exact"/>
                    <w:jc w:val="center"/>
                    <w:rPr>
                      <w:rFonts w:hAnsi="HG丸ｺﾞｼｯｸM-PRO"/>
                      <w:szCs w:val="21"/>
                    </w:rPr>
                  </w:pPr>
                  <w:r>
                    <w:rPr>
                      <w:rFonts w:hAnsi="HG丸ｺﾞｼｯｸM-PRO" w:hint="eastAsia"/>
                      <w:szCs w:val="21"/>
                    </w:rPr>
                    <w:t>61.0</w:t>
                  </w:r>
                  <w:r>
                    <w:rPr>
                      <w:rFonts w:hAnsi="HG丸ｺﾞｼｯｸM-PRO" w:hint="eastAsia"/>
                      <w:szCs w:val="21"/>
                    </w:rPr>
                    <w:t>％</w:t>
                  </w:r>
                </w:p>
                <w:p w:rsidR="00E17BA6" w:rsidRPr="00A618C9" w:rsidRDefault="00E17BA6" w:rsidP="001B52AC">
                  <w:pPr>
                    <w:widowControl/>
                    <w:spacing w:line="320" w:lineRule="exact"/>
                    <w:jc w:val="center"/>
                    <w:rPr>
                      <w:rFonts w:hAnsi="HG丸ｺﾞｼｯｸM-PRO" w:cs="ＭＳ Ｐゴシック"/>
                      <w:szCs w:val="21"/>
                    </w:rPr>
                  </w:pPr>
                  <w:r w:rsidRPr="00A016D2">
                    <w:rPr>
                      <w:rFonts w:hAnsi="HG丸ｺﾞｼｯｸM-PRO" w:hint="eastAsia"/>
                      <w:sz w:val="18"/>
                      <w:szCs w:val="21"/>
                    </w:rPr>
                    <w:t>（平成</w:t>
                  </w:r>
                  <w:r w:rsidRPr="00A016D2">
                    <w:rPr>
                      <w:rFonts w:hAnsi="HG丸ｺﾞｼｯｸM-PRO" w:hint="eastAsia"/>
                      <w:sz w:val="18"/>
                      <w:szCs w:val="21"/>
                    </w:rPr>
                    <w:t>21</w:t>
                  </w:r>
                  <w:r w:rsidRPr="00A016D2">
                    <w:rPr>
                      <w:rFonts w:hAnsi="HG丸ｺﾞｼｯｸM-PRO" w:hint="eastAsia"/>
                      <w:sz w:val="18"/>
                      <w:szCs w:val="21"/>
                    </w:rPr>
                    <w:t>年診断患者）</w:t>
                  </w:r>
                </w:p>
              </w:tc>
              <w:tc>
                <w:tcPr>
                  <w:tcW w:w="2088" w:type="dxa"/>
                  <w:tcBorders>
                    <w:top w:val="single" w:sz="12" w:space="0" w:color="auto"/>
                    <w:left w:val="single" w:sz="4" w:space="0" w:color="auto"/>
                    <w:bottom w:val="single" w:sz="12" w:space="0" w:color="auto"/>
                    <w:right w:val="single" w:sz="12" w:space="0" w:color="auto"/>
                  </w:tcBorders>
                  <w:vAlign w:val="center"/>
                  <w:hideMark/>
                </w:tcPr>
                <w:p w:rsidR="00E17BA6" w:rsidRDefault="00E17BA6">
                  <w:pPr>
                    <w:widowControl/>
                    <w:spacing w:line="320" w:lineRule="exact"/>
                    <w:jc w:val="center"/>
                    <w:rPr>
                      <w:rFonts w:ascii="HG丸ｺﾞｼｯｸM-PRO" w:eastAsia="HG丸ｺﾞｼｯｸM-PRO" w:hAnsi="HG丸ｺﾞｼｯｸM-PRO" w:cs="ＭＳ Ｐゴシック"/>
                      <w:color w:val="000000"/>
                      <w:szCs w:val="21"/>
                    </w:rPr>
                  </w:pPr>
                  <w:r>
                    <w:rPr>
                      <w:rFonts w:hAnsi="HG丸ｺﾞｼｯｸM-PRO" w:hint="eastAsia"/>
                      <w:szCs w:val="21"/>
                    </w:rPr>
                    <w:t>改善</w:t>
                  </w:r>
                </w:p>
              </w:tc>
            </w:tr>
          </w:tbl>
          <w:p w:rsidR="00C12416" w:rsidRPr="00C12416" w:rsidRDefault="00C12416" w:rsidP="00C12416">
            <w:pPr>
              <w:rPr>
                <w:rFonts w:ascii="HG丸ｺﾞｼｯｸM-PRO" w:eastAsia="HG丸ｺﾞｼｯｸM-PRO" w:hAnsi="HG丸ｺﾞｼｯｸM-PRO" w:cs="HG丸ｺﾞｼｯｸM-PRO"/>
                <w:kern w:val="0"/>
                <w:szCs w:val="24"/>
              </w:rPr>
            </w:pPr>
          </w:p>
          <w:tbl>
            <w:tblPr>
              <w:tblW w:w="9180" w:type="dxa"/>
              <w:jc w:val="center"/>
              <w:tblCellMar>
                <w:left w:w="99" w:type="dxa"/>
                <w:right w:w="99" w:type="dxa"/>
              </w:tblCellMar>
              <w:tblLook w:val="04A0" w:firstRow="1" w:lastRow="0" w:firstColumn="1" w:lastColumn="0" w:noHBand="0" w:noVBand="1"/>
            </w:tblPr>
            <w:tblGrid>
              <w:gridCol w:w="399"/>
              <w:gridCol w:w="4429"/>
              <w:gridCol w:w="4352"/>
            </w:tblGrid>
            <w:tr w:rsidR="00604C1C" w:rsidTr="00604C1C">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604C1C" w:rsidRDefault="00604C1C">
                  <w:pPr>
                    <w:widowControl/>
                    <w:spacing w:line="320" w:lineRule="exact"/>
                    <w:jc w:val="center"/>
                    <w:rPr>
                      <w:rFonts w:ascii="HG丸ｺﾞｼｯｸM-PRO" w:eastAsia="HG丸ｺﾞｼｯｸM-PRO" w:hAnsi="HG丸ｺﾞｼｯｸM-PRO" w:cs="ＭＳ Ｐゴシック"/>
                      <w:b/>
                      <w:color w:val="000000"/>
                      <w:sz w:val="20"/>
                      <w:szCs w:val="20"/>
                    </w:rPr>
                  </w:pPr>
                </w:p>
              </w:tc>
              <w:tc>
                <w:tcPr>
                  <w:tcW w:w="4439"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rsidR="00604C1C" w:rsidRDefault="00604C1C">
                  <w:pPr>
                    <w:widowControl/>
                    <w:spacing w:line="320" w:lineRule="exact"/>
                    <w:jc w:val="center"/>
                    <w:rPr>
                      <w:rFonts w:asciiTheme="majorEastAsia" w:eastAsiaTheme="majorEastAsia" w:hAnsiTheme="majorEastAsia"/>
                      <w:b/>
                      <w:color w:val="000000" w:themeColor="text1"/>
                      <w:sz w:val="20"/>
                      <w:szCs w:val="20"/>
                    </w:rPr>
                  </w:pPr>
                  <w:r>
                    <w:rPr>
                      <w:rFonts w:asciiTheme="majorEastAsia" w:eastAsiaTheme="majorEastAsia" w:hAnsiTheme="majorEastAsia" w:hint="eastAsia"/>
                      <w:b/>
                      <w:color w:val="000000" w:themeColor="text1"/>
                      <w:sz w:val="20"/>
                      <w:szCs w:val="20"/>
                    </w:rPr>
                    <w:t>モニタリング指標</w:t>
                  </w:r>
                </w:p>
              </w:tc>
              <w:tc>
                <w:tcPr>
                  <w:tcW w:w="436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rsidR="00604C1C" w:rsidRDefault="00604C1C">
                  <w:pPr>
                    <w:widowControl/>
                    <w:spacing w:line="320" w:lineRule="exact"/>
                    <w:jc w:val="center"/>
                    <w:rPr>
                      <w:rFonts w:asciiTheme="majorEastAsia" w:eastAsiaTheme="majorEastAsia" w:hAnsiTheme="majorEastAsia" w:cs="HG丸ｺﾞｼｯｸM-PRO"/>
                      <w:color w:val="000000"/>
                      <w:sz w:val="20"/>
                      <w:szCs w:val="32"/>
                    </w:rPr>
                  </w:pPr>
                  <w:r>
                    <w:rPr>
                      <w:rFonts w:asciiTheme="majorEastAsia" w:eastAsiaTheme="majorEastAsia" w:hAnsiTheme="majorEastAsia" w:cs="ＭＳ Ｐゴシック" w:hint="eastAsia"/>
                      <w:b/>
                      <w:sz w:val="20"/>
                      <w:szCs w:val="20"/>
                    </w:rPr>
                    <w:t>現在の状況</w:t>
                  </w:r>
                </w:p>
              </w:tc>
            </w:tr>
            <w:tr w:rsidR="00604C1C" w:rsidTr="00604C1C">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604C1C" w:rsidRDefault="00604C1C">
                  <w:pPr>
                    <w:widowControl/>
                    <w:spacing w:line="320" w:lineRule="exact"/>
                    <w:jc w:val="center"/>
                    <w:rPr>
                      <w:rFonts w:asciiTheme="majorEastAsia" w:eastAsiaTheme="majorEastAsia" w:hAnsiTheme="majorEastAsia" w:cs="ＭＳ Ｐゴシック"/>
                      <w:b/>
                      <w:color w:val="000000"/>
                      <w:sz w:val="20"/>
                      <w:szCs w:val="20"/>
                    </w:rPr>
                  </w:pPr>
                  <w:r>
                    <w:rPr>
                      <w:rFonts w:asciiTheme="majorEastAsia" w:eastAsiaTheme="majorEastAsia" w:hAnsiTheme="majorEastAsia" w:cs="ＭＳ Ｐゴシック" w:hint="eastAsia"/>
                      <w:b/>
                      <w:sz w:val="20"/>
                      <w:szCs w:val="20"/>
                    </w:rPr>
                    <w:t>1</w:t>
                  </w:r>
                </w:p>
              </w:tc>
              <w:tc>
                <w:tcPr>
                  <w:tcW w:w="4439" w:type="dxa"/>
                  <w:tcBorders>
                    <w:top w:val="single" w:sz="12" w:space="0" w:color="auto"/>
                    <w:left w:val="nil"/>
                    <w:bottom w:val="single" w:sz="12" w:space="0" w:color="auto"/>
                    <w:right w:val="single" w:sz="4" w:space="0" w:color="auto"/>
                  </w:tcBorders>
                  <w:vAlign w:val="center"/>
                  <w:hideMark/>
                </w:tcPr>
                <w:p w:rsidR="00604C1C" w:rsidRDefault="00604C1C">
                  <w:pPr>
                    <w:widowControl/>
                    <w:spacing w:line="280" w:lineRule="exact"/>
                    <w:jc w:val="left"/>
                    <w:rPr>
                      <w:rFonts w:ascii="HG丸ｺﾞｼｯｸM-PRO" w:eastAsia="HG丸ｺﾞｼｯｸM-PRO" w:hAnsi="HG丸ｺﾞｼｯｸM-PRO"/>
                      <w:color w:val="000000" w:themeColor="text1"/>
                      <w:szCs w:val="21"/>
                    </w:rPr>
                  </w:pPr>
                  <w:r>
                    <w:rPr>
                      <w:rFonts w:hAnsi="HG丸ｺﾞｼｯｸM-PRO" w:hint="eastAsia"/>
                      <w:szCs w:val="21"/>
                    </w:rPr>
                    <w:t>年間新入院がん患者数</w:t>
                  </w:r>
                  <w:r>
                    <w:rPr>
                      <w:rFonts w:hAnsi="HG丸ｺﾞｼｯｸM-PRO" w:hint="eastAsia"/>
                      <w:szCs w:val="21"/>
                    </w:rPr>
                    <w:br/>
                  </w:r>
                  <w:r>
                    <w:rPr>
                      <w:rFonts w:hAnsi="HG丸ｺﾞｼｯｸM-PRO" w:hint="eastAsia"/>
                      <w:szCs w:val="21"/>
                    </w:rPr>
                    <w:t>【がん診療拠点病院現況報告】</w:t>
                  </w:r>
                </w:p>
              </w:tc>
              <w:tc>
                <w:tcPr>
                  <w:tcW w:w="4360" w:type="dxa"/>
                  <w:tcBorders>
                    <w:top w:val="single" w:sz="12" w:space="0" w:color="auto"/>
                    <w:left w:val="single" w:sz="4" w:space="0" w:color="auto"/>
                    <w:bottom w:val="single" w:sz="12" w:space="0" w:color="auto"/>
                    <w:right w:val="single" w:sz="12" w:space="0" w:color="auto"/>
                  </w:tcBorders>
                  <w:vAlign w:val="center"/>
                  <w:hideMark/>
                </w:tcPr>
                <w:p w:rsidR="00604C1C" w:rsidRDefault="00604C1C">
                  <w:pPr>
                    <w:widowControl/>
                    <w:spacing w:line="280" w:lineRule="exact"/>
                    <w:jc w:val="center"/>
                    <w:rPr>
                      <w:rFonts w:ascii="HG丸ｺﾞｼｯｸM-PRO" w:eastAsia="HG丸ｺﾞｼｯｸM-PRO" w:hAnsi="HG丸ｺﾞｼｯｸM-PRO" w:cs="HG丸ｺﾞｼｯｸM-PRO"/>
                      <w:color w:val="000000"/>
                      <w:szCs w:val="21"/>
                    </w:rPr>
                  </w:pPr>
                  <w:r>
                    <w:rPr>
                      <w:rFonts w:hAnsi="HG丸ｺﾞｼｯｸM-PRO" w:hint="eastAsia"/>
                      <w:szCs w:val="21"/>
                    </w:rPr>
                    <w:t>156,233</w:t>
                  </w:r>
                  <w:r>
                    <w:rPr>
                      <w:rFonts w:hAnsi="HG丸ｺﾞｼｯｸM-PRO" w:hint="eastAsia"/>
                      <w:szCs w:val="21"/>
                    </w:rPr>
                    <w:t>名／</w:t>
                  </w:r>
                  <w:r>
                    <w:rPr>
                      <w:rFonts w:hAnsi="HG丸ｺﾞｼｯｸM-PRO" w:hint="eastAsia"/>
                      <w:szCs w:val="21"/>
                    </w:rPr>
                    <w:t>64</w:t>
                  </w:r>
                  <w:r>
                    <w:rPr>
                      <w:rFonts w:hAnsi="HG丸ｺﾞｼｯｸM-PRO" w:hint="eastAsia"/>
                      <w:szCs w:val="21"/>
                    </w:rPr>
                    <w:t>病院（小児がん除く）</w:t>
                  </w:r>
                </w:p>
                <w:p w:rsidR="00604C1C" w:rsidRDefault="00604C1C">
                  <w:pPr>
                    <w:widowControl/>
                    <w:spacing w:line="280" w:lineRule="exact"/>
                    <w:jc w:val="center"/>
                    <w:rPr>
                      <w:rFonts w:ascii="HG丸ｺﾞｼｯｸM-PRO" w:eastAsia="HG丸ｺﾞｼｯｸM-PRO" w:hAnsi="HG丸ｺﾞｼｯｸM-PRO" w:cs="HG丸ｺﾞｼｯｸM-PRO"/>
                      <w:color w:val="000000"/>
                      <w:szCs w:val="21"/>
                    </w:rPr>
                  </w:pPr>
                  <w:r>
                    <w:rPr>
                      <w:rFonts w:hAnsi="HG丸ｺﾞｼｯｸM-PRO" w:hint="eastAsia"/>
                      <w:sz w:val="18"/>
                      <w:szCs w:val="21"/>
                    </w:rPr>
                    <w:t>（平成</w:t>
                  </w:r>
                  <w:r>
                    <w:rPr>
                      <w:rFonts w:hAnsi="HG丸ｺﾞｼｯｸM-PRO" w:hint="eastAsia"/>
                      <w:sz w:val="18"/>
                      <w:szCs w:val="21"/>
                    </w:rPr>
                    <w:t>27</w:t>
                  </w:r>
                  <w:r>
                    <w:rPr>
                      <w:rFonts w:hAnsi="HG丸ｺﾞｼｯｸM-PRO" w:hint="eastAsia"/>
                      <w:sz w:val="18"/>
                      <w:szCs w:val="21"/>
                    </w:rPr>
                    <w:t>年）</w:t>
                  </w:r>
                </w:p>
              </w:tc>
            </w:tr>
            <w:tr w:rsidR="00604C1C" w:rsidTr="00604C1C">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604C1C" w:rsidRDefault="00604C1C">
                  <w:pPr>
                    <w:widowControl/>
                    <w:spacing w:line="320" w:lineRule="exact"/>
                    <w:jc w:val="center"/>
                    <w:rPr>
                      <w:rFonts w:asciiTheme="majorEastAsia" w:eastAsiaTheme="majorEastAsia" w:hAnsiTheme="majorEastAsia" w:cs="ＭＳ Ｐゴシック"/>
                      <w:b/>
                      <w:color w:val="000000"/>
                      <w:sz w:val="20"/>
                      <w:szCs w:val="20"/>
                    </w:rPr>
                  </w:pPr>
                  <w:r>
                    <w:rPr>
                      <w:rFonts w:asciiTheme="majorEastAsia" w:eastAsiaTheme="majorEastAsia" w:hAnsiTheme="majorEastAsia" w:cs="ＭＳ Ｐゴシック" w:hint="eastAsia"/>
                      <w:b/>
                      <w:sz w:val="20"/>
                      <w:szCs w:val="20"/>
                    </w:rPr>
                    <w:t>２</w:t>
                  </w:r>
                </w:p>
              </w:tc>
              <w:tc>
                <w:tcPr>
                  <w:tcW w:w="4439" w:type="dxa"/>
                  <w:tcBorders>
                    <w:top w:val="single" w:sz="12" w:space="0" w:color="auto"/>
                    <w:left w:val="nil"/>
                    <w:bottom w:val="single" w:sz="12" w:space="0" w:color="auto"/>
                    <w:right w:val="single" w:sz="4" w:space="0" w:color="auto"/>
                  </w:tcBorders>
                  <w:vAlign w:val="center"/>
                  <w:hideMark/>
                </w:tcPr>
                <w:p w:rsidR="00604C1C" w:rsidRDefault="00604C1C">
                  <w:pPr>
                    <w:widowControl/>
                    <w:spacing w:line="280" w:lineRule="exact"/>
                    <w:jc w:val="left"/>
                    <w:rPr>
                      <w:rFonts w:ascii="HG丸ｺﾞｼｯｸM-PRO" w:eastAsia="HG丸ｺﾞｼｯｸM-PRO" w:hAnsi="HG丸ｺﾞｼｯｸM-PRO"/>
                      <w:color w:val="000000" w:themeColor="text1"/>
                      <w:szCs w:val="21"/>
                    </w:rPr>
                  </w:pPr>
                  <w:r>
                    <w:rPr>
                      <w:rFonts w:hAnsi="HG丸ｺﾞｼｯｸM-PRO" w:hint="eastAsia"/>
                      <w:szCs w:val="21"/>
                    </w:rPr>
                    <w:t>悪性腫瘍手術件数</w:t>
                  </w:r>
                  <w:r>
                    <w:rPr>
                      <w:rFonts w:hAnsi="HG丸ｺﾞｼｯｸM-PRO" w:hint="eastAsia"/>
                      <w:szCs w:val="21"/>
                    </w:rPr>
                    <w:br/>
                  </w:r>
                  <w:r>
                    <w:rPr>
                      <w:rFonts w:hAnsi="HG丸ｺﾞｼｯｸM-PRO" w:hint="eastAsia"/>
                      <w:szCs w:val="21"/>
                    </w:rPr>
                    <w:t>【がん診療拠点病院現況報告】</w:t>
                  </w:r>
                </w:p>
              </w:tc>
              <w:tc>
                <w:tcPr>
                  <w:tcW w:w="4360" w:type="dxa"/>
                  <w:tcBorders>
                    <w:top w:val="single" w:sz="12" w:space="0" w:color="auto"/>
                    <w:left w:val="single" w:sz="4" w:space="0" w:color="auto"/>
                    <w:bottom w:val="single" w:sz="12" w:space="0" w:color="auto"/>
                    <w:right w:val="single" w:sz="12" w:space="0" w:color="auto"/>
                  </w:tcBorders>
                  <w:vAlign w:val="center"/>
                  <w:hideMark/>
                </w:tcPr>
                <w:p w:rsidR="00604C1C" w:rsidRDefault="00604C1C">
                  <w:pPr>
                    <w:widowControl/>
                    <w:spacing w:line="280" w:lineRule="exact"/>
                    <w:jc w:val="center"/>
                    <w:rPr>
                      <w:rFonts w:ascii="HG丸ｺﾞｼｯｸM-PRO" w:eastAsia="HG丸ｺﾞｼｯｸM-PRO" w:hAnsi="HG丸ｺﾞｼｯｸM-PRO" w:cs="HG丸ｺﾞｼｯｸM-PRO"/>
                      <w:color w:val="000000"/>
                      <w:szCs w:val="21"/>
                    </w:rPr>
                  </w:pPr>
                  <w:r>
                    <w:rPr>
                      <w:rFonts w:hAnsi="HG丸ｺﾞｼｯｸM-PRO" w:hint="eastAsia"/>
                      <w:szCs w:val="21"/>
                    </w:rPr>
                    <w:t>50,245</w:t>
                  </w:r>
                  <w:r>
                    <w:rPr>
                      <w:rFonts w:hAnsi="HG丸ｺﾞｼｯｸM-PRO" w:hint="eastAsia"/>
                      <w:szCs w:val="21"/>
                    </w:rPr>
                    <w:t>件／</w:t>
                  </w:r>
                  <w:r>
                    <w:rPr>
                      <w:rFonts w:hAnsi="HG丸ｺﾞｼｯｸM-PRO" w:hint="eastAsia"/>
                      <w:szCs w:val="21"/>
                    </w:rPr>
                    <w:t>64</w:t>
                  </w:r>
                  <w:r>
                    <w:rPr>
                      <w:rFonts w:hAnsi="HG丸ｺﾞｼｯｸM-PRO" w:hint="eastAsia"/>
                      <w:szCs w:val="21"/>
                    </w:rPr>
                    <w:t>病院（小児がん除く）</w:t>
                  </w:r>
                </w:p>
                <w:p w:rsidR="00604C1C" w:rsidRDefault="00604C1C">
                  <w:pPr>
                    <w:widowControl/>
                    <w:spacing w:line="280" w:lineRule="exact"/>
                    <w:jc w:val="center"/>
                    <w:rPr>
                      <w:rFonts w:ascii="HG丸ｺﾞｼｯｸM-PRO" w:eastAsia="HG丸ｺﾞｼｯｸM-PRO" w:hAnsi="HG丸ｺﾞｼｯｸM-PRO" w:cs="HG丸ｺﾞｼｯｸM-PRO"/>
                      <w:color w:val="000000"/>
                      <w:szCs w:val="21"/>
                    </w:rPr>
                  </w:pPr>
                  <w:r>
                    <w:rPr>
                      <w:rFonts w:hAnsi="HG丸ｺﾞｼｯｸM-PRO" w:hint="eastAsia"/>
                      <w:sz w:val="18"/>
                      <w:szCs w:val="21"/>
                    </w:rPr>
                    <w:t>（平成</w:t>
                  </w:r>
                  <w:r>
                    <w:rPr>
                      <w:rFonts w:hAnsi="HG丸ｺﾞｼｯｸM-PRO" w:hint="eastAsia"/>
                      <w:sz w:val="18"/>
                      <w:szCs w:val="21"/>
                    </w:rPr>
                    <w:t>27</w:t>
                  </w:r>
                  <w:r>
                    <w:rPr>
                      <w:rFonts w:hAnsi="HG丸ｺﾞｼｯｸM-PRO" w:hint="eastAsia"/>
                      <w:sz w:val="18"/>
                      <w:szCs w:val="21"/>
                    </w:rPr>
                    <w:t>年）</w:t>
                  </w:r>
                </w:p>
              </w:tc>
            </w:tr>
            <w:tr w:rsidR="00604C1C" w:rsidTr="00604C1C">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604C1C" w:rsidRDefault="00604C1C">
                  <w:pPr>
                    <w:widowControl/>
                    <w:spacing w:line="320" w:lineRule="exact"/>
                    <w:jc w:val="center"/>
                    <w:rPr>
                      <w:rFonts w:asciiTheme="majorEastAsia" w:eastAsiaTheme="majorEastAsia" w:hAnsiTheme="majorEastAsia" w:cs="ＭＳ Ｐゴシック"/>
                      <w:b/>
                      <w:color w:val="000000"/>
                      <w:sz w:val="20"/>
                      <w:szCs w:val="20"/>
                    </w:rPr>
                  </w:pPr>
                  <w:r>
                    <w:rPr>
                      <w:rFonts w:asciiTheme="majorEastAsia" w:eastAsiaTheme="majorEastAsia" w:hAnsiTheme="majorEastAsia" w:cs="ＭＳ Ｐゴシック" w:hint="eastAsia"/>
                      <w:b/>
                      <w:sz w:val="20"/>
                      <w:szCs w:val="20"/>
                    </w:rPr>
                    <w:t>３</w:t>
                  </w:r>
                </w:p>
              </w:tc>
              <w:tc>
                <w:tcPr>
                  <w:tcW w:w="4439" w:type="dxa"/>
                  <w:tcBorders>
                    <w:top w:val="single" w:sz="12" w:space="0" w:color="auto"/>
                    <w:left w:val="nil"/>
                    <w:bottom w:val="single" w:sz="12" w:space="0" w:color="auto"/>
                    <w:right w:val="single" w:sz="4" w:space="0" w:color="auto"/>
                  </w:tcBorders>
                  <w:vAlign w:val="center"/>
                  <w:hideMark/>
                </w:tcPr>
                <w:p w:rsidR="00604C1C" w:rsidRDefault="00604C1C">
                  <w:pPr>
                    <w:widowControl/>
                    <w:spacing w:line="280" w:lineRule="exact"/>
                    <w:jc w:val="left"/>
                    <w:rPr>
                      <w:rFonts w:ascii="HG丸ｺﾞｼｯｸM-PRO" w:eastAsia="HG丸ｺﾞｼｯｸM-PRO" w:hAnsi="HG丸ｺﾞｼｯｸM-PRO"/>
                      <w:color w:val="000000" w:themeColor="text1"/>
                      <w:szCs w:val="21"/>
                    </w:rPr>
                  </w:pPr>
                  <w:r>
                    <w:rPr>
                      <w:rFonts w:hAnsi="HG丸ｺﾞｼｯｸM-PRO" w:hint="eastAsia"/>
                      <w:szCs w:val="21"/>
                    </w:rPr>
                    <w:t>放射線治療のべ患者数</w:t>
                  </w:r>
                  <w:r>
                    <w:rPr>
                      <w:rFonts w:hAnsi="HG丸ｺﾞｼｯｸM-PRO" w:hint="eastAsia"/>
                      <w:szCs w:val="21"/>
                    </w:rPr>
                    <w:br/>
                  </w:r>
                  <w:r>
                    <w:rPr>
                      <w:rFonts w:hAnsi="HG丸ｺﾞｼｯｸM-PRO" w:hint="eastAsia"/>
                      <w:szCs w:val="21"/>
                    </w:rPr>
                    <w:t>【がん診療拠点病院現況報告】</w:t>
                  </w:r>
                </w:p>
              </w:tc>
              <w:tc>
                <w:tcPr>
                  <w:tcW w:w="4360" w:type="dxa"/>
                  <w:tcBorders>
                    <w:top w:val="single" w:sz="12" w:space="0" w:color="auto"/>
                    <w:left w:val="single" w:sz="4" w:space="0" w:color="auto"/>
                    <w:bottom w:val="single" w:sz="12" w:space="0" w:color="auto"/>
                    <w:right w:val="single" w:sz="12" w:space="0" w:color="auto"/>
                  </w:tcBorders>
                  <w:vAlign w:val="center"/>
                  <w:hideMark/>
                </w:tcPr>
                <w:p w:rsidR="00604C1C" w:rsidRDefault="00604C1C">
                  <w:pPr>
                    <w:widowControl/>
                    <w:spacing w:line="280" w:lineRule="exact"/>
                    <w:jc w:val="center"/>
                    <w:rPr>
                      <w:rFonts w:ascii="HG丸ｺﾞｼｯｸM-PRO" w:eastAsia="HG丸ｺﾞｼｯｸM-PRO" w:hAnsi="HG丸ｺﾞｼｯｸM-PRO" w:cs="HG丸ｺﾞｼｯｸM-PRO"/>
                      <w:color w:val="000000"/>
                      <w:szCs w:val="21"/>
                    </w:rPr>
                  </w:pPr>
                  <w:r>
                    <w:rPr>
                      <w:rFonts w:hAnsi="HG丸ｺﾞｼｯｸM-PRO" w:hint="eastAsia"/>
                      <w:szCs w:val="21"/>
                    </w:rPr>
                    <w:t>17,016</w:t>
                  </w:r>
                  <w:r>
                    <w:rPr>
                      <w:rFonts w:hAnsi="HG丸ｺﾞｼｯｸM-PRO" w:hint="eastAsia"/>
                      <w:szCs w:val="21"/>
                    </w:rPr>
                    <w:t>名／</w:t>
                  </w:r>
                  <w:r>
                    <w:rPr>
                      <w:rFonts w:hAnsi="HG丸ｺﾞｼｯｸM-PRO" w:hint="eastAsia"/>
                      <w:szCs w:val="21"/>
                    </w:rPr>
                    <w:t>64</w:t>
                  </w:r>
                  <w:r>
                    <w:rPr>
                      <w:rFonts w:hAnsi="HG丸ｺﾞｼｯｸM-PRO" w:hint="eastAsia"/>
                      <w:szCs w:val="21"/>
                    </w:rPr>
                    <w:t>病院（小児がん除く）</w:t>
                  </w:r>
                </w:p>
                <w:p w:rsidR="00604C1C" w:rsidRDefault="00604C1C">
                  <w:pPr>
                    <w:widowControl/>
                    <w:spacing w:line="280" w:lineRule="exact"/>
                    <w:jc w:val="center"/>
                    <w:rPr>
                      <w:rFonts w:ascii="HG丸ｺﾞｼｯｸM-PRO" w:eastAsia="HG丸ｺﾞｼｯｸM-PRO" w:hAnsi="HG丸ｺﾞｼｯｸM-PRO" w:cs="HG丸ｺﾞｼｯｸM-PRO"/>
                      <w:color w:val="000000"/>
                      <w:szCs w:val="21"/>
                    </w:rPr>
                  </w:pPr>
                  <w:r>
                    <w:rPr>
                      <w:rFonts w:hAnsi="HG丸ｺﾞｼｯｸM-PRO" w:hint="eastAsia"/>
                      <w:sz w:val="18"/>
                      <w:szCs w:val="21"/>
                    </w:rPr>
                    <w:t>（平成</w:t>
                  </w:r>
                  <w:r>
                    <w:rPr>
                      <w:rFonts w:hAnsi="HG丸ｺﾞｼｯｸM-PRO" w:hint="eastAsia"/>
                      <w:sz w:val="18"/>
                      <w:szCs w:val="21"/>
                    </w:rPr>
                    <w:t>27</w:t>
                  </w:r>
                  <w:r>
                    <w:rPr>
                      <w:rFonts w:hAnsi="HG丸ｺﾞｼｯｸM-PRO" w:hint="eastAsia"/>
                      <w:sz w:val="18"/>
                      <w:szCs w:val="21"/>
                    </w:rPr>
                    <w:t>年）</w:t>
                  </w:r>
                </w:p>
              </w:tc>
            </w:tr>
            <w:tr w:rsidR="00604C1C" w:rsidTr="00604C1C">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604C1C" w:rsidRDefault="00604C1C">
                  <w:pPr>
                    <w:widowControl/>
                    <w:spacing w:line="320" w:lineRule="exact"/>
                    <w:jc w:val="center"/>
                    <w:rPr>
                      <w:rFonts w:asciiTheme="majorEastAsia" w:eastAsiaTheme="majorEastAsia" w:hAnsiTheme="majorEastAsia" w:cs="ＭＳ Ｐゴシック"/>
                      <w:b/>
                      <w:color w:val="000000"/>
                      <w:sz w:val="20"/>
                      <w:szCs w:val="20"/>
                    </w:rPr>
                  </w:pPr>
                  <w:r>
                    <w:rPr>
                      <w:rFonts w:asciiTheme="majorEastAsia" w:eastAsiaTheme="majorEastAsia" w:hAnsiTheme="majorEastAsia" w:cs="ＭＳ Ｐゴシック" w:hint="eastAsia"/>
                      <w:b/>
                      <w:sz w:val="20"/>
                      <w:szCs w:val="20"/>
                    </w:rPr>
                    <w:t>４</w:t>
                  </w:r>
                </w:p>
              </w:tc>
              <w:tc>
                <w:tcPr>
                  <w:tcW w:w="4439" w:type="dxa"/>
                  <w:tcBorders>
                    <w:top w:val="single" w:sz="12" w:space="0" w:color="auto"/>
                    <w:left w:val="nil"/>
                    <w:bottom w:val="single" w:sz="12" w:space="0" w:color="auto"/>
                    <w:right w:val="single" w:sz="4" w:space="0" w:color="auto"/>
                  </w:tcBorders>
                  <w:vAlign w:val="center"/>
                  <w:hideMark/>
                </w:tcPr>
                <w:p w:rsidR="00604C1C" w:rsidRDefault="00604C1C">
                  <w:pPr>
                    <w:widowControl/>
                    <w:spacing w:line="280" w:lineRule="exact"/>
                    <w:jc w:val="left"/>
                    <w:rPr>
                      <w:rFonts w:ascii="HG丸ｺﾞｼｯｸM-PRO" w:eastAsia="HG丸ｺﾞｼｯｸM-PRO" w:hAnsi="HG丸ｺﾞｼｯｸM-PRO"/>
                      <w:color w:val="000000" w:themeColor="text1"/>
                      <w:szCs w:val="21"/>
                    </w:rPr>
                  </w:pPr>
                  <w:r>
                    <w:rPr>
                      <w:rFonts w:hAnsi="HG丸ｺﾞｼｯｸM-PRO" w:hint="eastAsia"/>
                      <w:szCs w:val="21"/>
                    </w:rPr>
                    <w:t>外来化学療法のべ患者数</w:t>
                  </w:r>
                  <w:r>
                    <w:rPr>
                      <w:rFonts w:hAnsi="HG丸ｺﾞｼｯｸM-PRO" w:hint="eastAsia"/>
                      <w:szCs w:val="21"/>
                    </w:rPr>
                    <w:br/>
                  </w:r>
                  <w:r>
                    <w:rPr>
                      <w:rFonts w:hAnsi="HG丸ｺﾞｼｯｸM-PRO" w:hint="eastAsia"/>
                      <w:szCs w:val="21"/>
                    </w:rPr>
                    <w:t>【がん診療拠点病院現況報告】</w:t>
                  </w:r>
                </w:p>
              </w:tc>
              <w:tc>
                <w:tcPr>
                  <w:tcW w:w="4360" w:type="dxa"/>
                  <w:tcBorders>
                    <w:top w:val="single" w:sz="12" w:space="0" w:color="auto"/>
                    <w:left w:val="single" w:sz="4" w:space="0" w:color="auto"/>
                    <w:bottom w:val="single" w:sz="12" w:space="0" w:color="auto"/>
                    <w:right w:val="single" w:sz="12" w:space="0" w:color="auto"/>
                  </w:tcBorders>
                  <w:vAlign w:val="center"/>
                  <w:hideMark/>
                </w:tcPr>
                <w:p w:rsidR="00604C1C" w:rsidRDefault="00604C1C">
                  <w:pPr>
                    <w:widowControl/>
                    <w:spacing w:line="280" w:lineRule="exact"/>
                    <w:jc w:val="center"/>
                    <w:rPr>
                      <w:rFonts w:ascii="HG丸ｺﾞｼｯｸM-PRO" w:eastAsia="HG丸ｺﾞｼｯｸM-PRO" w:hAnsi="HG丸ｺﾞｼｯｸM-PRO" w:cs="HG丸ｺﾞｼｯｸM-PRO"/>
                      <w:color w:val="000000"/>
                      <w:szCs w:val="21"/>
                    </w:rPr>
                  </w:pPr>
                  <w:r>
                    <w:rPr>
                      <w:rFonts w:hAnsi="HG丸ｺﾞｼｯｸM-PRO" w:hint="eastAsia"/>
                      <w:szCs w:val="21"/>
                    </w:rPr>
                    <w:t>29,249</w:t>
                  </w:r>
                  <w:r>
                    <w:rPr>
                      <w:rFonts w:hAnsi="HG丸ｺﾞｼｯｸM-PRO" w:hint="eastAsia"/>
                      <w:szCs w:val="21"/>
                    </w:rPr>
                    <w:t>名／</w:t>
                  </w:r>
                  <w:r>
                    <w:rPr>
                      <w:rFonts w:hAnsi="HG丸ｺﾞｼｯｸM-PRO" w:hint="eastAsia"/>
                      <w:szCs w:val="21"/>
                    </w:rPr>
                    <w:t>64</w:t>
                  </w:r>
                  <w:r>
                    <w:rPr>
                      <w:rFonts w:hAnsi="HG丸ｺﾞｼｯｸM-PRO" w:hint="eastAsia"/>
                      <w:szCs w:val="21"/>
                    </w:rPr>
                    <w:t>病院（小児がん除く）</w:t>
                  </w:r>
                </w:p>
                <w:p w:rsidR="00604C1C" w:rsidRDefault="00604C1C">
                  <w:pPr>
                    <w:widowControl/>
                    <w:spacing w:line="280" w:lineRule="exact"/>
                    <w:jc w:val="center"/>
                    <w:rPr>
                      <w:rFonts w:ascii="HG丸ｺﾞｼｯｸM-PRO" w:eastAsia="HG丸ｺﾞｼｯｸM-PRO" w:hAnsi="HG丸ｺﾞｼｯｸM-PRO" w:cs="HG丸ｺﾞｼｯｸM-PRO"/>
                      <w:color w:val="000000"/>
                      <w:szCs w:val="21"/>
                    </w:rPr>
                  </w:pPr>
                  <w:r>
                    <w:rPr>
                      <w:rFonts w:hAnsi="HG丸ｺﾞｼｯｸM-PRO" w:hint="eastAsia"/>
                      <w:sz w:val="18"/>
                      <w:szCs w:val="21"/>
                    </w:rPr>
                    <w:t>（平成</w:t>
                  </w:r>
                  <w:r>
                    <w:rPr>
                      <w:rFonts w:hAnsi="HG丸ｺﾞｼｯｸM-PRO" w:hint="eastAsia"/>
                      <w:sz w:val="18"/>
                      <w:szCs w:val="21"/>
                    </w:rPr>
                    <w:t>27</w:t>
                  </w:r>
                  <w:r>
                    <w:rPr>
                      <w:rFonts w:hAnsi="HG丸ｺﾞｼｯｸM-PRO" w:hint="eastAsia"/>
                      <w:sz w:val="18"/>
                      <w:szCs w:val="21"/>
                    </w:rPr>
                    <w:t>年）</w:t>
                  </w:r>
                </w:p>
              </w:tc>
            </w:tr>
            <w:tr w:rsidR="00604C1C" w:rsidTr="00604C1C">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604C1C" w:rsidRDefault="00604C1C">
                  <w:pPr>
                    <w:widowControl/>
                    <w:spacing w:line="320" w:lineRule="exact"/>
                    <w:jc w:val="center"/>
                    <w:rPr>
                      <w:rFonts w:asciiTheme="majorEastAsia" w:eastAsiaTheme="majorEastAsia" w:hAnsiTheme="majorEastAsia" w:cs="ＭＳ Ｐゴシック"/>
                      <w:b/>
                      <w:color w:val="000000"/>
                      <w:sz w:val="20"/>
                      <w:szCs w:val="20"/>
                    </w:rPr>
                  </w:pPr>
                  <w:r>
                    <w:rPr>
                      <w:rFonts w:asciiTheme="majorEastAsia" w:eastAsiaTheme="majorEastAsia" w:hAnsiTheme="majorEastAsia" w:cs="ＭＳ Ｐゴシック" w:hint="eastAsia"/>
                      <w:b/>
                      <w:sz w:val="20"/>
                      <w:szCs w:val="20"/>
                    </w:rPr>
                    <w:t>５</w:t>
                  </w:r>
                </w:p>
              </w:tc>
              <w:tc>
                <w:tcPr>
                  <w:tcW w:w="4439" w:type="dxa"/>
                  <w:tcBorders>
                    <w:top w:val="single" w:sz="12" w:space="0" w:color="auto"/>
                    <w:left w:val="nil"/>
                    <w:bottom w:val="single" w:sz="12" w:space="0" w:color="auto"/>
                    <w:right w:val="single" w:sz="4" w:space="0" w:color="auto"/>
                  </w:tcBorders>
                  <w:vAlign w:val="center"/>
                  <w:hideMark/>
                </w:tcPr>
                <w:p w:rsidR="00604C1C" w:rsidRDefault="00604C1C">
                  <w:pPr>
                    <w:widowControl/>
                    <w:spacing w:line="280" w:lineRule="exact"/>
                    <w:jc w:val="left"/>
                    <w:rPr>
                      <w:rFonts w:ascii="HG丸ｺﾞｼｯｸM-PRO" w:eastAsia="HG丸ｺﾞｼｯｸM-PRO" w:hAnsi="HG丸ｺﾞｼｯｸM-PRO"/>
                      <w:color w:val="000000" w:themeColor="text1"/>
                      <w:szCs w:val="21"/>
                    </w:rPr>
                  </w:pPr>
                  <w:r>
                    <w:rPr>
                      <w:rFonts w:hAnsi="HG丸ｺﾞｼｯｸM-PRO" w:hint="eastAsia"/>
                      <w:szCs w:val="21"/>
                    </w:rPr>
                    <w:t>地域連携クリティカルパスを適用したのべ患者数【がん診療拠点病院現況報告】</w:t>
                  </w:r>
                </w:p>
              </w:tc>
              <w:tc>
                <w:tcPr>
                  <w:tcW w:w="4360" w:type="dxa"/>
                  <w:tcBorders>
                    <w:top w:val="single" w:sz="12" w:space="0" w:color="auto"/>
                    <w:left w:val="single" w:sz="4" w:space="0" w:color="auto"/>
                    <w:bottom w:val="single" w:sz="12" w:space="0" w:color="auto"/>
                    <w:right w:val="single" w:sz="12" w:space="0" w:color="auto"/>
                  </w:tcBorders>
                  <w:vAlign w:val="center"/>
                  <w:hideMark/>
                </w:tcPr>
                <w:p w:rsidR="00604C1C" w:rsidRDefault="00604C1C">
                  <w:pPr>
                    <w:widowControl/>
                    <w:spacing w:line="280" w:lineRule="exact"/>
                    <w:jc w:val="center"/>
                    <w:rPr>
                      <w:rFonts w:ascii="HG丸ｺﾞｼｯｸM-PRO" w:eastAsia="HG丸ｺﾞｼｯｸM-PRO" w:hAnsi="HG丸ｺﾞｼｯｸM-PRO" w:cs="HG丸ｺﾞｼｯｸM-PRO"/>
                      <w:color w:val="000000"/>
                      <w:szCs w:val="21"/>
                    </w:rPr>
                  </w:pPr>
                  <w:r>
                    <w:rPr>
                      <w:rFonts w:hAnsi="HG丸ｺﾞｼｯｸM-PRO" w:hint="eastAsia"/>
                      <w:szCs w:val="21"/>
                    </w:rPr>
                    <w:t>558</w:t>
                  </w:r>
                  <w:r>
                    <w:rPr>
                      <w:rFonts w:hAnsi="HG丸ｺﾞｼｯｸM-PRO" w:hint="eastAsia"/>
                      <w:szCs w:val="21"/>
                    </w:rPr>
                    <w:t>名／</w:t>
                  </w:r>
                  <w:r>
                    <w:rPr>
                      <w:rFonts w:hAnsi="HG丸ｺﾞｼｯｸM-PRO" w:hint="eastAsia"/>
                      <w:szCs w:val="21"/>
                    </w:rPr>
                    <w:t>64</w:t>
                  </w:r>
                  <w:r>
                    <w:rPr>
                      <w:rFonts w:hAnsi="HG丸ｺﾞｼｯｸM-PRO" w:hint="eastAsia"/>
                      <w:szCs w:val="21"/>
                    </w:rPr>
                    <w:t>病院（小児がん除く）</w:t>
                  </w:r>
                </w:p>
                <w:p w:rsidR="00604C1C" w:rsidRDefault="00604C1C">
                  <w:pPr>
                    <w:widowControl/>
                    <w:spacing w:line="280" w:lineRule="exact"/>
                    <w:jc w:val="center"/>
                    <w:rPr>
                      <w:rFonts w:ascii="HG丸ｺﾞｼｯｸM-PRO" w:eastAsia="HG丸ｺﾞｼｯｸM-PRO" w:hAnsi="HG丸ｺﾞｼｯｸM-PRO" w:cs="HG丸ｺﾞｼｯｸM-PRO"/>
                      <w:color w:val="000000"/>
                      <w:szCs w:val="21"/>
                    </w:rPr>
                  </w:pPr>
                  <w:r>
                    <w:rPr>
                      <w:rFonts w:hAnsi="HG丸ｺﾞｼｯｸM-PRO" w:hint="eastAsia"/>
                      <w:sz w:val="18"/>
                      <w:szCs w:val="21"/>
                    </w:rPr>
                    <w:t>（平成</w:t>
                  </w:r>
                  <w:r w:rsidR="00ED4B52">
                    <w:rPr>
                      <w:rFonts w:hAnsi="HG丸ｺﾞｼｯｸM-PRO" w:hint="eastAsia"/>
                      <w:sz w:val="18"/>
                      <w:szCs w:val="21"/>
                    </w:rPr>
                    <w:t>28</w:t>
                  </w:r>
                  <w:r w:rsidR="00ED4B52">
                    <w:rPr>
                      <w:rFonts w:hAnsi="HG丸ｺﾞｼｯｸM-PRO" w:hint="eastAsia"/>
                      <w:sz w:val="18"/>
                      <w:szCs w:val="21"/>
                    </w:rPr>
                    <w:t>年</w:t>
                  </w:r>
                  <w:r>
                    <w:rPr>
                      <w:rFonts w:hAnsi="HG丸ｺﾞｼｯｸM-PRO" w:hint="eastAsia"/>
                      <w:sz w:val="18"/>
                      <w:szCs w:val="21"/>
                    </w:rPr>
                    <w:t>6</w:t>
                  </w:r>
                  <w:r>
                    <w:rPr>
                      <w:rFonts w:hAnsi="HG丸ｺﾞｼｯｸM-PRO" w:hint="eastAsia"/>
                      <w:sz w:val="18"/>
                      <w:szCs w:val="21"/>
                    </w:rPr>
                    <w:t>月～７月）</w:t>
                  </w:r>
                </w:p>
              </w:tc>
            </w:tr>
          </w:tbl>
          <w:p w:rsidR="00C12416" w:rsidRPr="00C12416" w:rsidRDefault="00C12416" w:rsidP="00C12416">
            <w:pPr>
              <w:rPr>
                <w:rFonts w:ascii="HG丸ｺﾞｼｯｸM-PRO" w:eastAsia="HG丸ｺﾞｼｯｸM-PRO" w:hAnsi="HG丸ｺﾞｼｯｸM-PRO" w:cs="HG丸ｺﾞｼｯｸM-PRO"/>
                <w:kern w:val="0"/>
                <w:szCs w:val="24"/>
              </w:rPr>
            </w:pPr>
          </w:p>
          <w:p w:rsidR="00C12416" w:rsidRPr="00C12416" w:rsidRDefault="00C12416" w:rsidP="00C12416">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295" w:name="_Toc501472736"/>
            <w:r w:rsidRPr="00C12416">
              <w:rPr>
                <w:rFonts w:ascii="HG丸ｺﾞｼｯｸM-PRO" w:eastAsia="HG丸ｺﾞｼｯｸM-PRO" w:hAnsi="Century" w:cs="HG丸ｺﾞｼｯｸM-PRO" w:hint="eastAsia"/>
                <w:b/>
                <w:bCs/>
                <w:color w:val="000000"/>
                <w:kern w:val="0"/>
                <w:sz w:val="24"/>
                <w:szCs w:val="24"/>
              </w:rPr>
              <w:t>①がん診療拠点病院の機能強化</w:t>
            </w:r>
            <w:bookmarkEnd w:id="295"/>
          </w:p>
          <w:p w:rsidR="00630744" w:rsidRPr="001821D0" w:rsidRDefault="00C12416" w:rsidP="00C12416">
            <w:pPr>
              <w:spacing w:line="320" w:lineRule="exact"/>
              <w:ind w:leftChars="200" w:left="530" w:hangingChars="50" w:hanging="110"/>
              <w:rPr>
                <w:rFonts w:ascii="HG丸ｺﾞｼｯｸM-PRO" w:eastAsia="HG丸ｺﾞｼｯｸM-PRO" w:hAnsi="HG丸ｺﾞｼｯｸM-PRO" w:cs="HG丸ｺﾞｼｯｸM-PRO"/>
                <w:kern w:val="0"/>
                <w:sz w:val="22"/>
              </w:rPr>
            </w:pPr>
            <w:r w:rsidRPr="00C12416">
              <w:rPr>
                <w:rFonts w:ascii="HG丸ｺﾞｼｯｸM-PRO" w:eastAsia="HG丸ｺﾞｼｯｸM-PRO" w:hAnsi="HG丸ｺﾞｼｯｸM-PRO" w:cs="HG丸ｺﾞｼｯｸM-PRO" w:hint="eastAsia"/>
                <w:kern w:val="0"/>
                <w:sz w:val="22"/>
              </w:rPr>
              <w:t>○府内のがん医療提供体制の均てん化を推進するため、大阪府がん診療連携協議会と連携して、がん診療拠点病院における、集学的治療、多職種によるチーム医療、緩和ケアの推進など、機能強化に取組みます。</w:t>
            </w: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76DAD" w:rsidRPr="00776DAD" w:rsidRDefault="00776DAD" w:rsidP="00776DAD">
            <w:pPr>
              <w:ind w:firstLineChars="100" w:firstLine="241"/>
              <w:rPr>
                <w:rFonts w:asciiTheme="majorEastAsia" w:eastAsiaTheme="majorEastAsia" w:hAnsiTheme="majorEastAsia" w:cs="HG丸ｺﾞｼｯｸM-PRO"/>
                <w:b/>
                <w:kern w:val="0"/>
                <w:sz w:val="24"/>
                <w:szCs w:val="24"/>
              </w:rPr>
            </w:pPr>
            <w:r w:rsidRPr="00776DAD">
              <w:rPr>
                <w:rFonts w:asciiTheme="majorEastAsia" w:eastAsiaTheme="majorEastAsia" w:hAnsiTheme="majorEastAsia" w:cs="HG丸ｺﾞｼｯｸM-PRO" w:hint="eastAsia"/>
                <w:b/>
                <w:kern w:val="0"/>
                <w:sz w:val="24"/>
                <w:szCs w:val="24"/>
              </w:rPr>
              <w:t>③人材育成の充実</w:t>
            </w:r>
          </w:p>
          <w:p w:rsidR="00776DAD" w:rsidRPr="00776DAD" w:rsidRDefault="00776DAD" w:rsidP="00BC2011">
            <w:pPr>
              <w:ind w:leftChars="200" w:left="530" w:hangingChars="50" w:hanging="11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放射線療法や化学療法に携わる医療従事者の専門性を高めるため、国立がん研究センターや大阪国際がんセンター、大学病院が実施する専門研修へ医療従事者を派遣するとともに、放射線療法及び化学療法に関する研修会等の開催を通じて、地域におけるがん医療体制の充実を図ります。</w:t>
            </w:r>
          </w:p>
          <w:p w:rsidR="00776DAD" w:rsidRPr="00776DAD" w:rsidRDefault="00776DAD" w:rsidP="00776DAD">
            <w:pPr>
              <w:rPr>
                <w:rFonts w:ascii="HG丸ｺﾞｼｯｸM-PRO" w:eastAsia="HG丸ｺﾞｼｯｸM-PRO" w:hAnsi="HG丸ｺﾞｼｯｸM-PRO" w:cs="HG丸ｺﾞｼｯｸM-PRO"/>
                <w:kern w:val="0"/>
                <w:sz w:val="22"/>
              </w:rPr>
            </w:pPr>
          </w:p>
          <w:p w:rsidR="00776DAD" w:rsidRPr="00776DAD" w:rsidRDefault="00776DAD" w:rsidP="00BC2011">
            <w:pPr>
              <w:ind w:leftChars="200" w:left="640" w:hangingChars="100" w:hanging="22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○府内の大学は、文部科学省の「がんプロフェッショナル養成プラン」への参画など、積極的に専門人材育成を行っていることから、府は必要に応じて協力します。</w:t>
            </w:r>
          </w:p>
          <w:p w:rsidR="00776DAD" w:rsidRPr="00776DAD" w:rsidRDefault="00776DAD" w:rsidP="00776DAD">
            <w:pPr>
              <w:tabs>
                <w:tab w:val="left" w:pos="8364"/>
              </w:tabs>
              <w:adjustRightInd w:val="0"/>
              <w:snapToGrid w:val="0"/>
              <w:spacing w:line="300" w:lineRule="auto"/>
              <w:ind w:leftChars="400" w:left="1060" w:hangingChars="100" w:hanging="220"/>
              <w:textAlignment w:val="baseline"/>
              <w:rPr>
                <w:rFonts w:ascii="HG丸ｺﾞｼｯｸM-PRO" w:eastAsia="HG丸ｺﾞｼｯｸM-PRO" w:hAnsi="HG丸ｺﾞｼｯｸM-PRO" w:cs="HG丸ｺﾞｼｯｸM-PRO"/>
                <w:kern w:val="0"/>
                <w:sz w:val="22"/>
              </w:rPr>
            </w:pPr>
          </w:p>
          <w:p w:rsidR="00776DAD" w:rsidRPr="00776DAD" w:rsidRDefault="00776DAD" w:rsidP="00776DAD">
            <w:pPr>
              <w:keepNext/>
              <w:adjustRightInd w:val="0"/>
              <w:textAlignment w:val="baseline"/>
              <w:outlineLvl w:val="2"/>
              <w:rPr>
                <w:rFonts w:asciiTheme="majorEastAsia" w:eastAsiaTheme="majorEastAsia" w:hAnsiTheme="majorEastAsia" w:cs="Times New Roman"/>
                <w:b/>
                <w:color w:val="0070C0"/>
                <w:kern w:val="0"/>
                <w:sz w:val="28"/>
                <w:szCs w:val="24"/>
              </w:rPr>
            </w:pPr>
            <w:r w:rsidRPr="00776DAD">
              <w:rPr>
                <w:rFonts w:asciiTheme="majorEastAsia" w:eastAsiaTheme="majorEastAsia" w:hAnsiTheme="majorEastAsia" w:cs="Times New Roman"/>
                <w:b/>
                <w:color w:val="0070C0"/>
                <w:kern w:val="0"/>
                <w:sz w:val="28"/>
                <w:szCs w:val="24"/>
              </w:rPr>
              <w:t>(2)</w:t>
            </w:r>
            <w:r w:rsidRPr="00776DAD">
              <w:rPr>
                <w:rFonts w:asciiTheme="majorEastAsia" w:eastAsiaTheme="majorEastAsia" w:hAnsiTheme="majorEastAsia" w:cs="Times New Roman"/>
                <w:color w:val="000000"/>
                <w:kern w:val="0"/>
                <w:sz w:val="24"/>
                <w:szCs w:val="24"/>
              </w:rPr>
              <w:t xml:space="preserve"> </w:t>
            </w:r>
            <w:r w:rsidRPr="00776DAD">
              <w:rPr>
                <w:rFonts w:asciiTheme="majorEastAsia" w:eastAsiaTheme="majorEastAsia" w:hAnsiTheme="majorEastAsia" w:cs="Times New Roman" w:hint="eastAsia"/>
                <w:b/>
                <w:color w:val="0070C0"/>
                <w:kern w:val="0"/>
                <w:sz w:val="28"/>
                <w:szCs w:val="24"/>
              </w:rPr>
              <w:t>小児・</w:t>
            </w:r>
            <w:r w:rsidRPr="00776DAD">
              <w:rPr>
                <w:rFonts w:asciiTheme="majorEastAsia" w:eastAsiaTheme="majorEastAsia" w:hAnsiTheme="majorEastAsia" w:cs="Times New Roman"/>
                <w:b/>
                <w:color w:val="0070C0"/>
                <w:kern w:val="0"/>
                <w:sz w:val="28"/>
                <w:szCs w:val="24"/>
              </w:rPr>
              <w:t>AYA世代のがん・</w:t>
            </w:r>
            <w:r w:rsidRPr="00776DAD">
              <w:rPr>
                <w:rFonts w:asciiTheme="majorEastAsia" w:eastAsiaTheme="majorEastAsia" w:hAnsiTheme="majorEastAsia" w:cs="Times New Roman" w:hint="eastAsia"/>
                <w:b/>
                <w:color w:val="0070C0"/>
                <w:kern w:val="0"/>
                <w:sz w:val="28"/>
                <w:szCs w:val="24"/>
              </w:rPr>
              <w:t>希少がん等・高齢者のがん対策</w:t>
            </w:r>
          </w:p>
          <w:p w:rsidR="00776DAD" w:rsidRPr="00776DAD" w:rsidRDefault="00776DAD" w:rsidP="00776DAD">
            <w:pPr>
              <w:ind w:firstLineChars="50" w:firstLine="120"/>
              <w:rPr>
                <w:rFonts w:asciiTheme="majorEastAsia" w:eastAsiaTheme="majorEastAsia" w:hAnsiTheme="majorEastAsia"/>
                <w:b/>
                <w:sz w:val="24"/>
              </w:rPr>
            </w:pPr>
            <w:r w:rsidRPr="00776DAD">
              <w:rPr>
                <w:rFonts w:asciiTheme="majorEastAsia" w:eastAsiaTheme="majorEastAsia" w:hAnsiTheme="majorEastAsia" w:cs="HG丸ｺﾞｼｯｸM-PRO" w:hint="eastAsia"/>
                <w:b/>
                <w:kern w:val="0"/>
                <w:sz w:val="24"/>
              </w:rPr>
              <w:t>①</w:t>
            </w:r>
            <w:r w:rsidRPr="00776DAD">
              <w:rPr>
                <w:rFonts w:asciiTheme="majorEastAsia" w:eastAsiaTheme="majorEastAsia" w:hAnsiTheme="majorEastAsia" w:hint="eastAsia"/>
                <w:b/>
                <w:sz w:val="24"/>
              </w:rPr>
              <w:t>小児・</w:t>
            </w:r>
            <w:r w:rsidRPr="00776DAD">
              <w:rPr>
                <w:rFonts w:asciiTheme="majorEastAsia" w:eastAsiaTheme="majorEastAsia" w:hAnsiTheme="majorEastAsia"/>
                <w:b/>
                <w:sz w:val="24"/>
              </w:rPr>
              <w:t>AYA世代の</w:t>
            </w:r>
            <w:r w:rsidRPr="00776DAD">
              <w:rPr>
                <w:rFonts w:asciiTheme="majorEastAsia" w:eastAsiaTheme="majorEastAsia" w:hAnsiTheme="majorEastAsia" w:hint="eastAsia"/>
                <w:b/>
                <w:sz w:val="24"/>
              </w:rPr>
              <w:t>がん</w:t>
            </w:r>
          </w:p>
          <w:p w:rsidR="00776DAD" w:rsidRPr="00776DAD" w:rsidRDefault="00776DAD" w:rsidP="00BC2011">
            <w:pPr>
              <w:ind w:leftChars="200" w:left="640" w:hangingChars="100" w:hanging="220"/>
              <w:rPr>
                <w:rFonts w:ascii="HG丸ｺﾞｼｯｸM-PRO" w:eastAsia="HG丸ｺﾞｼｯｸM-PRO" w:hAnsi="HG丸ｺﾞｼｯｸM-PRO" w:cs="HG丸ｺﾞｼｯｸM-PRO"/>
                <w:kern w:val="0"/>
                <w:sz w:val="22"/>
                <w:u w:val="single"/>
              </w:rPr>
            </w:pPr>
            <w:r w:rsidRPr="00776DAD">
              <w:rPr>
                <w:rFonts w:ascii="HG丸ｺﾞｼｯｸM-PRO" w:eastAsia="HG丸ｺﾞｼｯｸM-PRO" w:hAnsi="HG丸ｺﾞｼｯｸM-PRO" w:cs="HG丸ｺﾞｼｯｸM-PRO" w:hint="eastAsia"/>
                <w:kern w:val="0"/>
                <w:sz w:val="22"/>
              </w:rPr>
              <w:t>○大阪府がん診療連携協議会、大阪府小児がん連携施設連絡会などと連携して、引き続き、小児がん・AYA世代のがん医療の連携・協力体制、相談支援、情報提供、長期フォローアップ体制の充実に努めます。</w:t>
            </w:r>
          </w:p>
          <w:p w:rsidR="00776DAD" w:rsidRPr="00776DAD" w:rsidRDefault="00776DAD" w:rsidP="00776DAD">
            <w:pPr>
              <w:ind w:leftChars="300" w:left="850" w:hangingChars="100" w:hanging="220"/>
              <w:rPr>
                <w:rFonts w:ascii="HG丸ｺﾞｼｯｸM-PRO" w:eastAsia="HG丸ｺﾞｼｯｸM-PRO" w:hAnsi="HG丸ｺﾞｼｯｸM-PRO" w:cs="HG丸ｺﾞｼｯｸM-PRO"/>
                <w:kern w:val="0"/>
                <w:sz w:val="22"/>
              </w:rPr>
            </w:pPr>
          </w:p>
          <w:p w:rsidR="00776DAD" w:rsidRPr="00776DAD" w:rsidRDefault="00776DAD" w:rsidP="00BC2011">
            <w:pPr>
              <w:ind w:leftChars="200" w:left="530" w:hangingChars="50" w:hanging="11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○大阪府がん診療連携協議会と連携し、</w:t>
            </w:r>
            <w:r w:rsidRPr="00776DAD">
              <w:rPr>
                <w:rFonts w:ascii="HG丸ｺﾞｼｯｸM-PRO" w:eastAsia="HG丸ｺﾞｼｯｸM-PRO" w:hAnsi="HG丸ｺﾞｼｯｸM-PRO" w:cs="HG丸ｺﾞｼｯｸM-PRO"/>
                <w:kern w:val="0"/>
                <w:sz w:val="22"/>
              </w:rPr>
              <w:t>小児・AYA</w:t>
            </w:r>
            <w:r w:rsidRPr="00776DAD">
              <w:rPr>
                <w:rFonts w:ascii="HG丸ｺﾞｼｯｸM-PRO" w:eastAsia="HG丸ｺﾞｼｯｸM-PRO" w:hAnsi="HG丸ｺﾞｼｯｸM-PRO" w:cs="HG丸ｺﾞｼｯｸM-PRO" w:hint="eastAsia"/>
                <w:kern w:val="0"/>
                <w:sz w:val="22"/>
              </w:rPr>
              <w:t>世代に対応可能な在宅緩和ケアマップ・リストを作成します。</w:t>
            </w:r>
          </w:p>
          <w:p w:rsidR="00776DAD" w:rsidRPr="00776DAD" w:rsidRDefault="00776DAD" w:rsidP="00776DAD">
            <w:pPr>
              <w:ind w:leftChars="300" w:left="850" w:hangingChars="100" w:hanging="220"/>
              <w:rPr>
                <w:rFonts w:ascii="HG丸ｺﾞｼｯｸM-PRO" w:eastAsia="HG丸ｺﾞｼｯｸM-PRO" w:hAnsi="HG丸ｺﾞｼｯｸM-PRO" w:cs="HG丸ｺﾞｼｯｸM-PRO"/>
                <w:kern w:val="0"/>
                <w:sz w:val="22"/>
              </w:rPr>
            </w:pPr>
          </w:p>
          <w:p w:rsidR="00776DAD" w:rsidRPr="00776DAD" w:rsidRDefault="00776DAD" w:rsidP="00776DAD">
            <w:pPr>
              <w:ind w:firstLineChars="50" w:firstLine="120"/>
              <w:rPr>
                <w:rFonts w:ascii="ＭＳ ゴシック" w:eastAsia="ＭＳ ゴシック" w:hAnsi="ＭＳ ゴシック"/>
                <w:b/>
                <w:sz w:val="24"/>
                <w:szCs w:val="24"/>
              </w:rPr>
            </w:pPr>
            <w:r w:rsidRPr="00776DAD">
              <w:rPr>
                <w:rFonts w:ascii="ＭＳ ゴシック" w:eastAsia="ＭＳ ゴシック" w:hAnsi="ＭＳ ゴシック" w:hint="eastAsia"/>
                <w:b/>
                <w:sz w:val="24"/>
                <w:szCs w:val="24"/>
              </w:rPr>
              <w:t>②希少がん等</w:t>
            </w:r>
          </w:p>
          <w:p w:rsidR="00776DAD" w:rsidRPr="00776DAD" w:rsidRDefault="00776DAD" w:rsidP="008925E2">
            <w:pPr>
              <w:ind w:leftChars="150" w:left="425" w:hangingChars="50" w:hanging="11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rsidR="00776DAD" w:rsidRPr="00776DAD" w:rsidRDefault="00776DAD" w:rsidP="00776DAD">
            <w:pPr>
              <w:ind w:leftChars="300" w:left="850" w:hangingChars="100" w:hanging="220"/>
              <w:rPr>
                <w:rFonts w:ascii="HG丸ｺﾞｼｯｸM-PRO" w:eastAsia="HG丸ｺﾞｼｯｸM-PRO" w:hAnsi="HG丸ｺﾞｼｯｸM-PRO" w:cs="HG丸ｺﾞｼｯｸM-PRO"/>
                <w:kern w:val="0"/>
                <w:sz w:val="22"/>
              </w:rPr>
            </w:pPr>
          </w:p>
          <w:p w:rsidR="00776DAD" w:rsidRPr="00776DAD" w:rsidRDefault="00776DAD" w:rsidP="00776DAD">
            <w:pPr>
              <w:ind w:firstLineChars="50" w:firstLine="120"/>
              <w:rPr>
                <w:rFonts w:ascii="HG丸ｺﾞｼｯｸM-PRO" w:eastAsia="HG丸ｺﾞｼｯｸM-PRO" w:hAnsi="HG丸ｺﾞｼｯｸM-PRO"/>
                <w:b/>
                <w:sz w:val="24"/>
              </w:rPr>
            </w:pPr>
            <w:r w:rsidRPr="00776DAD">
              <w:rPr>
                <w:rFonts w:asciiTheme="majorEastAsia" w:eastAsiaTheme="majorEastAsia" w:hAnsiTheme="majorEastAsia" w:cs="HG丸ｺﾞｼｯｸM-PRO" w:hint="eastAsia"/>
                <w:b/>
                <w:kern w:val="0"/>
                <w:sz w:val="24"/>
              </w:rPr>
              <w:t>③</w:t>
            </w:r>
            <w:r w:rsidRPr="00776DAD">
              <w:rPr>
                <w:rFonts w:asciiTheme="majorEastAsia" w:eastAsiaTheme="majorEastAsia" w:hAnsiTheme="majorEastAsia" w:hint="eastAsia"/>
                <w:b/>
                <w:sz w:val="24"/>
              </w:rPr>
              <w:t>高齢者のがん医療</w:t>
            </w:r>
          </w:p>
          <w:p w:rsidR="00630744" w:rsidRPr="00776DAD" w:rsidRDefault="00776DAD" w:rsidP="00BC2011">
            <w:pPr>
              <w:ind w:leftChars="150" w:left="535" w:hangingChars="100" w:hanging="22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○国において策定を予定している「高齢者のがん診療に関する診療ガイドライン」について、大阪府がん診療連携協議会と連携して、府内のがん診療拠点病院等への普及に努めます。</w:t>
            </w:r>
          </w:p>
        </w:tc>
        <w:tc>
          <w:tcPr>
            <w:tcW w:w="10926" w:type="dxa"/>
          </w:tcPr>
          <w:p w:rsidR="00C12416" w:rsidRPr="00C12416" w:rsidRDefault="00C12416" w:rsidP="00C12416">
            <w:pPr>
              <w:ind w:leftChars="250" w:left="745" w:hangingChars="100" w:hanging="220"/>
              <w:rPr>
                <w:rFonts w:ascii="HG丸ｺﾞｼｯｸM-PRO" w:eastAsia="HG丸ｺﾞｼｯｸM-PRO" w:hAnsi="HG丸ｺﾞｼｯｸM-PRO" w:cs="HG丸ｺﾞｼｯｸM-PRO"/>
                <w:kern w:val="0"/>
                <w:sz w:val="22"/>
              </w:rPr>
            </w:pPr>
            <w:bookmarkStart w:id="296" w:name="_Toc486531979"/>
            <w:bookmarkStart w:id="297" w:name="_Toc487755820"/>
            <w:bookmarkStart w:id="298" w:name="_Toc487757255"/>
            <w:bookmarkStart w:id="299" w:name="_Toc487757367"/>
            <w:bookmarkStart w:id="300" w:name="_Toc487757566"/>
            <w:bookmarkStart w:id="301" w:name="_Toc488834918"/>
            <w:bookmarkStart w:id="302" w:name="_Toc488877915"/>
            <w:bookmarkStart w:id="303" w:name="_Toc501472739"/>
            <w:r w:rsidRPr="00C12416">
              <w:rPr>
                <w:rFonts w:ascii="HG丸ｺﾞｼｯｸM-PRO" w:eastAsia="HG丸ｺﾞｼｯｸM-PRO" w:hAnsi="HG丸ｺﾞｼｯｸM-PRO" w:cs="HG丸ｺﾞｼｯｸM-PRO" w:hint="eastAsia"/>
                <w:kern w:val="0"/>
                <w:sz w:val="22"/>
              </w:rPr>
              <w:t>○なお、府指定のがん診療拠点病院の指定要件については、大阪府がん対策推進委員会において、国指定のがん診療拠点病院の指定要件の見直しを踏まえ、求められる機能に応じて見直します。</w:t>
            </w:r>
          </w:p>
          <w:p w:rsidR="00C12416" w:rsidRPr="00C12416" w:rsidRDefault="00C12416" w:rsidP="00C12416">
            <w:pPr>
              <w:ind w:leftChars="250" w:left="745" w:hangingChars="100" w:hanging="220"/>
              <w:rPr>
                <w:rFonts w:ascii="HG丸ｺﾞｼｯｸM-PRO" w:eastAsia="HG丸ｺﾞｼｯｸM-PRO" w:hAnsi="HG丸ｺﾞｼｯｸM-PRO" w:cs="HG丸ｺﾞｼｯｸM-PRO"/>
                <w:kern w:val="0"/>
                <w:sz w:val="22"/>
              </w:rPr>
            </w:pPr>
          </w:p>
          <w:p w:rsidR="00C12416" w:rsidRPr="00C12416" w:rsidRDefault="00C12416" w:rsidP="00C12416">
            <w:pPr>
              <w:ind w:leftChars="250" w:left="745" w:hangingChars="100" w:hanging="220"/>
              <w:rPr>
                <w:rFonts w:ascii="HG丸ｺﾞｼｯｸM-PRO" w:eastAsia="HG丸ｺﾞｼｯｸM-PRO" w:hAnsi="HG丸ｺﾞｼｯｸM-PRO" w:cs="HG丸ｺﾞｼｯｸM-PRO"/>
                <w:strike/>
                <w:kern w:val="0"/>
                <w:sz w:val="22"/>
              </w:rPr>
            </w:pPr>
            <w:r w:rsidRPr="00C12416">
              <w:rPr>
                <w:rFonts w:ascii="HG丸ｺﾞｼｯｸM-PRO" w:eastAsia="HG丸ｺﾞｼｯｸM-PRO" w:hAnsi="HG丸ｺﾞｼｯｸM-PRO" w:cs="HG丸ｺﾞｼｯｸM-PRO" w:hint="eastAsia"/>
                <w:kern w:val="0"/>
                <w:sz w:val="22"/>
              </w:rPr>
              <w:t>○府内のがん診療の質の向上をめざし、都道府県がん診療連携拠点病院等は、府内のがん診療拠点病院を訪問し、好事例等の収集や情報共有を行います。</w:t>
            </w:r>
          </w:p>
          <w:p w:rsidR="00C12416" w:rsidRPr="00C12416" w:rsidRDefault="00C12416" w:rsidP="00C12416">
            <w:pPr>
              <w:ind w:leftChars="250" w:left="745" w:hangingChars="100" w:hanging="220"/>
              <w:rPr>
                <w:rFonts w:ascii="HG丸ｺﾞｼｯｸM-PRO" w:eastAsia="HG丸ｺﾞｼｯｸM-PRO" w:hAnsi="HG丸ｺﾞｼｯｸM-PRO" w:cs="HG丸ｺﾞｼｯｸM-PRO"/>
                <w:kern w:val="0"/>
                <w:sz w:val="22"/>
              </w:rPr>
            </w:pPr>
          </w:p>
          <w:p w:rsidR="00C12416" w:rsidRPr="00C12416" w:rsidRDefault="00C12416" w:rsidP="00C12416">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304" w:name="_Toc501472737"/>
            <w:r w:rsidRPr="00C12416">
              <w:rPr>
                <w:rFonts w:ascii="HG丸ｺﾞｼｯｸM-PRO" w:eastAsia="HG丸ｺﾞｼｯｸM-PRO" w:hAnsi="Century" w:cs="HG丸ｺﾞｼｯｸM-PRO" w:hint="eastAsia"/>
                <w:b/>
                <w:bCs/>
                <w:color w:val="000000"/>
                <w:kern w:val="0"/>
                <w:sz w:val="24"/>
                <w:szCs w:val="24"/>
              </w:rPr>
              <w:t>②がん医療連携体制の充実</w:t>
            </w:r>
            <w:bookmarkEnd w:id="304"/>
          </w:p>
          <w:p w:rsidR="00C12416" w:rsidRPr="00C12416" w:rsidRDefault="00C12416" w:rsidP="00C12416">
            <w:pPr>
              <w:ind w:leftChars="250" w:left="745" w:hangingChars="100" w:hanging="220"/>
              <w:rPr>
                <w:rFonts w:ascii="HG丸ｺﾞｼｯｸM-PRO" w:eastAsia="HG丸ｺﾞｼｯｸM-PRO" w:hAnsi="HG丸ｺﾞｼｯｸM-PRO" w:cs="HG丸ｺﾞｼｯｸM-PRO"/>
                <w:kern w:val="0"/>
                <w:sz w:val="22"/>
              </w:rPr>
            </w:pPr>
            <w:r w:rsidRPr="00C12416">
              <w:rPr>
                <w:rFonts w:ascii="HG丸ｺﾞｼｯｸM-PRO" w:eastAsia="HG丸ｺﾞｼｯｸM-PRO" w:hAnsi="HG丸ｺﾞｼｯｸM-PRO" w:cs="HG丸ｺﾞｼｯｸM-PRO" w:hint="eastAsia"/>
                <w:kern w:val="0"/>
                <w:sz w:val="22"/>
              </w:rPr>
              <w:t>○大阪府がん診療連携協議会や二次医療圏毎に設置された、がん診療ネットワーク協議会と連携して、がん診療地域連携クリティカルパス、緩和ケア、在宅医療など、地域の実情に応じた切れ目のない連携体制の充実に努めます。</w:t>
            </w:r>
          </w:p>
          <w:p w:rsidR="00C12416" w:rsidRPr="00C12416" w:rsidRDefault="00C12416" w:rsidP="00C12416">
            <w:pPr>
              <w:ind w:leftChars="325" w:left="903" w:hangingChars="100" w:hanging="220"/>
              <w:rPr>
                <w:rFonts w:ascii="HG丸ｺﾞｼｯｸM-PRO" w:eastAsia="HG丸ｺﾞｼｯｸM-PRO" w:hAnsi="HG丸ｺﾞｼｯｸM-PRO" w:cs="HG丸ｺﾞｼｯｸM-PRO"/>
                <w:kern w:val="0"/>
                <w:sz w:val="22"/>
              </w:rPr>
            </w:pPr>
          </w:p>
          <w:p w:rsidR="00C12416" w:rsidRPr="00C12416" w:rsidRDefault="00C12416" w:rsidP="00C12416">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305" w:name="_Toc501472738"/>
            <w:r w:rsidRPr="00C12416">
              <w:rPr>
                <w:rFonts w:ascii="HG丸ｺﾞｼｯｸM-PRO" w:eastAsia="HG丸ｺﾞｼｯｸM-PRO" w:hAnsi="Century" w:cs="HG丸ｺﾞｼｯｸM-PRO" w:hint="eastAsia"/>
                <w:b/>
                <w:bCs/>
                <w:color w:val="000000"/>
                <w:kern w:val="0"/>
                <w:sz w:val="24"/>
                <w:szCs w:val="24"/>
              </w:rPr>
              <w:t>③人材育成の充実</w:t>
            </w:r>
            <w:bookmarkEnd w:id="305"/>
          </w:p>
          <w:p w:rsidR="00C12416" w:rsidRPr="00C12416" w:rsidRDefault="00C12416" w:rsidP="00C12416">
            <w:pPr>
              <w:ind w:leftChars="250" w:left="745" w:hangingChars="100" w:hanging="220"/>
              <w:rPr>
                <w:rFonts w:ascii="HG丸ｺﾞｼｯｸM-PRO" w:eastAsia="HG丸ｺﾞｼｯｸM-PRO" w:hAnsi="HG丸ｺﾞｼｯｸM-PRO" w:cs="HG丸ｺﾞｼｯｸM-PRO"/>
                <w:kern w:val="0"/>
                <w:sz w:val="22"/>
              </w:rPr>
            </w:pPr>
            <w:r w:rsidRPr="00C12416">
              <w:rPr>
                <w:rFonts w:ascii="HG丸ｺﾞｼｯｸM-PRO" w:eastAsia="HG丸ｺﾞｼｯｸM-PRO" w:hAnsi="HG丸ｺﾞｼｯｸM-PRO" w:cs="HG丸ｺﾞｼｯｸM-PRO" w:hint="eastAsia"/>
                <w:kern w:val="0"/>
                <w:sz w:val="22"/>
              </w:rPr>
              <w:t>○国指定のがん診療連携拠点病院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研修会等の開催を通じて、地域におけるがん医療体制の充実を図ります。</w:t>
            </w:r>
          </w:p>
          <w:p w:rsidR="00C12416" w:rsidRPr="00C12416" w:rsidRDefault="00C12416" w:rsidP="00C12416">
            <w:pPr>
              <w:rPr>
                <w:rFonts w:ascii="HG丸ｺﾞｼｯｸM-PRO" w:eastAsia="HG丸ｺﾞｼｯｸM-PRO" w:hAnsi="HG丸ｺﾞｼｯｸM-PRO" w:cs="HG丸ｺﾞｼｯｸM-PRO"/>
                <w:kern w:val="0"/>
                <w:sz w:val="22"/>
              </w:rPr>
            </w:pPr>
          </w:p>
          <w:p w:rsidR="00C12416" w:rsidRPr="00C12416" w:rsidRDefault="00C12416" w:rsidP="00C12416">
            <w:pPr>
              <w:ind w:leftChars="250" w:left="745" w:hangingChars="100" w:hanging="220"/>
              <w:rPr>
                <w:rFonts w:ascii="HG丸ｺﾞｼｯｸM-PRO" w:eastAsia="HG丸ｺﾞｼｯｸM-PRO" w:hAnsi="HG丸ｺﾞｼｯｸM-PRO" w:cs="HG丸ｺﾞｼｯｸM-PRO"/>
                <w:kern w:val="0"/>
                <w:sz w:val="22"/>
              </w:rPr>
            </w:pPr>
            <w:r w:rsidRPr="00C12416">
              <w:rPr>
                <w:rFonts w:ascii="HG丸ｺﾞｼｯｸM-PRO" w:eastAsia="HG丸ｺﾞｼｯｸM-PRO" w:hAnsi="HG丸ｺﾞｼｯｸM-PRO" w:cs="HG丸ｺﾞｼｯｸM-PRO" w:hint="eastAsia"/>
                <w:kern w:val="0"/>
                <w:sz w:val="22"/>
              </w:rPr>
              <w:t>○府内の大学は、文部科学省の「がんプロフェッショナル養成プラン」への参画など、積極的に専門人材育成を行っていることから、府は必要に応じて協力します。</w:t>
            </w:r>
          </w:p>
          <w:p w:rsidR="00C12416" w:rsidRPr="00C12416" w:rsidRDefault="00C12416" w:rsidP="00C12416">
            <w:pPr>
              <w:keepNext/>
              <w:adjustRightInd w:val="0"/>
              <w:textAlignment w:val="baseline"/>
              <w:outlineLvl w:val="2"/>
              <w:rPr>
                <w:rFonts w:asciiTheme="majorEastAsia" w:eastAsiaTheme="majorEastAsia" w:hAnsiTheme="majorEastAsia" w:cs="Times New Roman"/>
                <w:b/>
                <w:color w:val="0070C0"/>
                <w:kern w:val="0"/>
                <w:sz w:val="28"/>
                <w:szCs w:val="24"/>
              </w:rPr>
            </w:pPr>
            <w:r w:rsidRPr="00C12416">
              <w:rPr>
                <w:rFonts w:asciiTheme="majorEastAsia" w:eastAsiaTheme="majorEastAsia" w:hAnsiTheme="majorEastAsia" w:cs="Times New Roman" w:hint="eastAsia"/>
                <w:b/>
                <w:noProof/>
                <w:color w:val="000000" w:themeColor="text1"/>
                <w:kern w:val="0"/>
                <w:sz w:val="36"/>
                <w:szCs w:val="24"/>
                <w:u w:val="single"/>
              </w:rPr>
              <mc:AlternateContent>
                <mc:Choice Requires="wps">
                  <w:drawing>
                    <wp:anchor distT="0" distB="0" distL="114300" distR="114300" simplePos="0" relativeHeight="252335104" behindDoc="1" locked="0" layoutInCell="1" allowOverlap="1" wp14:anchorId="61A1C114" wp14:editId="1578F881">
                      <wp:simplePos x="0" y="0"/>
                      <wp:positionH relativeFrom="margin">
                        <wp:posOffset>910590</wp:posOffset>
                      </wp:positionH>
                      <wp:positionV relativeFrom="paragraph">
                        <wp:posOffset>288925</wp:posOffset>
                      </wp:positionV>
                      <wp:extent cx="4730750" cy="413385"/>
                      <wp:effectExtent l="0" t="0" r="0" b="5715"/>
                      <wp:wrapNone/>
                      <wp:docPr id="10304" name="正方形/長方形 10304"/>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rsidR="001B52AC" w:rsidRPr="00EE2CD7" w:rsidRDefault="001B52AC" w:rsidP="00C12416">
                                  <w:pPr>
                                    <w:widowControl/>
                                    <w:spacing w:line="320" w:lineRule="atLeast"/>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4" o:spid="_x0000_s1164" style="position:absolute;left:0;text-align:left;margin-left:71.7pt;margin-top:22.75pt;width:372.5pt;height:32.55pt;z-index:-25098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wiwIAAOUEAAAOAAAAZHJzL2Uyb0RvYy54bWysVM1uEzEQviPxDpbvdDfJpi2rbqqoVRBS&#10;VSq1qOeJ15tdyesxtpNNeA94ADhzRhx4HCrxFoy9m7YUTogcnBnPeH6++WZPTretYhtpXYO64KOD&#10;lDOpBZaNXhX87c3ixTFnzoMuQaGWBd9Jx09nz5+ddCaXY6xRldIyCqJd3pmC196bPEmcqGUL7gCN&#10;1GSs0LbgSbWrpLTQUfRWJeM0PUw6tKWxKKRzdHveG/ksxq8qKfybqnLSM1Vwqs3H08ZzGc5kdgL5&#10;yoKpGzGUAf9QRQuNpqT3oc7BA1vb5o9QbSMsOqz8gcA2wapqhIw9UDej9Ek31zUYGXshcJy5h8n9&#10;v7DicnNlWVPS7NJJmnGmoaUx3X35fPfx24/vn5KfH772EusdCLDOuJzeXZsrO2iOxND9trJt+Ke+&#10;2DaCvLsHWW49E3SZHU3SoynNQpAtG00mx9MwheThtbHOv5LYsiAU3NIQI7awuXC+d927hGQOVVMu&#10;GqWisnNnyrIN0LyJJiV2nClwni4Lvoi/Idtvz5RmXcHH0ywNhQERsVLgSWwNQeP0ijNQK2K48DbW&#10;ojFkpGIgD7Wcg6v7pDHskELpYJeRhkPpAbserSD57XLbgz85DG/C3RLLHY3EYs9VZ8SioQwX1MQV&#10;WCInVUgL59/QUSmksnGQOKvRvv/bffAnzpCVs47ITi29W4OVhM1rTWx6OcqysB1RyaZHY1LsY8vy&#10;sUWv2zMkfEe02kZEMfh7tRcri+0t7eU8ZCUTaEG5C77ci2e+X0HaayHn8+hE+2DAX+hrI0LoPbI3&#10;21uwZqCCJxJd4n4tIH/CiN43vNQ4X3usmkiXB1SJZkGhXYqEG/Y+LOtjPXo9fJ1mvwAAAP//AwBQ&#10;SwMEFAAGAAgAAAAhAAAxTqneAAAACgEAAA8AAABkcnMvZG93bnJldi54bWxMj0FPhDAQhe8m/odm&#10;TLy5BWUJYSkbNeLBk66a7LELAyXSKdIui/56x5Me37wvb94rtosdxIyT7x0piFcRCKTaNT11Ct5e&#10;q6sMhA+aGj04QgVf6GFbnp8VOm/ciV5w3oVOcAj5XCswIYy5lL42aLVfuRGJvdZNVgeWUyebSZ84&#10;3A7yOopSaXVP/MHoEe8N1h+7o1XwbJ72n1Vv78IyVw/0nbbv8WOr1OXFcrsBEXAJfzD81ufqUHKn&#10;gztS48XAOrlJGFWQrNcgGMiyjA8HduIoBVkW8v+E8gcAAP//AwBQSwECLQAUAAYACAAAACEAtoM4&#10;kv4AAADhAQAAEwAAAAAAAAAAAAAAAAAAAAAAW0NvbnRlbnRfVHlwZXNdLnhtbFBLAQItABQABgAI&#10;AAAAIQA4/SH/1gAAAJQBAAALAAAAAAAAAAAAAAAAAC8BAABfcmVscy8ucmVsc1BLAQItABQABgAI&#10;AAAAIQB/lYmwiwIAAOUEAAAOAAAAAAAAAAAAAAAAAC4CAABkcnMvZTJvRG9jLnhtbFBLAQItABQA&#10;BgAIAAAAIQAAMU6p3gAAAAoBAAAPAAAAAAAAAAAAAAAAAOUEAABkcnMvZG93bnJldi54bWxQSwUG&#10;AAAAAAQABADzAAAA8AUAAAAA&#10;" fillcolor="window" stroked="f" strokeweight="2pt">
                      <v:textbox>
                        <w:txbxContent>
                          <w:p w:rsidR="001B52AC" w:rsidRPr="00EE2CD7" w:rsidRDefault="001B52AC" w:rsidP="00C12416">
                            <w:pPr>
                              <w:widowControl/>
                              <w:spacing w:line="320" w:lineRule="atLeast"/>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Pr="00C12416">
              <w:rPr>
                <w:rFonts w:asciiTheme="majorEastAsia" w:eastAsiaTheme="majorEastAsia" w:hAnsiTheme="majorEastAsia" w:cs="Times New Roman"/>
                <w:b/>
                <w:color w:val="0070C0"/>
                <w:kern w:val="0"/>
                <w:sz w:val="28"/>
                <w:szCs w:val="24"/>
              </w:rPr>
              <w:t>(2)</w:t>
            </w:r>
            <w:r w:rsidRPr="00C12416">
              <w:rPr>
                <w:rFonts w:asciiTheme="majorEastAsia" w:eastAsiaTheme="majorEastAsia" w:hAnsiTheme="majorEastAsia" w:cs="Times New Roman"/>
                <w:color w:val="0070C0"/>
                <w:kern w:val="0"/>
                <w:sz w:val="24"/>
                <w:szCs w:val="24"/>
              </w:rPr>
              <w:t xml:space="preserve"> </w:t>
            </w:r>
            <w:r w:rsidRPr="00C12416">
              <w:rPr>
                <w:rFonts w:asciiTheme="majorEastAsia" w:eastAsiaTheme="majorEastAsia" w:hAnsiTheme="majorEastAsia" w:cs="Times New Roman" w:hint="eastAsia"/>
                <w:b/>
                <w:color w:val="0070C0"/>
                <w:kern w:val="0"/>
                <w:sz w:val="28"/>
                <w:szCs w:val="24"/>
              </w:rPr>
              <w:t>小児・</w:t>
            </w:r>
            <w:r w:rsidRPr="00C12416">
              <w:rPr>
                <w:rFonts w:asciiTheme="majorEastAsia" w:eastAsiaTheme="majorEastAsia" w:hAnsiTheme="majorEastAsia" w:cs="Times New Roman"/>
                <w:b/>
                <w:color w:val="0070C0"/>
                <w:kern w:val="0"/>
                <w:sz w:val="28"/>
                <w:szCs w:val="24"/>
              </w:rPr>
              <w:t>AYA世代のがん・</w:t>
            </w:r>
            <w:r w:rsidRPr="00C12416">
              <w:rPr>
                <w:rFonts w:asciiTheme="majorEastAsia" w:eastAsiaTheme="majorEastAsia" w:hAnsiTheme="majorEastAsia" w:cs="Times New Roman" w:hint="eastAsia"/>
                <w:b/>
                <w:color w:val="0070C0"/>
                <w:kern w:val="0"/>
                <w:sz w:val="28"/>
                <w:szCs w:val="24"/>
              </w:rPr>
              <w:t>高齢者のがん・希少がん等の対策</w:t>
            </w:r>
            <w:bookmarkEnd w:id="296"/>
            <w:bookmarkEnd w:id="297"/>
            <w:bookmarkEnd w:id="298"/>
            <w:bookmarkEnd w:id="299"/>
            <w:bookmarkEnd w:id="300"/>
            <w:bookmarkEnd w:id="301"/>
            <w:bookmarkEnd w:id="302"/>
            <w:bookmarkEnd w:id="303"/>
          </w:p>
          <w:p w:rsidR="00C12416" w:rsidRDefault="00C12416" w:rsidP="00C12416">
            <w:pPr>
              <w:adjustRightInd w:val="0"/>
              <w:textAlignment w:val="baseline"/>
              <w:rPr>
                <w:rFonts w:ascii="HG丸ｺﾞｼｯｸM-PRO" w:eastAsia="HG丸ｺﾞｼｯｸM-PRO" w:hAnsi="Century" w:cs="HG丸ｺﾞｼｯｸM-PRO"/>
                <w:bCs/>
                <w:color w:val="000000"/>
                <w:kern w:val="0"/>
                <w:sz w:val="24"/>
                <w:szCs w:val="24"/>
              </w:rPr>
            </w:pPr>
          </w:p>
          <w:tbl>
            <w:tblPr>
              <w:tblpPr w:leftFromText="142" w:rightFromText="142" w:vertAnchor="page" w:horzAnchor="margin" w:tblpXSpec="center" w:tblpY="7801"/>
              <w:tblOverlap w:val="never"/>
              <w:tblW w:w="9030" w:type="dxa"/>
              <w:tblCellMar>
                <w:left w:w="99" w:type="dxa"/>
                <w:right w:w="99" w:type="dxa"/>
              </w:tblCellMar>
              <w:tblLook w:val="04A0" w:firstRow="1" w:lastRow="0" w:firstColumn="1" w:lastColumn="0" w:noHBand="0" w:noVBand="1"/>
            </w:tblPr>
            <w:tblGrid>
              <w:gridCol w:w="399"/>
              <w:gridCol w:w="5659"/>
              <w:gridCol w:w="2972"/>
            </w:tblGrid>
            <w:tr w:rsidR="00604C1C" w:rsidTr="00604C1C">
              <w:trPr>
                <w:trHeight w:val="396"/>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604C1C" w:rsidRDefault="00604C1C" w:rsidP="00604C1C">
                  <w:pPr>
                    <w:widowControl/>
                    <w:spacing w:line="260" w:lineRule="atLeast"/>
                    <w:jc w:val="center"/>
                    <w:rPr>
                      <w:rFonts w:ascii="ＭＳ ゴシック" w:eastAsia="ＭＳ ゴシック" w:hAnsi="ＭＳ ゴシック" w:cs="ＭＳ Ｐゴシック"/>
                      <w:b/>
                      <w:sz w:val="20"/>
                      <w:szCs w:val="20"/>
                    </w:rPr>
                  </w:pPr>
                </w:p>
              </w:tc>
              <w:tc>
                <w:tcPr>
                  <w:tcW w:w="5659"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rsidR="00604C1C" w:rsidRDefault="00604C1C" w:rsidP="00604C1C">
                  <w:pPr>
                    <w:widowControl/>
                    <w:spacing w:line="260" w:lineRule="atLeast"/>
                    <w:jc w:val="center"/>
                    <w:rPr>
                      <w:rFonts w:asciiTheme="majorEastAsia" w:eastAsiaTheme="majorEastAsia" w:hAnsiTheme="majorEastAsia" w:cs="ＭＳ Ｐゴシック"/>
                      <w:b/>
                      <w:sz w:val="20"/>
                      <w:szCs w:val="20"/>
                    </w:rPr>
                  </w:pPr>
                  <w:r>
                    <w:rPr>
                      <w:rFonts w:asciiTheme="majorEastAsia" w:eastAsiaTheme="majorEastAsia" w:hAnsiTheme="majorEastAsia" w:hint="eastAsia"/>
                      <w:b/>
                      <w:color w:val="000000" w:themeColor="text1"/>
                      <w:sz w:val="20"/>
                      <w:szCs w:val="20"/>
                    </w:rPr>
                    <w:t>モニタリング指標</w:t>
                  </w:r>
                </w:p>
              </w:tc>
              <w:tc>
                <w:tcPr>
                  <w:tcW w:w="2972"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rsidR="00604C1C" w:rsidRDefault="00604C1C" w:rsidP="00604C1C">
                  <w:pPr>
                    <w:widowControl/>
                    <w:spacing w:line="260" w:lineRule="atLeas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現在の状況</w:t>
                  </w:r>
                </w:p>
              </w:tc>
            </w:tr>
            <w:tr w:rsidR="00604C1C" w:rsidTr="00604C1C">
              <w:trPr>
                <w:trHeight w:val="530"/>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604C1C" w:rsidRDefault="00604C1C" w:rsidP="00604C1C">
                  <w:pPr>
                    <w:widowControl/>
                    <w:spacing w:line="260" w:lineRule="atLeast"/>
                    <w:jc w:val="center"/>
                    <w:rPr>
                      <w:rFonts w:ascii="ＭＳ ゴシック" w:eastAsia="ＭＳ ゴシック" w:hAnsi="ＭＳ ゴシック" w:cs="ＭＳ Ｐゴシック"/>
                      <w:b/>
                      <w:color w:val="000000"/>
                      <w:sz w:val="20"/>
                      <w:szCs w:val="20"/>
                    </w:rPr>
                  </w:pPr>
                  <w:r>
                    <w:rPr>
                      <w:rFonts w:ascii="ＭＳ ゴシック" w:eastAsia="ＭＳ ゴシック" w:hAnsi="ＭＳ ゴシック" w:cs="ＭＳ Ｐゴシック" w:hint="eastAsia"/>
                      <w:b/>
                      <w:sz w:val="20"/>
                      <w:szCs w:val="20"/>
                    </w:rPr>
                    <w:t>１</w:t>
                  </w:r>
                </w:p>
              </w:tc>
              <w:tc>
                <w:tcPr>
                  <w:tcW w:w="5659" w:type="dxa"/>
                  <w:tcBorders>
                    <w:top w:val="single" w:sz="12" w:space="0" w:color="auto"/>
                    <w:left w:val="nil"/>
                    <w:bottom w:val="single" w:sz="12" w:space="0" w:color="auto"/>
                    <w:right w:val="single" w:sz="4" w:space="0" w:color="auto"/>
                  </w:tcBorders>
                  <w:vAlign w:val="center"/>
                  <w:hideMark/>
                </w:tcPr>
                <w:p w:rsidR="00604C1C" w:rsidRDefault="00604C1C" w:rsidP="00604C1C">
                  <w:pPr>
                    <w:widowControl/>
                    <w:spacing w:line="260" w:lineRule="atLeast"/>
                    <w:jc w:val="left"/>
                    <w:rPr>
                      <w:rFonts w:ascii="HG丸ｺﾞｼｯｸM-PRO" w:eastAsia="HG丸ｺﾞｼｯｸM-PRO" w:hAnsi="HG丸ｺﾞｼｯｸM-PRO"/>
                      <w:szCs w:val="21"/>
                    </w:rPr>
                  </w:pPr>
                  <w:r>
                    <w:rPr>
                      <w:rFonts w:hAnsi="HG丸ｺﾞｼｯｸM-PRO" w:hint="eastAsia"/>
                      <w:szCs w:val="21"/>
                    </w:rPr>
                    <w:t>小児（</w:t>
                  </w:r>
                  <w:r>
                    <w:rPr>
                      <w:rFonts w:hAnsi="HG丸ｺﾞｼｯｸM-PRO" w:hint="eastAsia"/>
                      <w:szCs w:val="21"/>
                    </w:rPr>
                    <w:t>0</w:t>
                  </w:r>
                  <w:r>
                    <w:rPr>
                      <w:rFonts w:hAnsi="HG丸ｺﾞｼｯｸM-PRO" w:hint="eastAsia"/>
                      <w:szCs w:val="21"/>
                    </w:rPr>
                    <w:t>歳～</w:t>
                  </w:r>
                  <w:r>
                    <w:rPr>
                      <w:rFonts w:hAnsi="HG丸ｺﾞｼｯｸM-PRO" w:hint="eastAsia"/>
                      <w:szCs w:val="21"/>
                    </w:rPr>
                    <w:t>14</w:t>
                  </w:r>
                  <w:r>
                    <w:rPr>
                      <w:rFonts w:hAnsi="HG丸ｺﾞｼｯｸM-PRO" w:hint="eastAsia"/>
                      <w:szCs w:val="21"/>
                    </w:rPr>
                    <w:t>歳）における５年実測生存率</w:t>
                  </w:r>
                </w:p>
                <w:p w:rsidR="00604C1C" w:rsidRDefault="00604C1C" w:rsidP="00604C1C">
                  <w:pPr>
                    <w:widowControl/>
                    <w:spacing w:line="260" w:lineRule="atLeast"/>
                    <w:jc w:val="left"/>
                    <w:rPr>
                      <w:rFonts w:ascii="HG丸ｺﾞｼｯｸM-PRO" w:eastAsia="HG丸ｺﾞｼｯｸM-PRO" w:hAnsi="HG丸ｺﾞｼｯｸM-PRO"/>
                      <w:szCs w:val="21"/>
                    </w:rPr>
                  </w:pPr>
                  <w:r>
                    <w:rPr>
                      <w:rFonts w:hAnsi="HG丸ｺﾞｼｯｸM-PRO" w:hint="eastAsia"/>
                      <w:szCs w:val="21"/>
                    </w:rPr>
                    <w:t>【</w:t>
                  </w:r>
                  <w:r w:rsidR="006757BC">
                    <w:rPr>
                      <w:rFonts w:hAnsi="HG丸ｺﾞｼｯｸM-PRO" w:hint="eastAsia"/>
                      <w:szCs w:val="21"/>
                    </w:rPr>
                    <w:t>大阪府がん登録</w:t>
                  </w:r>
                  <w:r>
                    <w:rPr>
                      <w:rFonts w:hAnsi="HG丸ｺﾞｼｯｸM-PRO" w:hint="eastAsia"/>
                      <w:szCs w:val="21"/>
                    </w:rPr>
                    <w:t>】</w:t>
                  </w:r>
                </w:p>
              </w:tc>
              <w:tc>
                <w:tcPr>
                  <w:tcW w:w="2972" w:type="dxa"/>
                  <w:tcBorders>
                    <w:top w:val="single" w:sz="12" w:space="0" w:color="auto"/>
                    <w:left w:val="single" w:sz="4" w:space="0" w:color="auto"/>
                    <w:bottom w:val="single" w:sz="12" w:space="0" w:color="auto"/>
                    <w:right w:val="single" w:sz="12" w:space="0" w:color="auto"/>
                  </w:tcBorders>
                  <w:vAlign w:val="center"/>
                  <w:hideMark/>
                </w:tcPr>
                <w:p w:rsidR="00604C1C" w:rsidRDefault="00604C1C" w:rsidP="00604C1C">
                  <w:pPr>
                    <w:widowControl/>
                    <w:spacing w:line="260" w:lineRule="atLeast"/>
                    <w:jc w:val="center"/>
                    <w:rPr>
                      <w:rFonts w:ascii="HG丸ｺﾞｼｯｸM-PRO" w:eastAsia="HG丸ｺﾞｼｯｸM-PRO" w:hAnsi="HG丸ｺﾞｼｯｸM-PRO" w:cs="ＭＳ Ｐゴシック"/>
                      <w:color w:val="000000"/>
                      <w:szCs w:val="21"/>
                    </w:rPr>
                  </w:pPr>
                  <w:r>
                    <w:rPr>
                      <w:rFonts w:hAnsi="HG丸ｺﾞｼｯｸM-PRO" w:cs="ＭＳ Ｐゴシック" w:hint="eastAsia"/>
                      <w:szCs w:val="21"/>
                    </w:rPr>
                    <w:t>81.9</w:t>
                  </w:r>
                  <w:r>
                    <w:rPr>
                      <w:rFonts w:hAnsi="HG丸ｺﾞｼｯｸM-PRO" w:cs="ＭＳ Ｐゴシック" w:hint="eastAsia"/>
                      <w:szCs w:val="21"/>
                    </w:rPr>
                    <w:t>％</w:t>
                  </w:r>
                </w:p>
                <w:p w:rsidR="00604C1C" w:rsidRDefault="00604C1C" w:rsidP="00604C1C">
                  <w:pPr>
                    <w:widowControl/>
                    <w:spacing w:line="260" w:lineRule="atLeast"/>
                    <w:jc w:val="center"/>
                    <w:rPr>
                      <w:rFonts w:ascii="HG丸ｺﾞｼｯｸM-PRO" w:eastAsia="HG丸ｺﾞｼｯｸM-PRO" w:hAnsi="HG丸ｺﾞｼｯｸM-PRO" w:cs="ＭＳ Ｐゴシック"/>
                      <w:color w:val="000000"/>
                      <w:szCs w:val="21"/>
                    </w:rPr>
                  </w:pPr>
                  <w:r>
                    <w:rPr>
                      <w:rFonts w:hAnsi="HG丸ｺﾞｼｯｸM-PRO" w:cs="ＭＳ Ｐゴシック" w:hint="eastAsia"/>
                      <w:sz w:val="18"/>
                      <w:szCs w:val="21"/>
                    </w:rPr>
                    <w:t>（平成</w:t>
                  </w:r>
                  <w:r>
                    <w:rPr>
                      <w:rFonts w:hAnsi="HG丸ｺﾞｼｯｸM-PRO" w:cs="ＭＳ Ｐゴシック" w:hint="eastAsia"/>
                      <w:sz w:val="18"/>
                      <w:szCs w:val="21"/>
                    </w:rPr>
                    <w:t>17</w:t>
                  </w:r>
                  <w:r>
                    <w:rPr>
                      <w:rFonts w:hAnsi="HG丸ｺﾞｼｯｸM-PRO" w:cs="ＭＳ Ｐゴシック" w:hint="eastAsia"/>
                      <w:sz w:val="18"/>
                      <w:szCs w:val="21"/>
                    </w:rPr>
                    <w:t>年～平成</w:t>
                  </w:r>
                  <w:r>
                    <w:rPr>
                      <w:rFonts w:hAnsi="HG丸ｺﾞｼｯｸM-PRO" w:cs="ＭＳ Ｐゴシック" w:hint="eastAsia"/>
                      <w:sz w:val="18"/>
                      <w:szCs w:val="21"/>
                    </w:rPr>
                    <w:t>21</w:t>
                  </w:r>
                  <w:r>
                    <w:rPr>
                      <w:rFonts w:hAnsi="HG丸ｺﾞｼｯｸM-PRO" w:cs="ＭＳ Ｐゴシック" w:hint="eastAsia"/>
                      <w:sz w:val="18"/>
                      <w:szCs w:val="21"/>
                    </w:rPr>
                    <w:t>年）</w:t>
                  </w:r>
                </w:p>
              </w:tc>
            </w:tr>
            <w:tr w:rsidR="00604C1C" w:rsidTr="00604C1C">
              <w:trPr>
                <w:trHeight w:val="503"/>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604C1C" w:rsidRDefault="00604C1C" w:rsidP="00604C1C">
                  <w:pPr>
                    <w:widowControl/>
                    <w:spacing w:line="260" w:lineRule="atLeast"/>
                    <w:jc w:val="center"/>
                    <w:rPr>
                      <w:rFonts w:ascii="ＭＳ ゴシック" w:eastAsia="ＭＳ ゴシック" w:hAnsi="ＭＳ ゴシック" w:cs="ＭＳ Ｐゴシック"/>
                      <w:b/>
                      <w:color w:val="000000"/>
                      <w:sz w:val="20"/>
                      <w:szCs w:val="20"/>
                    </w:rPr>
                  </w:pPr>
                  <w:r>
                    <w:rPr>
                      <w:rFonts w:ascii="ＭＳ ゴシック" w:eastAsia="ＭＳ ゴシック" w:hAnsi="ＭＳ ゴシック" w:cs="ＭＳ Ｐゴシック" w:hint="eastAsia"/>
                      <w:b/>
                      <w:sz w:val="20"/>
                      <w:szCs w:val="20"/>
                    </w:rPr>
                    <w:t>２</w:t>
                  </w:r>
                </w:p>
              </w:tc>
              <w:tc>
                <w:tcPr>
                  <w:tcW w:w="5659" w:type="dxa"/>
                  <w:tcBorders>
                    <w:top w:val="single" w:sz="12" w:space="0" w:color="auto"/>
                    <w:left w:val="nil"/>
                    <w:bottom w:val="single" w:sz="12" w:space="0" w:color="auto"/>
                    <w:right w:val="single" w:sz="4" w:space="0" w:color="auto"/>
                  </w:tcBorders>
                  <w:vAlign w:val="center"/>
                  <w:hideMark/>
                </w:tcPr>
                <w:p w:rsidR="00604C1C" w:rsidRDefault="00604C1C" w:rsidP="00604C1C">
                  <w:pPr>
                    <w:spacing w:line="260" w:lineRule="atLeast"/>
                    <w:jc w:val="left"/>
                    <w:rPr>
                      <w:rFonts w:ascii="HG丸ｺﾞｼｯｸM-PRO" w:eastAsia="HG丸ｺﾞｼｯｸM-PRO" w:hAnsi="HG丸ｺﾞｼｯｸM-PRO" w:cs="ＭＳ Ｐゴシック"/>
                      <w:color w:val="000000"/>
                      <w:szCs w:val="21"/>
                    </w:rPr>
                  </w:pPr>
                  <w:r>
                    <w:rPr>
                      <w:rFonts w:hAnsi="HG丸ｺﾞｼｯｸM-PRO" w:cs="ＭＳ Ｐゴシック" w:hint="eastAsia"/>
                      <w:szCs w:val="21"/>
                    </w:rPr>
                    <w:t>AYA</w:t>
                  </w:r>
                  <w:r>
                    <w:rPr>
                      <w:rFonts w:hAnsi="HG丸ｺﾞｼｯｸM-PRO" w:cs="ＭＳ Ｐゴシック" w:hint="eastAsia"/>
                      <w:szCs w:val="21"/>
                    </w:rPr>
                    <w:t>世代（</w:t>
                  </w:r>
                  <w:r>
                    <w:rPr>
                      <w:rFonts w:hAnsi="HG丸ｺﾞｼｯｸM-PRO" w:cs="ＭＳ Ｐゴシック" w:hint="eastAsia"/>
                      <w:szCs w:val="21"/>
                    </w:rPr>
                    <w:t>15</w:t>
                  </w:r>
                  <w:r>
                    <w:rPr>
                      <w:rFonts w:hAnsi="HG丸ｺﾞｼｯｸM-PRO" w:cs="ＭＳ Ｐゴシック" w:hint="eastAsia"/>
                      <w:szCs w:val="21"/>
                    </w:rPr>
                    <w:t>歳～</w:t>
                  </w:r>
                  <w:r>
                    <w:rPr>
                      <w:rFonts w:hAnsi="HG丸ｺﾞｼｯｸM-PRO" w:cs="ＭＳ Ｐゴシック" w:hint="eastAsia"/>
                      <w:szCs w:val="21"/>
                    </w:rPr>
                    <w:t>29</w:t>
                  </w:r>
                  <w:r>
                    <w:rPr>
                      <w:rFonts w:hAnsi="HG丸ｺﾞｼｯｸM-PRO" w:cs="ＭＳ Ｐゴシック" w:hint="eastAsia"/>
                      <w:szCs w:val="21"/>
                    </w:rPr>
                    <w:t>歳）における５年実測生存率</w:t>
                  </w:r>
                </w:p>
                <w:p w:rsidR="00604C1C" w:rsidRDefault="00604C1C" w:rsidP="00604C1C">
                  <w:pPr>
                    <w:spacing w:line="260" w:lineRule="atLeast"/>
                    <w:jc w:val="left"/>
                    <w:rPr>
                      <w:rFonts w:ascii="HG丸ｺﾞｼｯｸM-PRO" w:eastAsia="HG丸ｺﾞｼｯｸM-PRO" w:hAnsi="HG丸ｺﾞｼｯｸM-PRO" w:cs="ＭＳ Ｐゴシック"/>
                      <w:color w:val="000000"/>
                      <w:szCs w:val="21"/>
                    </w:rPr>
                  </w:pPr>
                  <w:r>
                    <w:rPr>
                      <w:rFonts w:hAnsi="HG丸ｺﾞｼｯｸM-PRO" w:cs="ＭＳ Ｐゴシック" w:hint="eastAsia"/>
                      <w:szCs w:val="21"/>
                    </w:rPr>
                    <w:t>【</w:t>
                  </w:r>
                  <w:r w:rsidR="006757BC">
                    <w:rPr>
                      <w:rFonts w:hAnsi="HG丸ｺﾞｼｯｸM-PRO" w:hint="eastAsia"/>
                      <w:szCs w:val="21"/>
                    </w:rPr>
                    <w:t>大阪府がん登録</w:t>
                  </w:r>
                  <w:r>
                    <w:rPr>
                      <w:rFonts w:hAnsi="HG丸ｺﾞｼｯｸM-PRO" w:cs="ＭＳ Ｐゴシック" w:hint="eastAsia"/>
                      <w:szCs w:val="21"/>
                    </w:rPr>
                    <w:t>】</w:t>
                  </w:r>
                </w:p>
              </w:tc>
              <w:tc>
                <w:tcPr>
                  <w:tcW w:w="2972" w:type="dxa"/>
                  <w:tcBorders>
                    <w:top w:val="single" w:sz="12" w:space="0" w:color="auto"/>
                    <w:left w:val="single" w:sz="4" w:space="0" w:color="auto"/>
                    <w:bottom w:val="single" w:sz="12" w:space="0" w:color="auto"/>
                    <w:right w:val="single" w:sz="12" w:space="0" w:color="auto"/>
                  </w:tcBorders>
                  <w:vAlign w:val="center"/>
                  <w:hideMark/>
                </w:tcPr>
                <w:p w:rsidR="00604C1C" w:rsidRDefault="00604C1C" w:rsidP="00604C1C">
                  <w:pPr>
                    <w:widowControl/>
                    <w:spacing w:line="260" w:lineRule="atLeast"/>
                    <w:jc w:val="center"/>
                    <w:rPr>
                      <w:rFonts w:ascii="HG丸ｺﾞｼｯｸM-PRO" w:eastAsia="HG丸ｺﾞｼｯｸM-PRO" w:hAnsi="HG丸ｺﾞｼｯｸM-PRO" w:cs="ＭＳ Ｐゴシック"/>
                      <w:color w:val="000000"/>
                      <w:szCs w:val="21"/>
                    </w:rPr>
                  </w:pPr>
                  <w:r>
                    <w:rPr>
                      <w:rFonts w:hAnsi="HG丸ｺﾞｼｯｸM-PRO" w:cs="ＭＳ Ｐゴシック" w:hint="eastAsia"/>
                      <w:szCs w:val="21"/>
                    </w:rPr>
                    <w:t>78.7</w:t>
                  </w:r>
                  <w:r>
                    <w:rPr>
                      <w:rFonts w:hAnsi="HG丸ｺﾞｼｯｸM-PRO" w:cs="ＭＳ Ｐゴシック" w:hint="eastAsia"/>
                      <w:szCs w:val="21"/>
                    </w:rPr>
                    <w:t>％</w:t>
                  </w:r>
                </w:p>
                <w:p w:rsidR="00604C1C" w:rsidRDefault="00604C1C" w:rsidP="00604C1C">
                  <w:pPr>
                    <w:widowControl/>
                    <w:spacing w:line="260" w:lineRule="atLeast"/>
                    <w:jc w:val="center"/>
                    <w:rPr>
                      <w:rFonts w:ascii="HG丸ｺﾞｼｯｸM-PRO" w:eastAsia="HG丸ｺﾞｼｯｸM-PRO" w:hAnsi="HG丸ｺﾞｼｯｸM-PRO" w:cs="ＭＳ Ｐゴシック"/>
                      <w:color w:val="000000"/>
                      <w:szCs w:val="21"/>
                    </w:rPr>
                  </w:pPr>
                  <w:r>
                    <w:rPr>
                      <w:rFonts w:hAnsi="HG丸ｺﾞｼｯｸM-PRO" w:cs="ＭＳ Ｐゴシック" w:hint="eastAsia"/>
                      <w:sz w:val="18"/>
                      <w:szCs w:val="21"/>
                    </w:rPr>
                    <w:t>（平成</w:t>
                  </w:r>
                  <w:r>
                    <w:rPr>
                      <w:rFonts w:hAnsi="HG丸ｺﾞｼｯｸM-PRO" w:cs="ＭＳ Ｐゴシック" w:hint="eastAsia"/>
                      <w:sz w:val="18"/>
                      <w:szCs w:val="21"/>
                    </w:rPr>
                    <w:t>17</w:t>
                  </w:r>
                  <w:r>
                    <w:rPr>
                      <w:rFonts w:hAnsi="HG丸ｺﾞｼｯｸM-PRO" w:cs="ＭＳ Ｐゴシック" w:hint="eastAsia"/>
                      <w:sz w:val="18"/>
                      <w:szCs w:val="21"/>
                    </w:rPr>
                    <w:t>年～平成</w:t>
                  </w:r>
                  <w:r>
                    <w:rPr>
                      <w:rFonts w:hAnsi="HG丸ｺﾞｼｯｸM-PRO" w:cs="ＭＳ Ｐゴシック" w:hint="eastAsia"/>
                      <w:sz w:val="18"/>
                      <w:szCs w:val="21"/>
                    </w:rPr>
                    <w:t>21</w:t>
                  </w:r>
                  <w:r>
                    <w:rPr>
                      <w:rFonts w:hAnsi="HG丸ｺﾞｼｯｸM-PRO" w:cs="ＭＳ Ｐゴシック" w:hint="eastAsia"/>
                      <w:sz w:val="18"/>
                      <w:szCs w:val="21"/>
                    </w:rPr>
                    <w:t>年）</w:t>
                  </w:r>
                </w:p>
              </w:tc>
            </w:tr>
            <w:tr w:rsidR="00604C1C" w:rsidTr="00604C1C">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604C1C" w:rsidRDefault="00604C1C" w:rsidP="00604C1C">
                  <w:pPr>
                    <w:widowControl/>
                    <w:spacing w:line="260" w:lineRule="atLeast"/>
                    <w:jc w:val="center"/>
                    <w:rPr>
                      <w:rFonts w:ascii="ＭＳ ゴシック" w:eastAsia="ＭＳ ゴシック" w:hAnsi="ＭＳ ゴシック" w:cs="ＭＳ Ｐゴシック"/>
                      <w:b/>
                      <w:color w:val="000000"/>
                      <w:sz w:val="20"/>
                      <w:szCs w:val="20"/>
                    </w:rPr>
                  </w:pPr>
                  <w:r>
                    <w:rPr>
                      <w:rFonts w:ascii="ＭＳ ゴシック" w:eastAsia="ＭＳ ゴシック" w:hAnsi="ＭＳ ゴシック" w:cs="ＭＳ Ｐゴシック" w:hint="eastAsia"/>
                      <w:b/>
                      <w:sz w:val="20"/>
                      <w:szCs w:val="20"/>
                    </w:rPr>
                    <w:t>３</w:t>
                  </w:r>
                </w:p>
              </w:tc>
              <w:tc>
                <w:tcPr>
                  <w:tcW w:w="5659" w:type="dxa"/>
                  <w:tcBorders>
                    <w:top w:val="single" w:sz="12" w:space="0" w:color="auto"/>
                    <w:left w:val="nil"/>
                    <w:bottom w:val="single" w:sz="12" w:space="0" w:color="auto"/>
                    <w:right w:val="single" w:sz="4" w:space="0" w:color="auto"/>
                  </w:tcBorders>
                  <w:vAlign w:val="center"/>
                  <w:hideMark/>
                </w:tcPr>
                <w:p w:rsidR="00604C1C" w:rsidRDefault="00604C1C" w:rsidP="00604C1C">
                  <w:pPr>
                    <w:spacing w:line="260" w:lineRule="atLeast"/>
                    <w:jc w:val="left"/>
                    <w:rPr>
                      <w:rFonts w:ascii="HG丸ｺﾞｼｯｸM-PRO" w:eastAsia="HG丸ｺﾞｼｯｸM-PRO" w:hAnsi="HG丸ｺﾞｼｯｸM-PRO" w:cs="ＭＳ Ｐゴシック"/>
                      <w:color w:val="000000"/>
                      <w:szCs w:val="21"/>
                    </w:rPr>
                  </w:pPr>
                  <w:r>
                    <w:rPr>
                      <w:rFonts w:hAnsi="HG丸ｺﾞｼｯｸM-PRO" w:cs="ＭＳ Ｐゴシック" w:hint="eastAsia"/>
                      <w:szCs w:val="21"/>
                    </w:rPr>
                    <w:t>AYA</w:t>
                  </w:r>
                  <w:r>
                    <w:rPr>
                      <w:rFonts w:hAnsi="HG丸ｺﾞｼｯｸM-PRO" w:cs="ＭＳ Ｐゴシック" w:hint="eastAsia"/>
                      <w:szCs w:val="21"/>
                    </w:rPr>
                    <w:t>世代（</w:t>
                  </w:r>
                  <w:r w:rsidR="00066D98">
                    <w:rPr>
                      <w:rFonts w:hAnsi="HG丸ｺﾞｼｯｸM-PRO" w:cs="ＭＳ Ｐゴシック" w:hint="eastAsia"/>
                      <w:szCs w:val="21"/>
                    </w:rPr>
                    <w:t>30</w:t>
                  </w:r>
                  <w:r>
                    <w:rPr>
                      <w:rFonts w:hAnsi="HG丸ｺﾞｼｯｸM-PRO" w:cs="ＭＳ Ｐゴシック" w:hint="eastAsia"/>
                      <w:szCs w:val="21"/>
                    </w:rPr>
                    <w:t>歳～</w:t>
                  </w:r>
                  <w:r>
                    <w:rPr>
                      <w:rFonts w:hAnsi="HG丸ｺﾞｼｯｸM-PRO" w:cs="ＭＳ Ｐゴシック" w:hint="eastAsia"/>
                      <w:szCs w:val="21"/>
                    </w:rPr>
                    <w:t>39</w:t>
                  </w:r>
                  <w:r>
                    <w:rPr>
                      <w:rFonts w:hAnsi="HG丸ｺﾞｼｯｸM-PRO" w:cs="ＭＳ Ｐゴシック" w:hint="eastAsia"/>
                      <w:szCs w:val="21"/>
                    </w:rPr>
                    <w:t>歳）における５年実測生存率</w:t>
                  </w:r>
                </w:p>
                <w:p w:rsidR="00604C1C" w:rsidRDefault="00604C1C" w:rsidP="00604C1C">
                  <w:pPr>
                    <w:spacing w:line="260" w:lineRule="atLeast"/>
                    <w:jc w:val="left"/>
                    <w:rPr>
                      <w:rFonts w:ascii="HG丸ｺﾞｼｯｸM-PRO" w:eastAsia="HG丸ｺﾞｼｯｸM-PRO" w:hAnsi="HG丸ｺﾞｼｯｸM-PRO" w:cs="ＭＳ Ｐゴシック"/>
                      <w:color w:val="000000"/>
                      <w:szCs w:val="21"/>
                    </w:rPr>
                  </w:pPr>
                  <w:r>
                    <w:rPr>
                      <w:rFonts w:hAnsi="HG丸ｺﾞｼｯｸM-PRO" w:cs="ＭＳ Ｐゴシック" w:hint="eastAsia"/>
                      <w:szCs w:val="21"/>
                    </w:rPr>
                    <w:t>【</w:t>
                  </w:r>
                  <w:r w:rsidR="006757BC">
                    <w:rPr>
                      <w:rFonts w:hAnsi="HG丸ｺﾞｼｯｸM-PRO" w:hint="eastAsia"/>
                      <w:szCs w:val="21"/>
                    </w:rPr>
                    <w:t>大阪府がん登録</w:t>
                  </w:r>
                  <w:r>
                    <w:rPr>
                      <w:rFonts w:hAnsi="HG丸ｺﾞｼｯｸM-PRO" w:cs="ＭＳ Ｐゴシック" w:hint="eastAsia"/>
                      <w:szCs w:val="21"/>
                    </w:rPr>
                    <w:t>】</w:t>
                  </w:r>
                </w:p>
              </w:tc>
              <w:tc>
                <w:tcPr>
                  <w:tcW w:w="2972" w:type="dxa"/>
                  <w:tcBorders>
                    <w:top w:val="single" w:sz="12" w:space="0" w:color="auto"/>
                    <w:left w:val="single" w:sz="4" w:space="0" w:color="auto"/>
                    <w:bottom w:val="single" w:sz="12" w:space="0" w:color="auto"/>
                    <w:right w:val="single" w:sz="12" w:space="0" w:color="auto"/>
                  </w:tcBorders>
                  <w:vAlign w:val="center"/>
                  <w:hideMark/>
                </w:tcPr>
                <w:p w:rsidR="00604C1C" w:rsidRDefault="00604C1C" w:rsidP="00604C1C">
                  <w:pPr>
                    <w:widowControl/>
                    <w:spacing w:line="260" w:lineRule="atLeast"/>
                    <w:jc w:val="center"/>
                    <w:rPr>
                      <w:rFonts w:ascii="HG丸ｺﾞｼｯｸM-PRO" w:eastAsia="HG丸ｺﾞｼｯｸM-PRO" w:hAnsi="HG丸ｺﾞｼｯｸM-PRO" w:cs="ＭＳ Ｐゴシック"/>
                      <w:color w:val="000000"/>
                      <w:szCs w:val="21"/>
                    </w:rPr>
                  </w:pPr>
                  <w:r>
                    <w:rPr>
                      <w:rFonts w:hAnsi="HG丸ｺﾞｼｯｸM-PRO" w:cs="ＭＳ Ｐゴシック" w:hint="eastAsia"/>
                      <w:szCs w:val="21"/>
                    </w:rPr>
                    <w:t>77.7</w:t>
                  </w:r>
                  <w:r>
                    <w:rPr>
                      <w:rFonts w:hAnsi="HG丸ｺﾞｼｯｸM-PRO" w:cs="ＭＳ Ｐゴシック" w:hint="eastAsia"/>
                      <w:szCs w:val="21"/>
                    </w:rPr>
                    <w:t>％</w:t>
                  </w:r>
                </w:p>
                <w:p w:rsidR="00604C1C" w:rsidRDefault="00604C1C" w:rsidP="00604C1C">
                  <w:pPr>
                    <w:widowControl/>
                    <w:spacing w:line="260" w:lineRule="atLeast"/>
                    <w:jc w:val="center"/>
                    <w:rPr>
                      <w:rFonts w:ascii="HG丸ｺﾞｼｯｸM-PRO" w:eastAsia="HG丸ｺﾞｼｯｸM-PRO" w:hAnsi="HG丸ｺﾞｼｯｸM-PRO" w:cs="ＭＳ Ｐゴシック"/>
                      <w:color w:val="000000"/>
                      <w:szCs w:val="21"/>
                    </w:rPr>
                  </w:pPr>
                  <w:r>
                    <w:rPr>
                      <w:rFonts w:hAnsi="HG丸ｺﾞｼｯｸM-PRO" w:cs="ＭＳ Ｐゴシック" w:hint="eastAsia"/>
                      <w:sz w:val="18"/>
                      <w:szCs w:val="21"/>
                    </w:rPr>
                    <w:t>（平成</w:t>
                  </w:r>
                  <w:r>
                    <w:rPr>
                      <w:rFonts w:hAnsi="HG丸ｺﾞｼｯｸM-PRO" w:cs="ＭＳ Ｐゴシック" w:hint="eastAsia"/>
                      <w:sz w:val="18"/>
                      <w:szCs w:val="21"/>
                    </w:rPr>
                    <w:t>17</w:t>
                  </w:r>
                  <w:r>
                    <w:rPr>
                      <w:rFonts w:hAnsi="HG丸ｺﾞｼｯｸM-PRO" w:cs="ＭＳ Ｐゴシック" w:hint="eastAsia"/>
                      <w:sz w:val="18"/>
                      <w:szCs w:val="21"/>
                    </w:rPr>
                    <w:t>年～平成</w:t>
                  </w:r>
                  <w:r>
                    <w:rPr>
                      <w:rFonts w:hAnsi="HG丸ｺﾞｼｯｸM-PRO" w:cs="ＭＳ Ｐゴシック" w:hint="eastAsia"/>
                      <w:sz w:val="18"/>
                      <w:szCs w:val="21"/>
                    </w:rPr>
                    <w:t>21</w:t>
                  </w:r>
                  <w:r>
                    <w:rPr>
                      <w:rFonts w:hAnsi="HG丸ｺﾞｼｯｸM-PRO" w:cs="ＭＳ Ｐゴシック" w:hint="eastAsia"/>
                      <w:sz w:val="18"/>
                      <w:szCs w:val="21"/>
                    </w:rPr>
                    <w:t>年）</w:t>
                  </w:r>
                </w:p>
              </w:tc>
            </w:tr>
          </w:tbl>
          <w:p w:rsidR="00C12416" w:rsidRPr="00604C1C" w:rsidRDefault="00C12416" w:rsidP="00C12416">
            <w:pPr>
              <w:adjustRightInd w:val="0"/>
              <w:textAlignment w:val="baseline"/>
              <w:rPr>
                <w:rFonts w:ascii="HG丸ｺﾞｼｯｸM-PRO" w:eastAsia="HG丸ｺﾞｼｯｸM-PRO" w:hAnsi="Century" w:cs="HG丸ｺﾞｼｯｸM-PRO"/>
                <w:bCs/>
                <w:color w:val="000000"/>
                <w:kern w:val="0"/>
                <w:sz w:val="24"/>
                <w:szCs w:val="24"/>
              </w:rPr>
            </w:pPr>
          </w:p>
          <w:p w:rsidR="00C12416" w:rsidRDefault="00C12416" w:rsidP="00C12416">
            <w:pPr>
              <w:adjustRightInd w:val="0"/>
              <w:textAlignment w:val="baseline"/>
              <w:rPr>
                <w:rFonts w:ascii="HG丸ｺﾞｼｯｸM-PRO" w:eastAsia="HG丸ｺﾞｼｯｸM-PRO" w:hAnsi="Century" w:cs="HG丸ｺﾞｼｯｸM-PRO"/>
                <w:bCs/>
                <w:color w:val="000000"/>
                <w:kern w:val="0"/>
                <w:sz w:val="24"/>
                <w:szCs w:val="24"/>
              </w:rPr>
            </w:pPr>
          </w:p>
          <w:p w:rsidR="00C12416" w:rsidRDefault="00C12416" w:rsidP="00C12416">
            <w:pPr>
              <w:adjustRightInd w:val="0"/>
              <w:textAlignment w:val="baseline"/>
              <w:rPr>
                <w:rFonts w:ascii="HG丸ｺﾞｼｯｸM-PRO" w:eastAsia="HG丸ｺﾞｼｯｸM-PRO" w:hAnsi="Century" w:cs="HG丸ｺﾞｼｯｸM-PRO"/>
                <w:bCs/>
                <w:color w:val="000000"/>
                <w:kern w:val="0"/>
                <w:sz w:val="24"/>
                <w:szCs w:val="24"/>
              </w:rPr>
            </w:pPr>
          </w:p>
          <w:p w:rsidR="00C12416" w:rsidRPr="00C12416" w:rsidRDefault="00C12416" w:rsidP="00C12416">
            <w:pPr>
              <w:adjustRightInd w:val="0"/>
              <w:textAlignment w:val="baseline"/>
              <w:rPr>
                <w:rFonts w:ascii="HG丸ｺﾞｼｯｸM-PRO" w:eastAsia="HG丸ｺﾞｼｯｸM-PRO" w:hAnsi="Century" w:cs="HG丸ｺﾞｼｯｸM-PRO"/>
                <w:bCs/>
                <w:color w:val="000000"/>
                <w:kern w:val="0"/>
                <w:sz w:val="24"/>
                <w:szCs w:val="24"/>
              </w:rPr>
            </w:pPr>
          </w:p>
          <w:p w:rsidR="00630744" w:rsidRDefault="00630744" w:rsidP="00C12416">
            <w:pPr>
              <w:spacing w:line="320" w:lineRule="exact"/>
              <w:rPr>
                <w:rFonts w:ascii="HG丸ｺﾞｼｯｸM-PRO" w:eastAsia="HG丸ｺﾞｼｯｸM-PRO" w:hAnsi="HG丸ｺﾞｼｯｸM-PRO" w:cs="HG丸ｺﾞｼｯｸM-PRO"/>
                <w:kern w:val="0"/>
                <w:sz w:val="22"/>
              </w:rPr>
            </w:pPr>
          </w:p>
          <w:p w:rsidR="00C12416" w:rsidRDefault="00C12416" w:rsidP="00C12416">
            <w:pPr>
              <w:spacing w:line="320" w:lineRule="exact"/>
              <w:rPr>
                <w:rFonts w:ascii="HG丸ｺﾞｼｯｸM-PRO" w:eastAsia="HG丸ｺﾞｼｯｸM-PRO" w:hAnsi="HG丸ｺﾞｼｯｸM-PRO" w:cs="HG丸ｺﾞｼｯｸM-PRO"/>
                <w:kern w:val="0"/>
                <w:sz w:val="22"/>
              </w:rPr>
            </w:pPr>
          </w:p>
          <w:p w:rsidR="00C12416" w:rsidRDefault="00C12416" w:rsidP="00C12416">
            <w:pPr>
              <w:spacing w:line="320" w:lineRule="exact"/>
              <w:rPr>
                <w:rFonts w:ascii="HG丸ｺﾞｼｯｸM-PRO" w:eastAsia="HG丸ｺﾞｼｯｸM-PRO" w:hAnsi="HG丸ｺﾞｼｯｸM-PRO" w:cs="HG丸ｺﾞｼｯｸM-PRO"/>
                <w:kern w:val="0"/>
                <w:sz w:val="22"/>
              </w:rPr>
            </w:pPr>
          </w:p>
          <w:p w:rsidR="00C12416" w:rsidRDefault="00C12416" w:rsidP="00C12416">
            <w:pPr>
              <w:spacing w:line="320" w:lineRule="exact"/>
              <w:rPr>
                <w:rFonts w:ascii="HG丸ｺﾞｼｯｸM-PRO" w:eastAsia="HG丸ｺﾞｼｯｸM-PRO" w:hAnsi="HG丸ｺﾞｼｯｸM-PRO" w:cs="HG丸ｺﾞｼｯｸM-PRO"/>
                <w:kern w:val="0"/>
                <w:sz w:val="22"/>
              </w:rPr>
            </w:pPr>
          </w:p>
          <w:p w:rsidR="00C12416" w:rsidRPr="00C12416" w:rsidRDefault="00C12416" w:rsidP="00C12416">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306" w:name="_Toc501472740"/>
            <w:r w:rsidRPr="00C12416">
              <w:rPr>
                <w:rFonts w:ascii="HG丸ｺﾞｼｯｸM-PRO" w:eastAsia="HG丸ｺﾞｼｯｸM-PRO" w:hAnsi="Century" w:cs="HG丸ｺﾞｼｯｸM-PRO" w:hint="eastAsia"/>
                <w:b/>
                <w:bCs/>
                <w:color w:val="000000"/>
                <w:kern w:val="0"/>
                <w:sz w:val="24"/>
                <w:szCs w:val="24"/>
              </w:rPr>
              <w:t>①小児・</w:t>
            </w:r>
            <w:r w:rsidRPr="00C12416">
              <w:rPr>
                <w:rFonts w:ascii="HG丸ｺﾞｼｯｸM-PRO" w:eastAsia="HG丸ｺﾞｼｯｸM-PRO" w:hAnsi="Century" w:cs="HG丸ｺﾞｼｯｸM-PRO"/>
                <w:b/>
                <w:bCs/>
                <w:color w:val="000000"/>
                <w:kern w:val="0"/>
                <w:sz w:val="24"/>
                <w:szCs w:val="24"/>
              </w:rPr>
              <w:t>AYA世代の</w:t>
            </w:r>
            <w:r w:rsidRPr="00C12416">
              <w:rPr>
                <w:rFonts w:ascii="HG丸ｺﾞｼｯｸM-PRO" w:eastAsia="HG丸ｺﾞｼｯｸM-PRO" w:hAnsi="Century" w:cs="HG丸ｺﾞｼｯｸM-PRO" w:hint="eastAsia"/>
                <w:b/>
                <w:bCs/>
                <w:color w:val="000000"/>
                <w:kern w:val="0"/>
                <w:sz w:val="24"/>
                <w:szCs w:val="24"/>
              </w:rPr>
              <w:t>がん</w:t>
            </w:r>
            <w:bookmarkEnd w:id="306"/>
          </w:p>
          <w:p w:rsidR="00C12416" w:rsidRPr="00C12416" w:rsidRDefault="00C12416" w:rsidP="00C12416">
            <w:pPr>
              <w:ind w:leftChars="250" w:left="745" w:hangingChars="100" w:hanging="220"/>
              <w:rPr>
                <w:rFonts w:ascii="HG丸ｺﾞｼｯｸM-PRO" w:eastAsia="HG丸ｺﾞｼｯｸM-PRO" w:hAnsi="HG丸ｺﾞｼｯｸM-PRO" w:cs="HG丸ｺﾞｼｯｸM-PRO"/>
                <w:kern w:val="0"/>
                <w:sz w:val="22"/>
              </w:rPr>
            </w:pPr>
            <w:r w:rsidRPr="00C12416">
              <w:rPr>
                <w:rFonts w:ascii="HG丸ｺﾞｼｯｸM-PRO" w:eastAsia="HG丸ｺﾞｼｯｸM-PRO" w:hAnsi="HG丸ｺﾞｼｯｸM-PRO" w:cs="HG丸ｺﾞｼｯｸM-PRO" w:hint="eastAsia"/>
                <w:kern w:val="0"/>
                <w:sz w:val="22"/>
              </w:rPr>
              <w:t>○大阪府がん診療連携協議会小児・AYA部会、大阪府小児がん連携施設連絡会などと連携して、小児がん・</w:t>
            </w:r>
            <w:r w:rsidRPr="00C12416">
              <w:rPr>
                <w:rFonts w:ascii="HG丸ｺﾞｼｯｸM-PRO" w:eastAsia="HG丸ｺﾞｼｯｸM-PRO" w:hAnsi="HG丸ｺﾞｼｯｸM-PRO" w:cs="HG丸ｺﾞｼｯｸM-PRO"/>
                <w:kern w:val="0"/>
                <w:sz w:val="22"/>
              </w:rPr>
              <w:t>AYA世代</w:t>
            </w:r>
            <w:r w:rsidRPr="00C12416">
              <w:rPr>
                <w:rFonts w:ascii="HG丸ｺﾞｼｯｸM-PRO" w:eastAsia="HG丸ｺﾞｼｯｸM-PRO" w:hAnsi="HG丸ｺﾞｼｯｸM-PRO" w:cs="HG丸ｺﾞｼｯｸM-PRO" w:hint="eastAsia"/>
                <w:kern w:val="0"/>
                <w:sz w:val="22"/>
              </w:rPr>
              <w:t>のがん患者・サバイバーの就学・就労等のニーズを把握し、がん医療の連携・協力体制、相談支援、情報提供、長期フォローアップ体制の充実に努めます。</w:t>
            </w:r>
          </w:p>
          <w:p w:rsidR="00C12416" w:rsidRPr="00C12416" w:rsidRDefault="00C12416" w:rsidP="00C12416">
            <w:pPr>
              <w:spacing w:line="320" w:lineRule="exact"/>
              <w:rPr>
                <w:rFonts w:ascii="HG丸ｺﾞｼｯｸM-PRO" w:eastAsia="HG丸ｺﾞｼｯｸM-PRO" w:hAnsi="HG丸ｺﾞｼｯｸM-PRO" w:cs="HG丸ｺﾞｼｯｸM-PRO"/>
                <w:kern w:val="0"/>
                <w:sz w:val="22"/>
              </w:rPr>
            </w:pPr>
          </w:p>
          <w:p w:rsidR="00C12416" w:rsidRPr="00C12416" w:rsidRDefault="00C12416" w:rsidP="00C12416">
            <w:pPr>
              <w:spacing w:line="320" w:lineRule="exact"/>
              <w:rPr>
                <w:rFonts w:ascii="HG丸ｺﾞｼｯｸM-PRO" w:eastAsia="HG丸ｺﾞｼｯｸM-PRO" w:hAnsi="HG丸ｺﾞｼｯｸM-PRO" w:cs="HG丸ｺﾞｼｯｸM-PRO"/>
                <w:kern w:val="0"/>
                <w:sz w:val="22"/>
              </w:rPr>
            </w:pP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76DAD" w:rsidRPr="00776DAD" w:rsidRDefault="00776DAD" w:rsidP="00776DAD">
            <w:pPr>
              <w:keepNext/>
              <w:adjustRightInd w:val="0"/>
              <w:textAlignment w:val="baseline"/>
              <w:outlineLvl w:val="2"/>
              <w:rPr>
                <w:rFonts w:asciiTheme="majorEastAsia" w:eastAsiaTheme="majorEastAsia" w:hAnsiTheme="majorEastAsia" w:cs="Times New Roman"/>
                <w:b/>
                <w:color w:val="0070C0"/>
                <w:kern w:val="0"/>
                <w:sz w:val="28"/>
                <w:szCs w:val="24"/>
              </w:rPr>
            </w:pPr>
            <w:r w:rsidRPr="00776DAD">
              <w:rPr>
                <w:rFonts w:asciiTheme="majorEastAsia" w:eastAsiaTheme="majorEastAsia" w:hAnsiTheme="majorEastAsia" w:cs="Times New Roman"/>
                <w:b/>
                <w:color w:val="0070C0"/>
                <w:kern w:val="0"/>
                <w:sz w:val="28"/>
                <w:szCs w:val="24"/>
              </w:rPr>
              <w:t xml:space="preserve">(3) </w:t>
            </w:r>
            <w:r w:rsidRPr="00776DAD">
              <w:rPr>
                <w:rFonts w:asciiTheme="majorEastAsia" w:eastAsiaTheme="majorEastAsia" w:hAnsiTheme="majorEastAsia" w:cs="Times New Roman" w:hint="eastAsia"/>
                <w:b/>
                <w:color w:val="0070C0"/>
                <w:kern w:val="0"/>
                <w:sz w:val="28"/>
                <w:szCs w:val="24"/>
              </w:rPr>
              <w:t>新たな治療法の活用</w:t>
            </w:r>
          </w:p>
          <w:p w:rsidR="00776DAD" w:rsidRPr="00776DAD" w:rsidRDefault="00776DAD" w:rsidP="00BC2011">
            <w:pPr>
              <w:ind w:leftChars="200" w:left="530" w:hangingChars="50" w:hanging="110"/>
              <w:rPr>
                <w:rFonts w:ascii="HG丸ｺﾞｼｯｸM-PRO" w:eastAsia="HG丸ｺﾞｼｯｸM-PRO" w:hAnsi="HG丸ｺﾞｼｯｸM-PRO" w:cs="HG丸ｺﾞｼｯｸM-PRO"/>
                <w:color w:val="000000"/>
                <w:kern w:val="0"/>
                <w:sz w:val="22"/>
                <w:szCs w:val="24"/>
              </w:rPr>
            </w:pPr>
            <w:r w:rsidRPr="00776DAD">
              <w:rPr>
                <w:rFonts w:ascii="HG丸ｺﾞｼｯｸM-PRO" w:eastAsia="HG丸ｺﾞｼｯｸM-PRO" w:hAnsi="HG丸ｺﾞｼｯｸM-PRO" w:cs="HG丸ｺﾞｼｯｸM-PRO" w:hint="eastAsia"/>
                <w:color w:val="000000"/>
                <w:kern w:val="0"/>
                <w:sz w:val="22"/>
                <w:szCs w:val="24"/>
              </w:rPr>
              <w:t>○</w:t>
            </w:r>
            <w:r w:rsidRPr="00776DAD">
              <w:rPr>
                <w:rFonts w:ascii="HG丸ｺﾞｼｯｸM-PRO" w:eastAsia="HG丸ｺﾞｼｯｸM-PRO" w:hAnsi="HG丸ｺﾞｼｯｸM-PRO" w:cs="HG丸ｺﾞｼｯｸM-PRO" w:hint="eastAsia"/>
                <w:kern w:val="0"/>
                <w:sz w:val="22"/>
              </w:rPr>
              <w:t>大阪府がん診療連携協議会と連携して、</w:t>
            </w:r>
            <w:r w:rsidRPr="00776DAD">
              <w:rPr>
                <w:rFonts w:ascii="HG丸ｺﾞｼｯｸM-PRO" w:eastAsia="HG丸ｺﾞｼｯｸM-PRO" w:hAnsi="HG丸ｺﾞｼｯｸM-PRO" w:cs="HG丸ｺﾞｼｯｸM-PRO" w:hint="eastAsia"/>
                <w:color w:val="000000"/>
                <w:kern w:val="0"/>
                <w:sz w:val="22"/>
                <w:szCs w:val="24"/>
              </w:rPr>
              <w:t>大阪重粒子線センターや関西BNCT医療研究センターと府域のがん診療拠点病院との連携を進めます。</w:t>
            </w:r>
          </w:p>
          <w:p w:rsidR="00776DAD" w:rsidRPr="00776DAD" w:rsidRDefault="00776DAD" w:rsidP="00776DAD">
            <w:pPr>
              <w:ind w:leftChars="200" w:left="640" w:hangingChars="100" w:hanging="220"/>
              <w:rPr>
                <w:rFonts w:ascii="HG丸ｺﾞｼｯｸM-PRO" w:eastAsia="HG丸ｺﾞｼｯｸM-PRO" w:hAnsi="HG丸ｺﾞｼｯｸM-PRO" w:cs="HG丸ｺﾞｼｯｸM-PRO"/>
                <w:color w:val="000000"/>
                <w:kern w:val="0"/>
                <w:sz w:val="22"/>
                <w:szCs w:val="24"/>
              </w:rPr>
            </w:pPr>
          </w:p>
          <w:p w:rsidR="00776DAD" w:rsidRPr="00776DAD" w:rsidRDefault="00776DAD" w:rsidP="00BC2011">
            <w:pPr>
              <w:ind w:leftChars="200" w:left="530" w:hangingChars="50" w:hanging="110"/>
              <w:rPr>
                <w:rFonts w:ascii="HG丸ｺﾞｼｯｸM-PRO" w:eastAsia="HG丸ｺﾞｼｯｸM-PRO" w:hAnsi="HG丸ｺﾞｼｯｸM-PRO" w:cs="HG丸ｺﾞｼｯｸM-PRO"/>
                <w:kern w:val="0"/>
                <w:sz w:val="22"/>
                <w:szCs w:val="24"/>
              </w:rPr>
            </w:pPr>
            <w:r w:rsidRPr="00776DAD">
              <w:rPr>
                <w:rFonts w:ascii="HG丸ｺﾞｼｯｸM-PRO" w:eastAsia="HG丸ｺﾞｼｯｸM-PRO" w:hAnsi="HG丸ｺﾞｼｯｸM-PRO" w:cs="HG丸ｺﾞｼｯｸM-PRO" w:hint="eastAsia"/>
                <w:kern w:val="0"/>
                <w:sz w:val="22"/>
                <w:szCs w:val="24"/>
              </w:rPr>
              <w:t>○がんゲノム医療に関する体制整備については、国における検討を踏まえ、府においても大阪府がん診療連携協議会と連携し、検討を進めます。</w:t>
            </w:r>
          </w:p>
          <w:p w:rsidR="00776DAD" w:rsidRPr="00776DAD" w:rsidRDefault="00776DAD" w:rsidP="00776DAD">
            <w:pPr>
              <w:ind w:leftChars="200" w:left="640" w:hangingChars="100" w:hanging="220"/>
              <w:rPr>
                <w:rFonts w:ascii="HG丸ｺﾞｼｯｸM-PRO" w:eastAsia="HG丸ｺﾞｼｯｸM-PRO" w:hAnsi="HG丸ｺﾞｼｯｸM-PRO" w:cs="HG丸ｺﾞｼｯｸM-PRO"/>
                <w:color w:val="000000"/>
                <w:kern w:val="0"/>
                <w:sz w:val="22"/>
                <w:szCs w:val="24"/>
              </w:rPr>
            </w:pPr>
          </w:p>
          <w:p w:rsidR="00776DAD" w:rsidRPr="00776DAD" w:rsidRDefault="00776DAD" w:rsidP="00776DAD">
            <w:pPr>
              <w:keepNext/>
              <w:adjustRightInd w:val="0"/>
              <w:textAlignment w:val="baseline"/>
              <w:outlineLvl w:val="2"/>
              <w:rPr>
                <w:rFonts w:asciiTheme="majorEastAsia" w:eastAsiaTheme="majorEastAsia" w:hAnsiTheme="majorEastAsia" w:cs="Times New Roman"/>
                <w:b/>
                <w:color w:val="0070C0"/>
                <w:kern w:val="0"/>
                <w:sz w:val="28"/>
                <w:szCs w:val="24"/>
              </w:rPr>
            </w:pPr>
            <w:r w:rsidRPr="00776DAD">
              <w:rPr>
                <w:rFonts w:asciiTheme="majorEastAsia" w:eastAsiaTheme="majorEastAsia" w:hAnsiTheme="majorEastAsia" w:cs="Times New Roman"/>
                <w:b/>
                <w:color w:val="0070C0"/>
                <w:kern w:val="0"/>
                <w:sz w:val="28"/>
                <w:szCs w:val="24"/>
              </w:rPr>
              <w:t xml:space="preserve">(4) </w:t>
            </w:r>
            <w:r w:rsidRPr="00776DAD">
              <w:rPr>
                <w:rFonts w:asciiTheme="majorEastAsia" w:eastAsiaTheme="majorEastAsia" w:hAnsiTheme="majorEastAsia" w:cs="Times New Roman" w:hint="eastAsia"/>
                <w:b/>
                <w:color w:val="0070C0"/>
                <w:kern w:val="0"/>
                <w:sz w:val="28"/>
                <w:szCs w:val="24"/>
              </w:rPr>
              <w:t>がん登録の推進</w:t>
            </w:r>
          </w:p>
          <w:tbl>
            <w:tblPr>
              <w:tblW w:w="9210" w:type="dxa"/>
              <w:jc w:val="center"/>
              <w:tblCellMar>
                <w:left w:w="99" w:type="dxa"/>
                <w:right w:w="99" w:type="dxa"/>
              </w:tblCellMar>
              <w:tblLook w:val="04A0" w:firstRow="1" w:lastRow="0" w:firstColumn="1" w:lastColumn="0" w:noHBand="0" w:noVBand="1"/>
            </w:tblPr>
            <w:tblGrid>
              <w:gridCol w:w="399"/>
              <w:gridCol w:w="4640"/>
              <w:gridCol w:w="2154"/>
              <w:gridCol w:w="2017"/>
            </w:tblGrid>
            <w:tr w:rsidR="00776DAD" w:rsidRPr="00776DAD" w:rsidTr="000009B5">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650"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項目</w:t>
                  </w:r>
                </w:p>
              </w:tc>
              <w:tc>
                <w:tcPr>
                  <w:tcW w:w="215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202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b/>
                      <w:color w:val="FFFFFF" w:themeColor="background1"/>
                      <w:kern w:val="0"/>
                      <w:sz w:val="20"/>
                      <w:szCs w:val="20"/>
                    </w:rPr>
                    <w:t>2023年度</w:t>
                  </w:r>
                  <w:r w:rsidRPr="00776DAD">
                    <w:rPr>
                      <w:rFonts w:ascii="HG丸ｺﾞｼｯｸM-PRO" w:eastAsia="HG丸ｺﾞｼｯｸM-PRO" w:hAnsi="HG丸ｺﾞｼｯｸM-PRO" w:cs="ＭＳ Ｐゴシック" w:hint="eastAsia"/>
                      <w:b/>
                      <w:color w:val="FFFFFF" w:themeColor="background1"/>
                      <w:kern w:val="0"/>
                      <w:sz w:val="20"/>
                      <w:szCs w:val="20"/>
                    </w:rPr>
                    <w:t>の目標</w:t>
                  </w:r>
                </w:p>
              </w:tc>
            </w:tr>
            <w:tr w:rsidR="00776DAD" w:rsidRPr="00776DAD" w:rsidTr="000009B5">
              <w:trPr>
                <w:trHeight w:val="255"/>
                <w:jc w:val="center"/>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１</w:t>
                  </w:r>
                </w:p>
              </w:tc>
              <w:tc>
                <w:tcPr>
                  <w:tcW w:w="4650" w:type="dxa"/>
                  <w:tcBorders>
                    <w:top w:val="single" w:sz="12" w:space="0" w:color="auto"/>
                    <w:left w:val="nil"/>
                    <w:bottom w:val="dotted" w:sz="4"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sz w:val="20"/>
                      <w:szCs w:val="20"/>
                    </w:rPr>
                  </w:pPr>
                  <w:r w:rsidRPr="00776DAD">
                    <w:rPr>
                      <w:rFonts w:ascii="HG丸ｺﾞｼｯｸM-PRO" w:eastAsia="HG丸ｺﾞｼｯｸM-PRO" w:hAnsi="HG丸ｺﾞｼｯｸM-PRO" w:hint="eastAsia"/>
                      <w:sz w:val="20"/>
                      <w:szCs w:val="20"/>
                    </w:rPr>
                    <w:t>がん登録実務者研修会実施回数</w:t>
                  </w:r>
                </w:p>
              </w:tc>
              <w:tc>
                <w:tcPr>
                  <w:tcW w:w="2158" w:type="dxa"/>
                  <w:tcBorders>
                    <w:top w:val="single" w:sz="12" w:space="0" w:color="auto"/>
                    <w:left w:val="single" w:sz="4" w:space="0" w:color="auto"/>
                    <w:bottom w:val="dotted" w:sz="4"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c>
                <w:tcPr>
                  <w:tcW w:w="2020" w:type="dxa"/>
                  <w:tcBorders>
                    <w:top w:val="single" w:sz="12" w:space="0" w:color="auto"/>
                    <w:left w:val="single" w:sz="4" w:space="0" w:color="auto"/>
                    <w:bottom w:val="dotted" w:sz="4" w:space="0" w:color="auto"/>
                    <w:right w:val="single" w:sz="12"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r>
            <w:tr w:rsidR="00776DAD" w:rsidRPr="00776DAD" w:rsidTr="000009B5">
              <w:trPr>
                <w:trHeight w:val="410"/>
                <w:jc w:val="center"/>
              </w:trPr>
              <w:tc>
                <w:tcPr>
                  <w:tcW w:w="382" w:type="dxa"/>
                  <w:tcBorders>
                    <w:top w:val="dotted" w:sz="4" w:space="0" w:color="auto"/>
                    <w:left w:val="single" w:sz="12" w:space="0" w:color="auto"/>
                    <w:bottom w:val="single" w:sz="12"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２</w:t>
                  </w:r>
                </w:p>
              </w:tc>
              <w:tc>
                <w:tcPr>
                  <w:tcW w:w="4650" w:type="dxa"/>
                  <w:tcBorders>
                    <w:top w:val="dotted" w:sz="4" w:space="0" w:color="auto"/>
                    <w:left w:val="nil"/>
                    <w:bottom w:val="single" w:sz="12" w:space="0" w:color="auto"/>
                    <w:right w:val="single" w:sz="4" w:space="0" w:color="auto"/>
                  </w:tcBorders>
                  <w:shd w:val="clear" w:color="auto" w:fill="auto"/>
                  <w:vAlign w:val="center"/>
                </w:tcPr>
                <w:p w:rsidR="00776DAD" w:rsidRPr="00776DAD" w:rsidRDefault="00776DAD" w:rsidP="00776DAD">
                  <w:pPr>
                    <w:jc w:val="left"/>
                    <w:rPr>
                      <w:rFonts w:ascii="HG丸ｺﾞｼｯｸM-PRO" w:eastAsia="HG丸ｺﾞｼｯｸM-PRO" w:hAnsi="HG丸ｺﾞｼｯｸM-PRO"/>
                      <w:sz w:val="20"/>
                      <w:szCs w:val="20"/>
                    </w:rPr>
                  </w:pPr>
                  <w:r w:rsidRPr="00776DAD">
                    <w:rPr>
                      <w:rFonts w:ascii="HG丸ｺﾞｼｯｸM-PRO" w:eastAsia="HG丸ｺﾞｼｯｸM-PRO" w:hAnsi="HG丸ｺﾞｼｯｸM-PRO" w:hint="eastAsia"/>
                      <w:sz w:val="20"/>
                      <w:szCs w:val="20"/>
                    </w:rPr>
                    <w:t>がん登録データ提供件数</w:t>
                  </w:r>
                </w:p>
              </w:tc>
              <w:tc>
                <w:tcPr>
                  <w:tcW w:w="2158" w:type="dxa"/>
                  <w:tcBorders>
                    <w:top w:val="dotted" w:sz="4" w:space="0" w:color="auto"/>
                    <w:left w:val="single" w:sz="4" w:space="0" w:color="auto"/>
                    <w:bottom w:val="single" w:sz="12" w:space="0" w:color="auto"/>
                    <w:right w:val="single" w:sz="4"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c>
                <w:tcPr>
                  <w:tcW w:w="2020" w:type="dxa"/>
                  <w:tcBorders>
                    <w:top w:val="dotted" w:sz="4" w:space="0" w:color="auto"/>
                    <w:left w:val="single" w:sz="4" w:space="0" w:color="auto"/>
                    <w:bottom w:val="single" w:sz="12" w:space="0" w:color="auto"/>
                    <w:right w:val="single" w:sz="12"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r>
          </w:tbl>
          <w:p w:rsidR="00776DAD" w:rsidRPr="00776DAD" w:rsidRDefault="00776DAD" w:rsidP="00776DAD">
            <w:pPr>
              <w:tabs>
                <w:tab w:val="left" w:pos="8364"/>
              </w:tabs>
              <w:adjustRightInd w:val="0"/>
              <w:snapToGrid w:val="0"/>
              <w:ind w:firstLineChars="100" w:firstLine="241"/>
              <w:textAlignment w:val="baseline"/>
              <w:rPr>
                <w:rFonts w:ascii="HG丸ｺﾞｼｯｸM-PRO" w:eastAsia="HG丸ｺﾞｼｯｸM-PRO" w:hAnsi="HG丸ｺﾞｼｯｸM-PRO" w:cs="HG丸ｺﾞｼｯｸM-PRO"/>
                <w:b/>
                <w:kern w:val="0"/>
                <w:sz w:val="24"/>
                <w:szCs w:val="24"/>
              </w:rPr>
            </w:pPr>
          </w:p>
          <w:p w:rsidR="00776DAD" w:rsidRPr="00776DAD" w:rsidRDefault="00776DAD" w:rsidP="00776DAD">
            <w:pPr>
              <w:tabs>
                <w:tab w:val="left" w:pos="8364"/>
              </w:tabs>
              <w:adjustRightInd w:val="0"/>
              <w:snapToGrid w:val="0"/>
              <w:ind w:firstLineChars="50" w:firstLine="120"/>
              <w:textAlignment w:val="baseline"/>
              <w:rPr>
                <w:rFonts w:ascii="ＭＳ ゴシック" w:eastAsia="ＭＳ ゴシック" w:hAnsi="ＭＳ ゴシック"/>
                <w:b/>
                <w:sz w:val="24"/>
                <w:szCs w:val="24"/>
              </w:rPr>
            </w:pPr>
            <w:r w:rsidRPr="00776DAD">
              <w:rPr>
                <w:rFonts w:ascii="ＭＳ ゴシック" w:eastAsia="ＭＳ ゴシック" w:hAnsi="ＭＳ ゴシック" w:cs="HG丸ｺﾞｼｯｸM-PRO" w:hint="eastAsia"/>
                <w:b/>
                <w:kern w:val="0"/>
                <w:sz w:val="24"/>
                <w:szCs w:val="24"/>
              </w:rPr>
              <w:t>①</w:t>
            </w:r>
            <w:r w:rsidRPr="00776DAD">
              <w:rPr>
                <w:rFonts w:ascii="ＭＳ ゴシック" w:eastAsia="ＭＳ ゴシック" w:hAnsi="ＭＳ ゴシック" w:hint="eastAsia"/>
                <w:b/>
                <w:sz w:val="24"/>
                <w:szCs w:val="24"/>
              </w:rPr>
              <w:t>がん登録の精度向上</w:t>
            </w:r>
          </w:p>
          <w:p w:rsidR="00776DAD" w:rsidRPr="00776DAD" w:rsidRDefault="00776DAD" w:rsidP="00BC2011">
            <w:pPr>
              <w:ind w:leftChars="200" w:left="530" w:hangingChars="50" w:hanging="11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○大阪国際がんセンターと協力して、がん登録の精度の維持向上を図るため、実務担当者の育成やスキルアップを目的とした研修を継続的に実施します。</w:t>
            </w:r>
          </w:p>
          <w:p w:rsidR="00776DAD" w:rsidRPr="00776DAD" w:rsidRDefault="00776DAD" w:rsidP="00776DAD">
            <w:pPr>
              <w:ind w:leftChars="200" w:left="640" w:hangingChars="100" w:hanging="220"/>
              <w:rPr>
                <w:rFonts w:ascii="HG丸ｺﾞｼｯｸM-PRO" w:eastAsia="HG丸ｺﾞｼｯｸM-PRO" w:hAnsi="HG丸ｺﾞｼｯｸM-PRO" w:cs="HG丸ｺﾞｼｯｸM-PRO"/>
                <w:kern w:val="0"/>
                <w:sz w:val="22"/>
              </w:rPr>
            </w:pPr>
          </w:p>
          <w:p w:rsidR="00776DAD" w:rsidRPr="00776DAD" w:rsidRDefault="00776DAD" w:rsidP="00776DAD">
            <w:pPr>
              <w:ind w:firstLineChars="50" w:firstLine="120"/>
              <w:rPr>
                <w:rFonts w:asciiTheme="majorEastAsia" w:eastAsiaTheme="majorEastAsia" w:hAnsiTheme="majorEastAsia" w:cs="HG丸ｺﾞｼｯｸM-PRO"/>
                <w:b/>
                <w:kern w:val="0"/>
                <w:sz w:val="24"/>
              </w:rPr>
            </w:pPr>
            <w:r w:rsidRPr="00776DAD">
              <w:rPr>
                <w:rFonts w:asciiTheme="majorEastAsia" w:eastAsiaTheme="majorEastAsia" w:hAnsiTheme="majorEastAsia" w:cs="HG丸ｺﾞｼｯｸM-PRO" w:hint="eastAsia"/>
                <w:b/>
                <w:kern w:val="0"/>
                <w:sz w:val="24"/>
              </w:rPr>
              <w:t>②がん登録による情報の提供</w:t>
            </w:r>
          </w:p>
          <w:p w:rsidR="00776DAD" w:rsidRPr="00776DAD" w:rsidRDefault="00776DAD" w:rsidP="00BC2011">
            <w:pPr>
              <w:ind w:leftChars="200" w:left="530" w:hangingChars="50" w:hanging="11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○大阪国際がんセンターや大阪府がん診療連携協議会がん登録・情報提供部会と連携し、医療機関、府民に対して、がん登録の意義等について周知に努めます。</w:t>
            </w:r>
          </w:p>
          <w:p w:rsidR="00776DAD" w:rsidRPr="00776DAD" w:rsidRDefault="00776DAD" w:rsidP="00776DAD">
            <w:pPr>
              <w:ind w:leftChars="350" w:left="955" w:hangingChars="100" w:hanging="220"/>
              <w:rPr>
                <w:rFonts w:ascii="HG丸ｺﾞｼｯｸM-PRO" w:eastAsia="HG丸ｺﾞｼｯｸM-PRO" w:hAnsi="HG丸ｺﾞｼｯｸM-PRO" w:cs="HG丸ｺﾞｼｯｸM-PRO"/>
                <w:kern w:val="0"/>
                <w:sz w:val="22"/>
              </w:rPr>
            </w:pPr>
          </w:p>
          <w:p w:rsidR="00776DAD" w:rsidRPr="00776DAD" w:rsidRDefault="00776DAD" w:rsidP="00776DAD">
            <w:pPr>
              <w:ind w:leftChars="150" w:left="555" w:hangingChars="100" w:hanging="240"/>
              <w:rPr>
                <w:rFonts w:ascii="HG丸ｺﾞｼｯｸM-PRO" w:eastAsia="HG丸ｺﾞｼｯｸM-PRO" w:hAnsi="HG丸ｺﾞｼｯｸM-PRO" w:cs="HG丸ｺﾞｼｯｸM-PRO"/>
                <w:kern w:val="0"/>
                <w:sz w:val="22"/>
              </w:rPr>
            </w:pPr>
            <w:r w:rsidRPr="00776DAD">
              <w:rPr>
                <w:rFonts w:asciiTheme="majorEastAsia" w:eastAsiaTheme="majorEastAsia" w:hAnsiTheme="majorEastAsia" w:cs="HG丸ｺﾞｼｯｸM-PRO" w:hint="eastAsia"/>
                <w:kern w:val="0"/>
                <w:sz w:val="24"/>
              </w:rPr>
              <w:t>○</w:t>
            </w:r>
            <w:r w:rsidRPr="00776DAD">
              <w:rPr>
                <w:rFonts w:ascii="HG丸ｺﾞｼｯｸM-PRO" w:eastAsia="HG丸ｺﾞｼｯｸM-PRO" w:hAnsi="HG丸ｺﾞｼｯｸM-PRO" w:cs="HG丸ｺﾞｼｯｸM-PRO" w:hint="eastAsia"/>
                <w:kern w:val="0"/>
                <w:sz w:val="22"/>
              </w:rPr>
              <w:t>がん登録を通じて把握された、希少がん、難治性がんや小児・AYA世代のがん等にかかる情報について、国が策定するがん登録情報のデータ提供マニュアルを踏まえ、患者やその家族等に必要なデータを提供できるよう、条件整備を進めます。</w:t>
            </w:r>
          </w:p>
          <w:p w:rsidR="00776DAD" w:rsidRPr="00776DAD" w:rsidRDefault="00776DAD" w:rsidP="00776DAD">
            <w:pPr>
              <w:ind w:firstLineChars="50" w:firstLine="120"/>
              <w:rPr>
                <w:rFonts w:asciiTheme="majorEastAsia" w:eastAsiaTheme="majorEastAsia" w:hAnsiTheme="majorEastAsia" w:cs="HG丸ｺﾞｼｯｸM-PRO"/>
                <w:b/>
                <w:kern w:val="0"/>
                <w:sz w:val="24"/>
              </w:rPr>
            </w:pPr>
          </w:p>
          <w:p w:rsidR="00776DAD" w:rsidRPr="00776DAD" w:rsidRDefault="00776DAD" w:rsidP="00776DAD">
            <w:pPr>
              <w:ind w:firstLineChars="50" w:firstLine="120"/>
              <w:rPr>
                <w:rFonts w:asciiTheme="majorEastAsia" w:eastAsiaTheme="majorEastAsia" w:hAnsiTheme="majorEastAsia" w:cs="HG丸ｺﾞｼｯｸM-PRO"/>
                <w:b/>
                <w:kern w:val="0"/>
                <w:sz w:val="24"/>
              </w:rPr>
            </w:pPr>
            <w:r w:rsidRPr="00776DAD">
              <w:rPr>
                <w:rFonts w:asciiTheme="majorEastAsia" w:eastAsiaTheme="majorEastAsia" w:hAnsiTheme="majorEastAsia" w:cs="HG丸ｺﾞｼｯｸM-PRO" w:hint="eastAsia"/>
                <w:b/>
                <w:kern w:val="0"/>
                <w:sz w:val="24"/>
              </w:rPr>
              <w:t>③がん登録による情報の活用</w:t>
            </w:r>
          </w:p>
          <w:p w:rsidR="00630744" w:rsidRDefault="00776DAD" w:rsidP="00776DAD">
            <w:pPr>
              <w:ind w:leftChars="150" w:left="535" w:hangingChars="100" w:hanging="220"/>
            </w:pPr>
            <w:r w:rsidRPr="00776DAD">
              <w:rPr>
                <w:rFonts w:ascii="HG丸ｺﾞｼｯｸM-PRO" w:eastAsia="HG丸ｺﾞｼｯｸM-PRO" w:hAnsi="HG丸ｺﾞｼｯｸM-PRO" w:cs="HG丸ｺﾞｼｯｸM-PRO" w:hint="eastAsia"/>
                <w:kern w:val="0"/>
                <w:sz w:val="22"/>
              </w:rPr>
              <w:t>○がん登録により集約された情報の活用については、個人情報保護に留意しながら、がん検診の精度管理やがん医療の向上等、がん対策の企画や評価に積極的に活用します。</w:t>
            </w:r>
          </w:p>
        </w:tc>
        <w:tc>
          <w:tcPr>
            <w:tcW w:w="10926" w:type="dxa"/>
          </w:tcPr>
          <w:p w:rsidR="0099712C" w:rsidRPr="0099712C" w:rsidRDefault="0099712C" w:rsidP="0099712C">
            <w:pPr>
              <w:ind w:leftChars="250" w:left="745" w:hangingChars="100" w:hanging="220"/>
              <w:rPr>
                <w:rFonts w:ascii="HG丸ｺﾞｼｯｸM-PRO" w:eastAsia="HG丸ｺﾞｼｯｸM-PRO" w:hAnsi="HG丸ｺﾞｼｯｸM-PRO" w:cs="HG丸ｺﾞｼｯｸM-PRO"/>
                <w:kern w:val="0"/>
                <w:sz w:val="22"/>
              </w:rPr>
            </w:pPr>
            <w:r w:rsidRPr="0099712C">
              <w:rPr>
                <w:rFonts w:ascii="HG丸ｺﾞｼｯｸM-PRO" w:eastAsia="HG丸ｺﾞｼｯｸM-PRO" w:hAnsi="HG丸ｺﾞｼｯｸM-PRO" w:cs="HG丸ｺﾞｼｯｸM-PRO" w:hint="eastAsia"/>
                <w:kern w:val="0"/>
                <w:sz w:val="22"/>
              </w:rPr>
              <w:t>○がん登録等を用いて、引き続き、小児・AYA世代のがん患者の診療状況等をモニタリングしていきます。</w:t>
            </w:r>
          </w:p>
          <w:p w:rsidR="0099712C" w:rsidRPr="0099712C" w:rsidRDefault="0099712C" w:rsidP="0099712C">
            <w:pPr>
              <w:ind w:leftChars="250" w:left="745" w:hangingChars="100" w:hanging="220"/>
              <w:rPr>
                <w:rFonts w:ascii="HG丸ｺﾞｼｯｸM-PRO" w:eastAsia="HG丸ｺﾞｼｯｸM-PRO" w:hAnsi="HG丸ｺﾞｼｯｸM-PRO" w:cs="HG丸ｺﾞｼｯｸM-PRO"/>
                <w:kern w:val="0"/>
                <w:sz w:val="22"/>
              </w:rPr>
            </w:pPr>
          </w:p>
          <w:p w:rsidR="0099712C" w:rsidRPr="0099712C" w:rsidRDefault="0099712C" w:rsidP="0099712C">
            <w:pPr>
              <w:ind w:leftChars="250" w:left="745" w:hangingChars="100" w:hanging="220"/>
              <w:rPr>
                <w:rFonts w:ascii="HG丸ｺﾞｼｯｸM-PRO" w:eastAsia="HG丸ｺﾞｼｯｸM-PRO" w:hAnsi="HG丸ｺﾞｼｯｸM-PRO" w:cs="HG丸ｺﾞｼｯｸM-PRO"/>
                <w:kern w:val="0"/>
                <w:sz w:val="22"/>
              </w:rPr>
            </w:pPr>
            <w:r w:rsidRPr="0099712C">
              <w:rPr>
                <w:rFonts w:ascii="HG丸ｺﾞｼｯｸM-PRO" w:eastAsia="HG丸ｺﾞｼｯｸM-PRO" w:hAnsi="HG丸ｺﾞｼｯｸM-PRO" w:cs="HG丸ｺﾞｼｯｸM-PRO" w:hint="eastAsia"/>
                <w:kern w:val="0"/>
                <w:sz w:val="22"/>
              </w:rPr>
              <w:t>○成人領域の専門性が必要なAYA世代のがんにおいて充実した情報提供、支援体制を整備するよう努めます。</w:t>
            </w:r>
          </w:p>
          <w:p w:rsidR="0099712C" w:rsidRPr="0099712C" w:rsidRDefault="0099712C" w:rsidP="0099712C">
            <w:pPr>
              <w:ind w:leftChars="250" w:left="745" w:hangingChars="100" w:hanging="220"/>
              <w:rPr>
                <w:rFonts w:ascii="HG丸ｺﾞｼｯｸM-PRO" w:eastAsia="HG丸ｺﾞｼｯｸM-PRO" w:hAnsi="HG丸ｺﾞｼｯｸM-PRO" w:cs="HG丸ｺﾞｼｯｸM-PRO"/>
                <w:kern w:val="0"/>
                <w:sz w:val="22"/>
              </w:rPr>
            </w:pPr>
          </w:p>
          <w:p w:rsidR="0099712C" w:rsidRPr="0099712C" w:rsidRDefault="0099712C" w:rsidP="0099712C">
            <w:pPr>
              <w:ind w:leftChars="250" w:left="745" w:hangingChars="100" w:hanging="220"/>
              <w:rPr>
                <w:rFonts w:ascii="HG丸ｺﾞｼｯｸM-PRO" w:eastAsia="HG丸ｺﾞｼｯｸM-PRO" w:hAnsi="HG丸ｺﾞｼｯｸM-PRO" w:cs="HG丸ｺﾞｼｯｸM-PRO"/>
                <w:kern w:val="0"/>
                <w:sz w:val="22"/>
              </w:rPr>
            </w:pPr>
            <w:r w:rsidRPr="0099712C">
              <w:rPr>
                <w:rFonts w:ascii="HG丸ｺﾞｼｯｸM-PRO" w:eastAsia="HG丸ｺﾞｼｯｸM-PRO" w:hAnsi="HG丸ｺﾞｼｯｸM-PRO" w:cs="HG丸ｺﾞｼｯｸM-PRO" w:hint="eastAsia"/>
                <w:kern w:val="0"/>
                <w:sz w:val="22"/>
              </w:rPr>
              <w:t>○大阪府がん診療連携協議会と連携し、</w:t>
            </w:r>
            <w:r w:rsidRPr="0099712C">
              <w:rPr>
                <w:rFonts w:ascii="HG丸ｺﾞｼｯｸM-PRO" w:eastAsia="HG丸ｺﾞｼｯｸM-PRO" w:hAnsi="HG丸ｺﾞｼｯｸM-PRO" w:cs="HG丸ｺﾞｼｯｸM-PRO"/>
                <w:kern w:val="0"/>
                <w:sz w:val="22"/>
              </w:rPr>
              <w:t>小児・AYA</w:t>
            </w:r>
            <w:r w:rsidRPr="0099712C">
              <w:rPr>
                <w:rFonts w:ascii="HG丸ｺﾞｼｯｸM-PRO" w:eastAsia="HG丸ｺﾞｼｯｸM-PRO" w:hAnsi="HG丸ｺﾞｼｯｸM-PRO" w:cs="HG丸ｺﾞｼｯｸM-PRO" w:hint="eastAsia"/>
                <w:kern w:val="0"/>
                <w:sz w:val="22"/>
              </w:rPr>
              <w:t>世代に対応可能な在宅緩和ケアマップ・リストを作成します。</w:t>
            </w:r>
          </w:p>
          <w:p w:rsidR="0099712C" w:rsidRPr="0099712C" w:rsidRDefault="0099712C" w:rsidP="0099712C">
            <w:pPr>
              <w:ind w:leftChars="300" w:left="850" w:hangingChars="100" w:hanging="220"/>
              <w:rPr>
                <w:rFonts w:ascii="HG丸ｺﾞｼｯｸM-PRO" w:eastAsia="HG丸ｺﾞｼｯｸM-PRO" w:hAnsi="HG丸ｺﾞｼｯｸM-PRO" w:cs="HG丸ｺﾞｼｯｸM-PRO"/>
                <w:kern w:val="0"/>
                <w:sz w:val="22"/>
              </w:rPr>
            </w:pPr>
          </w:p>
          <w:p w:rsidR="0099712C" w:rsidRPr="0099712C" w:rsidRDefault="0099712C" w:rsidP="0099712C">
            <w:pPr>
              <w:keepNext/>
              <w:adjustRightInd w:val="0"/>
              <w:ind w:firstLineChars="117" w:firstLine="282"/>
              <w:textAlignment w:val="baseline"/>
              <w:outlineLvl w:val="3"/>
              <w:rPr>
                <w:rFonts w:ascii="HG丸ｺﾞｼｯｸM-PRO" w:eastAsia="HG丸ｺﾞｼｯｸM-PRO" w:hAnsi="HG丸ｺﾞｼｯｸM-PRO" w:cs="HG丸ｺﾞｼｯｸM-PRO"/>
                <w:b/>
                <w:bCs/>
                <w:color w:val="000000"/>
                <w:kern w:val="0"/>
                <w:sz w:val="24"/>
                <w:szCs w:val="24"/>
              </w:rPr>
            </w:pPr>
            <w:bookmarkStart w:id="307" w:name="_Toc501472741"/>
            <w:r w:rsidRPr="0099712C">
              <w:rPr>
                <w:rFonts w:ascii="ＭＳ ゴシック" w:eastAsia="ＭＳ ゴシック" w:hAnsi="ＭＳ ゴシック" w:cs="HG丸ｺﾞｼｯｸM-PRO" w:hint="eastAsia"/>
                <w:b/>
                <w:bCs/>
                <w:color w:val="000000"/>
                <w:kern w:val="0"/>
                <w:sz w:val="24"/>
                <w:szCs w:val="24"/>
              </w:rPr>
              <w:t>②</w:t>
            </w:r>
            <w:r w:rsidRPr="0099712C">
              <w:rPr>
                <w:rFonts w:ascii="HG丸ｺﾞｼｯｸM-PRO" w:eastAsia="HG丸ｺﾞｼｯｸM-PRO" w:hAnsi="Century" w:cs="HG丸ｺﾞｼｯｸM-PRO" w:hint="eastAsia"/>
                <w:b/>
                <w:bCs/>
                <w:color w:val="000000"/>
                <w:kern w:val="0"/>
                <w:sz w:val="24"/>
                <w:szCs w:val="24"/>
              </w:rPr>
              <w:t>高齢者のがん医療</w:t>
            </w:r>
            <w:bookmarkEnd w:id="307"/>
          </w:p>
          <w:p w:rsidR="0099712C" w:rsidRPr="0099712C" w:rsidRDefault="0099712C" w:rsidP="0099712C">
            <w:pPr>
              <w:ind w:leftChars="250" w:left="745" w:hangingChars="100" w:hanging="220"/>
              <w:rPr>
                <w:rFonts w:ascii="HG丸ｺﾞｼｯｸM-PRO" w:eastAsia="HG丸ｺﾞｼｯｸM-PRO" w:hAnsi="HG丸ｺﾞｼｯｸM-PRO" w:cs="HG丸ｺﾞｼｯｸM-PRO"/>
                <w:kern w:val="0"/>
                <w:sz w:val="22"/>
              </w:rPr>
            </w:pPr>
            <w:r w:rsidRPr="0099712C">
              <w:rPr>
                <w:rFonts w:ascii="HG丸ｺﾞｼｯｸM-PRO" w:eastAsia="HG丸ｺﾞｼｯｸM-PRO" w:hAnsi="HG丸ｺﾞｼｯｸM-PRO" w:cs="HG丸ｺﾞｼｯｸM-PRO" w:hint="eastAsia"/>
                <w:kern w:val="0"/>
                <w:sz w:val="22"/>
              </w:rPr>
              <w:t>○国において策定を予定している「高齢者のがん診療に関する診療ガイドライン」について、大阪府がん診療連携協議会と連携して、府内のがん診療拠点病院等への普及に努めます。</w:t>
            </w:r>
          </w:p>
          <w:p w:rsidR="0099712C" w:rsidRPr="0099712C" w:rsidRDefault="0099712C" w:rsidP="0099712C">
            <w:pPr>
              <w:ind w:leftChars="200" w:left="640" w:hangingChars="100" w:hanging="220"/>
              <w:rPr>
                <w:rFonts w:ascii="HG丸ｺﾞｼｯｸM-PRO" w:eastAsia="HG丸ｺﾞｼｯｸM-PRO" w:hAnsi="HG丸ｺﾞｼｯｸM-PRO" w:cs="HG丸ｺﾞｼｯｸM-PRO"/>
                <w:kern w:val="0"/>
                <w:sz w:val="22"/>
              </w:rPr>
            </w:pPr>
          </w:p>
          <w:p w:rsidR="0099712C" w:rsidRPr="0099712C" w:rsidRDefault="0099712C" w:rsidP="0099712C">
            <w:pPr>
              <w:keepNext/>
              <w:adjustRightInd w:val="0"/>
              <w:ind w:firstLineChars="117" w:firstLine="282"/>
              <w:textAlignment w:val="baseline"/>
              <w:outlineLvl w:val="3"/>
              <w:rPr>
                <w:rFonts w:ascii="HG丸ｺﾞｼｯｸM-PRO" w:eastAsia="HG丸ｺﾞｼｯｸM-PRO" w:hAnsi="HG丸ｺﾞｼｯｸM-PRO" w:cs="HG丸ｺﾞｼｯｸM-PRO"/>
                <w:b/>
                <w:bCs/>
                <w:color w:val="000000"/>
                <w:kern w:val="0"/>
                <w:sz w:val="22"/>
              </w:rPr>
            </w:pPr>
            <w:bookmarkStart w:id="308" w:name="_Toc501472742"/>
            <w:r w:rsidRPr="0099712C">
              <w:rPr>
                <w:rFonts w:asciiTheme="majorEastAsia" w:eastAsiaTheme="majorEastAsia" w:hAnsiTheme="majorEastAsia" w:cs="HG丸ｺﾞｼｯｸM-PRO" w:hint="eastAsia"/>
                <w:b/>
                <w:bCs/>
                <w:color w:val="000000"/>
                <w:kern w:val="0"/>
                <w:sz w:val="24"/>
              </w:rPr>
              <w:t>③</w:t>
            </w:r>
            <w:r w:rsidRPr="0099712C">
              <w:rPr>
                <w:rFonts w:ascii="HG丸ｺﾞｼｯｸM-PRO" w:eastAsia="HG丸ｺﾞｼｯｸM-PRO" w:hAnsi="Century" w:cs="HG丸ｺﾞｼｯｸM-PRO" w:hint="eastAsia"/>
                <w:b/>
                <w:bCs/>
                <w:color w:val="000000"/>
                <w:kern w:val="0"/>
                <w:sz w:val="24"/>
                <w:szCs w:val="24"/>
              </w:rPr>
              <w:t>希少がん等</w:t>
            </w:r>
            <w:bookmarkEnd w:id="308"/>
          </w:p>
          <w:p w:rsidR="0099712C" w:rsidRPr="0099712C" w:rsidRDefault="0099712C" w:rsidP="0099712C">
            <w:pPr>
              <w:ind w:leftChars="250" w:left="745" w:hangingChars="100" w:hanging="220"/>
              <w:rPr>
                <w:rFonts w:ascii="HG丸ｺﾞｼｯｸM-PRO" w:eastAsia="HG丸ｺﾞｼｯｸM-PRO" w:hAnsi="HG丸ｺﾞｼｯｸM-PRO" w:cs="HG丸ｺﾞｼｯｸM-PRO"/>
                <w:kern w:val="0"/>
                <w:sz w:val="22"/>
              </w:rPr>
            </w:pPr>
            <w:r w:rsidRPr="0099712C">
              <w:rPr>
                <w:rFonts w:ascii="HG丸ｺﾞｼｯｸM-PRO" w:eastAsia="HG丸ｺﾞｼｯｸM-PRO" w:hAnsi="HG丸ｺﾞｼｯｸM-PRO" w:cs="HG丸ｺﾞｼｯｸM-PRO" w:hint="eastAsia"/>
                <w:kern w:val="0"/>
                <w:sz w:val="22"/>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rsidR="0099712C" w:rsidRPr="0099712C" w:rsidRDefault="0099712C" w:rsidP="0099712C">
            <w:pPr>
              <w:widowControl/>
              <w:jc w:val="left"/>
              <w:rPr>
                <w:rFonts w:ascii="HG丸ｺﾞｼｯｸM-PRO" w:eastAsia="HG丸ｺﾞｼｯｸM-PRO" w:hAnsi="HG丸ｺﾞｼｯｸM-PRO" w:cs="HG丸ｺﾞｼｯｸM-PRO"/>
                <w:kern w:val="0"/>
                <w:sz w:val="22"/>
              </w:rPr>
            </w:pPr>
          </w:p>
          <w:p w:rsidR="0099712C" w:rsidRPr="0099712C" w:rsidRDefault="0099712C" w:rsidP="0099712C">
            <w:pPr>
              <w:keepNext/>
              <w:adjustRightInd w:val="0"/>
              <w:textAlignment w:val="baseline"/>
              <w:outlineLvl w:val="2"/>
              <w:rPr>
                <w:rFonts w:asciiTheme="majorEastAsia" w:eastAsiaTheme="majorEastAsia" w:hAnsiTheme="majorEastAsia" w:cs="Times New Roman"/>
                <w:b/>
                <w:color w:val="0070C0"/>
                <w:kern w:val="0"/>
                <w:sz w:val="28"/>
                <w:szCs w:val="24"/>
              </w:rPr>
            </w:pPr>
            <w:bookmarkStart w:id="309" w:name="_Toc487748902"/>
            <w:bookmarkStart w:id="310" w:name="_Toc487757256"/>
            <w:bookmarkStart w:id="311" w:name="_Toc487757368"/>
            <w:bookmarkStart w:id="312" w:name="_Toc487757567"/>
            <w:bookmarkStart w:id="313" w:name="_Toc488834919"/>
            <w:bookmarkStart w:id="314" w:name="_Toc488877916"/>
            <w:bookmarkStart w:id="315" w:name="_Toc501472743"/>
            <w:r w:rsidRPr="0099712C">
              <w:rPr>
                <w:rFonts w:asciiTheme="majorEastAsia" w:eastAsiaTheme="majorEastAsia" w:hAnsiTheme="majorEastAsia" w:cs="Times New Roman"/>
                <w:b/>
                <w:color w:val="0070C0"/>
                <w:kern w:val="0"/>
                <w:sz w:val="28"/>
                <w:szCs w:val="24"/>
              </w:rPr>
              <w:t xml:space="preserve">(3) </w:t>
            </w:r>
            <w:r w:rsidRPr="0099712C">
              <w:rPr>
                <w:rFonts w:asciiTheme="majorEastAsia" w:eastAsiaTheme="majorEastAsia" w:hAnsiTheme="majorEastAsia" w:cs="Times New Roman" w:hint="eastAsia"/>
                <w:b/>
                <w:color w:val="0070C0"/>
                <w:kern w:val="0"/>
                <w:sz w:val="28"/>
                <w:szCs w:val="24"/>
              </w:rPr>
              <w:t>新たな治療法</w:t>
            </w:r>
            <w:bookmarkEnd w:id="309"/>
            <w:bookmarkEnd w:id="310"/>
            <w:bookmarkEnd w:id="311"/>
            <w:bookmarkEnd w:id="312"/>
            <w:bookmarkEnd w:id="313"/>
            <w:bookmarkEnd w:id="314"/>
            <w:r w:rsidRPr="0099712C">
              <w:rPr>
                <w:rFonts w:asciiTheme="majorEastAsia" w:eastAsiaTheme="majorEastAsia" w:hAnsiTheme="majorEastAsia" w:cs="Times New Roman" w:hint="eastAsia"/>
                <w:b/>
                <w:color w:val="0070C0"/>
                <w:kern w:val="0"/>
                <w:sz w:val="28"/>
                <w:szCs w:val="24"/>
              </w:rPr>
              <w:t>の活用</w:t>
            </w:r>
            <w:bookmarkEnd w:id="315"/>
          </w:p>
          <w:p w:rsidR="0099712C" w:rsidRPr="0099712C" w:rsidRDefault="0099712C" w:rsidP="0099712C">
            <w:pPr>
              <w:ind w:leftChars="250" w:left="745" w:hangingChars="100" w:hanging="220"/>
              <w:rPr>
                <w:rFonts w:ascii="HG丸ｺﾞｼｯｸM-PRO" w:eastAsia="HG丸ｺﾞｼｯｸM-PRO" w:hAnsi="HG丸ｺﾞｼｯｸM-PRO" w:cs="HG丸ｺﾞｼｯｸM-PRO"/>
                <w:color w:val="000000"/>
                <w:kern w:val="0"/>
                <w:sz w:val="22"/>
                <w:szCs w:val="24"/>
              </w:rPr>
            </w:pPr>
            <w:r w:rsidRPr="0099712C">
              <w:rPr>
                <w:rFonts w:ascii="HG丸ｺﾞｼｯｸM-PRO" w:eastAsia="HG丸ｺﾞｼｯｸM-PRO" w:hAnsi="HG丸ｺﾞｼｯｸM-PRO" w:cs="HG丸ｺﾞｼｯｸM-PRO" w:hint="eastAsia"/>
                <w:color w:val="000000"/>
                <w:kern w:val="0"/>
                <w:sz w:val="22"/>
                <w:szCs w:val="24"/>
              </w:rPr>
              <w:t>○</w:t>
            </w:r>
            <w:r w:rsidRPr="0099712C">
              <w:rPr>
                <w:rFonts w:ascii="HG丸ｺﾞｼｯｸM-PRO" w:eastAsia="HG丸ｺﾞｼｯｸM-PRO" w:hAnsi="HG丸ｺﾞｼｯｸM-PRO" w:cs="HG丸ｺﾞｼｯｸM-PRO" w:hint="eastAsia"/>
                <w:kern w:val="0"/>
                <w:sz w:val="22"/>
              </w:rPr>
              <w:t>大阪府がん診療連携協議会と連携して、</w:t>
            </w:r>
            <w:r w:rsidRPr="0099712C">
              <w:rPr>
                <w:rFonts w:ascii="HG丸ｺﾞｼｯｸM-PRO" w:eastAsia="HG丸ｺﾞｼｯｸM-PRO" w:hAnsi="HG丸ｺﾞｼｯｸM-PRO" w:cs="HG丸ｺﾞｼｯｸM-PRO" w:hint="eastAsia"/>
                <w:color w:val="000000"/>
                <w:kern w:val="0"/>
                <w:sz w:val="22"/>
                <w:szCs w:val="24"/>
              </w:rPr>
              <w:t>大阪重粒子線センターや関西BNCT共同医療センターと府内のがん診療拠点病院との連携を進めます。</w:t>
            </w:r>
          </w:p>
          <w:p w:rsidR="0099712C" w:rsidRPr="0099712C" w:rsidRDefault="0099712C" w:rsidP="0099712C">
            <w:pPr>
              <w:ind w:leftChars="250" w:left="745" w:hangingChars="100" w:hanging="220"/>
              <w:rPr>
                <w:rFonts w:ascii="HG丸ｺﾞｼｯｸM-PRO" w:eastAsia="HG丸ｺﾞｼｯｸM-PRO" w:hAnsi="HG丸ｺﾞｼｯｸM-PRO" w:cs="HG丸ｺﾞｼｯｸM-PRO"/>
                <w:color w:val="000000"/>
                <w:kern w:val="0"/>
                <w:sz w:val="22"/>
                <w:szCs w:val="24"/>
              </w:rPr>
            </w:pPr>
          </w:p>
          <w:p w:rsidR="0099712C" w:rsidRPr="0099712C" w:rsidRDefault="0099712C" w:rsidP="0099712C">
            <w:pPr>
              <w:ind w:leftChars="250" w:left="745" w:hangingChars="100" w:hanging="220"/>
              <w:rPr>
                <w:rFonts w:ascii="HG丸ｺﾞｼｯｸM-PRO" w:eastAsia="HG丸ｺﾞｼｯｸM-PRO" w:hAnsi="HG丸ｺﾞｼｯｸM-PRO" w:cs="HG丸ｺﾞｼｯｸM-PRO"/>
                <w:color w:val="FF0000"/>
                <w:kern w:val="0"/>
                <w:sz w:val="22"/>
                <w:szCs w:val="24"/>
                <w:shd w:val="pct15" w:color="auto" w:fill="FFFFFF"/>
              </w:rPr>
            </w:pPr>
            <w:r w:rsidRPr="0099712C">
              <w:rPr>
                <w:rFonts w:ascii="HG丸ｺﾞｼｯｸM-PRO" w:eastAsia="HG丸ｺﾞｼｯｸM-PRO" w:hAnsi="HG丸ｺﾞｼｯｸM-PRO" w:cs="HG丸ｺﾞｼｯｸM-PRO" w:hint="eastAsia"/>
                <w:kern w:val="0"/>
                <w:sz w:val="22"/>
                <w:szCs w:val="24"/>
              </w:rPr>
              <w:t>○国において検討されているがんゲノム医療に関する体制整備について、府においても大阪府がん診療連携協議会と連携し、検討を進めます。</w:t>
            </w:r>
          </w:p>
          <w:p w:rsidR="0099712C" w:rsidRPr="0099712C" w:rsidRDefault="0099712C" w:rsidP="0099712C">
            <w:pPr>
              <w:widowControl/>
              <w:jc w:val="left"/>
              <w:rPr>
                <w:rFonts w:ascii="HG丸ｺﾞｼｯｸM-PRO" w:eastAsia="HG丸ｺﾞｼｯｸM-PRO" w:hAnsi="HG丸ｺﾞｼｯｸM-PRO" w:cs="HG丸ｺﾞｼｯｸM-PRO"/>
                <w:color w:val="FF0000"/>
                <w:kern w:val="0"/>
                <w:sz w:val="22"/>
                <w:szCs w:val="24"/>
                <w:u w:val="single"/>
                <w:shd w:val="pct15" w:color="auto" w:fill="FFFFFF"/>
              </w:rPr>
            </w:pPr>
          </w:p>
          <w:bookmarkStart w:id="316" w:name="_Toc486531980"/>
          <w:bookmarkStart w:id="317" w:name="_Toc487755822"/>
          <w:bookmarkStart w:id="318" w:name="_Toc487757257"/>
          <w:bookmarkStart w:id="319" w:name="_Toc487757369"/>
          <w:bookmarkStart w:id="320" w:name="_Toc487757568"/>
          <w:bookmarkStart w:id="321" w:name="_Toc488834920"/>
          <w:bookmarkStart w:id="322" w:name="_Toc488877917"/>
          <w:bookmarkStart w:id="323" w:name="_Toc501472744"/>
          <w:p w:rsidR="0099712C" w:rsidRPr="0099712C" w:rsidRDefault="0099712C" w:rsidP="0099712C">
            <w:pPr>
              <w:keepNext/>
              <w:adjustRightInd w:val="0"/>
              <w:textAlignment w:val="baseline"/>
              <w:outlineLvl w:val="2"/>
              <w:rPr>
                <w:rFonts w:asciiTheme="majorEastAsia" w:eastAsiaTheme="majorEastAsia" w:hAnsiTheme="majorEastAsia" w:cs="Times New Roman"/>
                <w:b/>
                <w:color w:val="0070C0"/>
                <w:kern w:val="0"/>
                <w:sz w:val="28"/>
                <w:szCs w:val="24"/>
              </w:rPr>
            </w:pPr>
            <w:r w:rsidRPr="0099712C">
              <w:rPr>
                <w:rFonts w:asciiTheme="majorEastAsia" w:eastAsiaTheme="majorEastAsia" w:hAnsiTheme="majorEastAsia" w:cs="Times New Roman" w:hint="eastAsia"/>
                <w:b/>
                <w:noProof/>
                <w:color w:val="000000" w:themeColor="text1"/>
                <w:kern w:val="0"/>
                <w:sz w:val="36"/>
                <w:szCs w:val="24"/>
                <w:u w:val="single"/>
              </w:rPr>
              <mc:AlternateContent>
                <mc:Choice Requires="wps">
                  <w:drawing>
                    <wp:anchor distT="0" distB="0" distL="114300" distR="114300" simplePos="0" relativeHeight="252337152" behindDoc="1" locked="0" layoutInCell="1" allowOverlap="1" wp14:anchorId="5CE23757" wp14:editId="6D71F392">
                      <wp:simplePos x="0" y="0"/>
                      <wp:positionH relativeFrom="margin">
                        <wp:posOffset>615315</wp:posOffset>
                      </wp:positionH>
                      <wp:positionV relativeFrom="paragraph">
                        <wp:posOffset>372745</wp:posOffset>
                      </wp:positionV>
                      <wp:extent cx="4730750" cy="413385"/>
                      <wp:effectExtent l="0" t="0" r="0" b="5715"/>
                      <wp:wrapNone/>
                      <wp:docPr id="3097" name="正方形/長方形 3097"/>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rsidR="001B52AC" w:rsidRPr="00EE2CD7" w:rsidRDefault="001B52AC" w:rsidP="0099712C">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97" o:spid="_x0000_s1165" style="position:absolute;left:0;text-align:left;margin-left:48.45pt;margin-top:29.35pt;width:372.5pt;height:32.55pt;z-index:-250979328;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RdiwIAAOMEAAAOAAAAZHJzL2Uyb0RvYy54bWysVM1uEzEQviPxDpbvdDd/pF11U0WtgpCq&#10;tlKLep54vdmVvB5jO9mE94AHoGfOiAOPQyXegrF305bCCZGDM+MZz8833+zxybZRbCOtq1HnfHCQ&#10;cia1wKLWq5y/u1m8OuTMedAFKNQy5zvp+Mns5Yvj1mRyiBWqQlpGQbTLWpPzynuTJYkTlWzAHaCR&#10;mowl2gY8qXaVFBZait6oZJimr5MWbWEsCukc3Z51Rj6L8ctSCn9Zlk56pnJOtfl42nguw5nMjiFb&#10;WTBVLfoy4B+qaKDWlPQh1Bl4YGtb/xGqqYVFh6U/ENgkWJa1kLEH6maQPuvmugIjYy8EjjMPMLn/&#10;F1ZcbK4sq4ucj9KjKWcaGprS/Ze7+0/ffnz/nPz8+LWTWLQTXK1xGb26Nle21xyJofdtaZvwT12x&#10;bYR49wCx3Hom6HI8HaXTCU1CkG08GI0OJ2EGyeNrY51/I7FhQci5pRFGZGFz7nznuncJyRyquljU&#10;SkVl506VZRugaRNJCmw5U+A8XeZ8EX99tt+eKc3anA8n4zQUBkTDUoEnsTEEjNMrzkCtiN/C21iL&#10;xpCRioEs1HIGruqSxrB9CqWDXUYS9qUH7Dq0guS3y22EfjCahjfhbonFjgZisWOqM2JRU4ZzauIK&#10;LFGTKqR185d0lAqpbOwlziq0H/52H/yJMWTlrCWqU0vv12AlYfNWE5eOBuNx2I2ojCfTISn2qWX5&#10;1KLXzSkSvgNabCOiGPy92oulxeaWtnIespIJtKDcOV/uxVPfLSBttZDzeXSibTDgz/W1ESH0Htmb&#10;7S1Y01PBE4kucL8UkD1jROcbXmqcrz2WdaTLI6pEs6DQJkXC9VsfVvWpHr0ev02zXwAAAP//AwBQ&#10;SwMEFAAGAAgAAAAhALpPrWvfAAAACQEAAA8AAABkcnMvZG93bnJldi54bWxMj8FOg0AQhu8mvsNm&#10;TLzZhapIkaVRIx48aVsTj1sYWCI7i+yWok/veNLjzP/ln2/y9Wx7MeHoO0cK4kUEAqlydUetgt22&#10;vEhB+KCp1r0jVPCFHtbF6Umus9od6RWnTWgFl5DPtAITwpBJ6SuDVvuFG5A4a9xodeBxbGU96iOX&#10;214uoyiRVnfEF4we8MFg9bE5WAUv5vn9s+zsfZin8pG+k+YtfmqUOj+b725BBJzDHwy/+qwOBTvt&#10;3YFqL3oFq2TFpILr9AYE5+lVzIs9g8vLFGSRy/8fFD8AAAD//wMAUEsBAi0AFAAGAAgAAAAhALaD&#10;OJL+AAAA4QEAABMAAAAAAAAAAAAAAAAAAAAAAFtDb250ZW50X1R5cGVzXS54bWxQSwECLQAUAAYA&#10;CAAAACEAOP0h/9YAAACUAQAACwAAAAAAAAAAAAAAAAAvAQAAX3JlbHMvLnJlbHNQSwECLQAUAAYA&#10;CAAAACEA3BdUXYsCAADjBAAADgAAAAAAAAAAAAAAAAAuAgAAZHJzL2Uyb0RvYy54bWxQSwECLQAU&#10;AAYACAAAACEAuk+ta98AAAAJAQAADwAAAAAAAAAAAAAAAADlBAAAZHJzL2Rvd25yZXYueG1sUEsF&#10;BgAAAAAEAAQA8wAAAPEFAAAAAA==&#10;" fillcolor="window" stroked="f" strokeweight="2pt">
                      <v:textbox>
                        <w:txbxContent>
                          <w:p w:rsidR="001B52AC" w:rsidRPr="00EE2CD7" w:rsidRDefault="001B52AC" w:rsidP="0099712C">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Pr="0099712C">
              <w:rPr>
                <w:rFonts w:asciiTheme="majorEastAsia" w:eastAsiaTheme="majorEastAsia" w:hAnsiTheme="majorEastAsia" w:cs="Times New Roman"/>
                <w:b/>
                <w:color w:val="0070C0"/>
                <w:kern w:val="0"/>
                <w:sz w:val="28"/>
                <w:szCs w:val="24"/>
              </w:rPr>
              <w:t xml:space="preserve">(4) </w:t>
            </w:r>
            <w:r w:rsidRPr="0099712C">
              <w:rPr>
                <w:rFonts w:asciiTheme="majorEastAsia" w:eastAsiaTheme="majorEastAsia" w:hAnsiTheme="majorEastAsia" w:cs="Times New Roman" w:hint="eastAsia"/>
                <w:b/>
                <w:color w:val="0070C0"/>
                <w:kern w:val="0"/>
                <w:sz w:val="28"/>
                <w:szCs w:val="24"/>
              </w:rPr>
              <w:t>がん登録の推進</w:t>
            </w:r>
            <w:bookmarkEnd w:id="316"/>
            <w:bookmarkEnd w:id="317"/>
            <w:bookmarkEnd w:id="318"/>
            <w:bookmarkEnd w:id="319"/>
            <w:bookmarkEnd w:id="320"/>
            <w:bookmarkEnd w:id="321"/>
            <w:bookmarkEnd w:id="322"/>
            <w:bookmarkEnd w:id="323"/>
          </w:p>
          <w:p w:rsidR="0099712C" w:rsidRPr="0099712C" w:rsidRDefault="0099712C" w:rsidP="0099712C">
            <w:pPr>
              <w:adjustRightInd w:val="0"/>
              <w:textAlignment w:val="baseline"/>
              <w:rPr>
                <w:rFonts w:ascii="HG丸ｺﾞｼｯｸM-PRO" w:eastAsia="HG丸ｺﾞｼｯｸM-PRO" w:hAnsi="Century" w:cs="HG丸ｺﾞｼｯｸM-PRO"/>
                <w:color w:val="000000"/>
                <w:kern w:val="0"/>
                <w:sz w:val="24"/>
                <w:szCs w:val="24"/>
              </w:rPr>
            </w:pPr>
          </w:p>
          <w:tbl>
            <w:tblPr>
              <w:tblW w:w="9210" w:type="dxa"/>
              <w:jc w:val="center"/>
              <w:tblCellMar>
                <w:left w:w="99" w:type="dxa"/>
                <w:right w:w="99" w:type="dxa"/>
              </w:tblCellMar>
              <w:tblLook w:val="04A0" w:firstRow="1" w:lastRow="0" w:firstColumn="1" w:lastColumn="0" w:noHBand="0" w:noVBand="1"/>
            </w:tblPr>
            <w:tblGrid>
              <w:gridCol w:w="399"/>
              <w:gridCol w:w="4641"/>
              <w:gridCol w:w="4170"/>
            </w:tblGrid>
            <w:tr w:rsidR="00604C1C" w:rsidTr="00604C1C">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604C1C" w:rsidRDefault="00604C1C">
                  <w:pPr>
                    <w:widowControl/>
                    <w:spacing w:line="320" w:lineRule="exact"/>
                    <w:jc w:val="center"/>
                    <w:rPr>
                      <w:rFonts w:ascii="HG丸ｺﾞｼｯｸM-PRO" w:eastAsia="HG丸ｺﾞｼｯｸM-PRO" w:hAnsi="HG丸ｺﾞｼｯｸM-PRO" w:cs="ＭＳ Ｐゴシック"/>
                      <w:b/>
                      <w:sz w:val="20"/>
                      <w:szCs w:val="20"/>
                    </w:rPr>
                  </w:pPr>
                </w:p>
              </w:tc>
              <w:tc>
                <w:tcPr>
                  <w:tcW w:w="4650"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rsidR="00604C1C" w:rsidRDefault="00604C1C">
                  <w:pPr>
                    <w:widowControl/>
                    <w:spacing w:line="32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モニタリング指標</w:t>
                  </w:r>
                </w:p>
              </w:tc>
              <w:tc>
                <w:tcPr>
                  <w:tcW w:w="417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rsidR="00604C1C" w:rsidRDefault="00604C1C">
                  <w:pPr>
                    <w:widowControl/>
                    <w:spacing w:line="32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現在の状況</w:t>
                  </w:r>
                </w:p>
              </w:tc>
            </w:tr>
            <w:tr w:rsidR="00604C1C" w:rsidTr="00604C1C">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604C1C" w:rsidRDefault="00604C1C">
                  <w:pPr>
                    <w:widowControl/>
                    <w:spacing w:line="320" w:lineRule="exact"/>
                    <w:jc w:val="center"/>
                    <w:rPr>
                      <w:rFonts w:asciiTheme="majorEastAsia" w:eastAsiaTheme="majorEastAsia" w:hAnsiTheme="majorEastAsia" w:cs="ＭＳ Ｐゴシック"/>
                      <w:b/>
                      <w:color w:val="000000"/>
                      <w:sz w:val="20"/>
                      <w:szCs w:val="20"/>
                    </w:rPr>
                  </w:pPr>
                  <w:r>
                    <w:rPr>
                      <w:rFonts w:asciiTheme="majorEastAsia" w:eastAsiaTheme="majorEastAsia" w:hAnsiTheme="majorEastAsia" w:cs="ＭＳ Ｐゴシック" w:hint="eastAsia"/>
                      <w:b/>
                      <w:sz w:val="20"/>
                      <w:szCs w:val="20"/>
                    </w:rPr>
                    <w:t>１</w:t>
                  </w:r>
                </w:p>
              </w:tc>
              <w:tc>
                <w:tcPr>
                  <w:tcW w:w="4650" w:type="dxa"/>
                  <w:tcBorders>
                    <w:top w:val="single" w:sz="12" w:space="0" w:color="auto"/>
                    <w:left w:val="nil"/>
                    <w:bottom w:val="single" w:sz="12" w:space="0" w:color="auto"/>
                    <w:right w:val="single" w:sz="4" w:space="0" w:color="auto"/>
                  </w:tcBorders>
                  <w:vAlign w:val="center"/>
                  <w:hideMark/>
                </w:tcPr>
                <w:p w:rsidR="002E05E5" w:rsidRDefault="002E05E5" w:rsidP="002E05E5">
                  <w:pPr>
                    <w:widowControl/>
                    <w:spacing w:line="320" w:lineRule="exact"/>
                    <w:jc w:val="left"/>
                    <w:rPr>
                      <w:rFonts w:ascii="HG丸ｺﾞｼｯｸM-PRO" w:eastAsia="HG丸ｺﾞｼｯｸM-PRO" w:hAnsi="HG丸ｺﾞｼｯｸM-PRO" w:cs="ＭＳ Ｐゴシック"/>
                      <w:color w:val="000000"/>
                      <w:szCs w:val="20"/>
                    </w:rPr>
                  </w:pPr>
                  <w:r>
                    <w:rPr>
                      <w:rFonts w:hAnsi="HG丸ｺﾞｼｯｸM-PRO" w:cs="ＭＳ Ｐゴシック" w:hint="eastAsia"/>
                      <w:szCs w:val="20"/>
                    </w:rPr>
                    <w:t>DCO</w:t>
                  </w:r>
                  <w:r>
                    <w:rPr>
                      <w:rFonts w:hAnsi="HG丸ｺﾞｼｯｸM-PRO" w:cs="ＭＳ Ｐゴシック" w:hint="eastAsia"/>
                      <w:szCs w:val="20"/>
                    </w:rPr>
                    <w:t>％（注</w:t>
                  </w:r>
                  <w:r>
                    <w:rPr>
                      <w:rFonts w:hAnsi="HG丸ｺﾞｼｯｸM-PRO" w:cs="ＭＳ Ｐゴシック" w:hint="eastAsia"/>
                      <w:szCs w:val="20"/>
                    </w:rPr>
                    <w:t>27</w:t>
                  </w:r>
                  <w:r>
                    <w:rPr>
                      <w:rFonts w:hAnsi="HG丸ｺﾞｼｯｸM-PRO" w:cs="ＭＳ Ｐゴシック" w:hint="eastAsia"/>
                      <w:szCs w:val="20"/>
                    </w:rPr>
                    <w:t>）</w:t>
                  </w:r>
                </w:p>
                <w:p w:rsidR="00604C1C" w:rsidRDefault="002E05E5">
                  <w:pPr>
                    <w:widowControl/>
                    <w:spacing w:line="320" w:lineRule="exact"/>
                    <w:jc w:val="left"/>
                    <w:rPr>
                      <w:rFonts w:ascii="HG丸ｺﾞｼｯｸM-PRO" w:eastAsia="HG丸ｺﾞｼｯｸM-PRO" w:hAnsi="HG丸ｺﾞｼｯｸM-PRO"/>
                      <w:szCs w:val="20"/>
                    </w:rPr>
                  </w:pPr>
                  <w:r>
                    <w:rPr>
                      <w:rFonts w:hAnsi="HG丸ｺﾞｼｯｸM-PRO" w:hint="eastAsia"/>
                      <w:szCs w:val="20"/>
                    </w:rPr>
                    <w:t>＜</w:t>
                  </w:r>
                  <w:r w:rsidR="00BE1A3C">
                    <w:rPr>
                      <w:rFonts w:hAnsi="HG丸ｺﾞｼｯｸM-PRO" w:hint="eastAsia"/>
                      <w:szCs w:val="20"/>
                    </w:rPr>
                    <w:t>がん登録データの精度の維持</w:t>
                  </w:r>
                  <w:r>
                    <w:rPr>
                      <w:rFonts w:hAnsi="HG丸ｺﾞｼｯｸM-PRO" w:hint="eastAsia"/>
                      <w:szCs w:val="20"/>
                    </w:rPr>
                    <w:t>＞</w:t>
                  </w:r>
                </w:p>
                <w:p w:rsidR="00604C1C" w:rsidRDefault="00604C1C">
                  <w:pPr>
                    <w:widowControl/>
                    <w:spacing w:line="320" w:lineRule="exact"/>
                    <w:jc w:val="left"/>
                    <w:rPr>
                      <w:rFonts w:ascii="HG丸ｺﾞｼｯｸM-PRO" w:eastAsia="HG丸ｺﾞｼｯｸM-PRO" w:hAnsi="HG丸ｺﾞｼｯｸM-PRO"/>
                      <w:szCs w:val="20"/>
                    </w:rPr>
                  </w:pPr>
                  <w:r>
                    <w:rPr>
                      <w:rFonts w:hAnsi="HG丸ｺﾞｼｯｸM-PRO" w:hint="eastAsia"/>
                      <w:szCs w:val="20"/>
                    </w:rPr>
                    <w:t>【大阪府調べ】</w:t>
                  </w:r>
                </w:p>
              </w:tc>
              <w:tc>
                <w:tcPr>
                  <w:tcW w:w="4178" w:type="dxa"/>
                  <w:tcBorders>
                    <w:top w:val="single" w:sz="12" w:space="0" w:color="auto"/>
                    <w:left w:val="single" w:sz="4" w:space="0" w:color="auto"/>
                    <w:bottom w:val="single" w:sz="12" w:space="0" w:color="auto"/>
                    <w:right w:val="single" w:sz="12" w:space="0" w:color="auto"/>
                  </w:tcBorders>
                  <w:vAlign w:val="center"/>
                  <w:hideMark/>
                </w:tcPr>
                <w:p w:rsidR="00604C1C" w:rsidRDefault="00604C1C">
                  <w:pPr>
                    <w:widowControl/>
                    <w:spacing w:line="320" w:lineRule="exact"/>
                    <w:jc w:val="center"/>
                    <w:rPr>
                      <w:rFonts w:hAnsi="HG丸ｺﾞｼｯｸM-PRO" w:cs="ＭＳ Ｐゴシック"/>
                      <w:szCs w:val="20"/>
                    </w:rPr>
                  </w:pPr>
                  <w:r>
                    <w:rPr>
                      <w:rFonts w:hAnsi="HG丸ｺﾞｼｯｸM-PRO" w:cs="ＭＳ Ｐゴシック" w:hint="eastAsia"/>
                      <w:szCs w:val="20"/>
                    </w:rPr>
                    <w:t>６～７％</w:t>
                  </w:r>
                </w:p>
                <w:p w:rsidR="00604C1C" w:rsidRDefault="00604C1C">
                  <w:pPr>
                    <w:widowControl/>
                    <w:spacing w:line="320" w:lineRule="exact"/>
                    <w:jc w:val="center"/>
                    <w:rPr>
                      <w:rFonts w:ascii="HG丸ｺﾞｼｯｸM-PRO" w:eastAsia="HG丸ｺﾞｼｯｸM-PRO" w:hAnsi="HG丸ｺﾞｼｯｸM-PRO" w:cs="ＭＳ Ｐゴシック"/>
                      <w:color w:val="000000"/>
                      <w:sz w:val="20"/>
                      <w:szCs w:val="20"/>
                    </w:rPr>
                  </w:pPr>
                  <w:r>
                    <w:rPr>
                      <w:rFonts w:hAnsi="HG丸ｺﾞｼｯｸM-PRO" w:cs="ＭＳ Ｐゴシック" w:hint="eastAsia"/>
                      <w:sz w:val="18"/>
                      <w:szCs w:val="20"/>
                    </w:rPr>
                    <w:t>（平成</w:t>
                  </w:r>
                  <w:r>
                    <w:rPr>
                      <w:rFonts w:hAnsi="HG丸ｺﾞｼｯｸM-PRO" w:cs="ＭＳ Ｐゴシック" w:hint="eastAsia"/>
                      <w:sz w:val="18"/>
                      <w:szCs w:val="20"/>
                    </w:rPr>
                    <w:t>28</w:t>
                  </w:r>
                  <w:r>
                    <w:rPr>
                      <w:rFonts w:hAnsi="HG丸ｺﾞｼｯｸM-PRO" w:cs="ＭＳ Ｐゴシック" w:hint="eastAsia"/>
                      <w:sz w:val="18"/>
                      <w:szCs w:val="20"/>
                    </w:rPr>
                    <w:t>年）</w:t>
                  </w:r>
                </w:p>
              </w:tc>
            </w:tr>
            <w:tr w:rsidR="00604C1C" w:rsidTr="00604C1C">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604C1C" w:rsidRDefault="00604C1C">
                  <w:pPr>
                    <w:widowControl/>
                    <w:spacing w:line="320" w:lineRule="exact"/>
                    <w:jc w:val="center"/>
                    <w:rPr>
                      <w:rFonts w:asciiTheme="majorEastAsia" w:eastAsiaTheme="majorEastAsia" w:hAnsiTheme="majorEastAsia" w:cs="ＭＳ Ｐゴシック"/>
                      <w:b/>
                      <w:color w:val="000000"/>
                      <w:sz w:val="20"/>
                      <w:szCs w:val="20"/>
                    </w:rPr>
                  </w:pPr>
                  <w:r>
                    <w:rPr>
                      <w:rFonts w:asciiTheme="majorEastAsia" w:eastAsiaTheme="majorEastAsia" w:hAnsiTheme="majorEastAsia" w:cs="ＭＳ Ｐゴシック" w:hint="eastAsia"/>
                      <w:b/>
                      <w:sz w:val="20"/>
                      <w:szCs w:val="20"/>
                    </w:rPr>
                    <w:t>2</w:t>
                  </w:r>
                </w:p>
              </w:tc>
              <w:tc>
                <w:tcPr>
                  <w:tcW w:w="4650" w:type="dxa"/>
                  <w:tcBorders>
                    <w:top w:val="single" w:sz="12" w:space="0" w:color="auto"/>
                    <w:left w:val="nil"/>
                    <w:bottom w:val="single" w:sz="12" w:space="0" w:color="auto"/>
                    <w:right w:val="single" w:sz="4" w:space="0" w:color="auto"/>
                  </w:tcBorders>
                  <w:vAlign w:val="center"/>
                  <w:hideMark/>
                </w:tcPr>
                <w:p w:rsidR="00604C1C" w:rsidRDefault="00604C1C">
                  <w:pPr>
                    <w:widowControl/>
                    <w:spacing w:line="320" w:lineRule="exact"/>
                    <w:jc w:val="left"/>
                    <w:rPr>
                      <w:rFonts w:ascii="HG丸ｺﾞｼｯｸM-PRO" w:eastAsia="HG丸ｺﾞｼｯｸM-PRO" w:hAnsi="HG丸ｺﾞｼｯｸM-PRO"/>
                      <w:szCs w:val="20"/>
                    </w:rPr>
                  </w:pPr>
                  <w:r>
                    <w:rPr>
                      <w:rFonts w:hAnsi="HG丸ｺﾞｼｯｸM-PRO" w:hint="eastAsia"/>
                      <w:szCs w:val="20"/>
                    </w:rPr>
                    <w:t>がん登録データなどの情報提供件数</w:t>
                  </w:r>
                </w:p>
                <w:p w:rsidR="00604C1C" w:rsidRDefault="00604C1C">
                  <w:pPr>
                    <w:widowControl/>
                    <w:spacing w:line="320" w:lineRule="exact"/>
                    <w:jc w:val="left"/>
                    <w:rPr>
                      <w:rFonts w:ascii="HG丸ｺﾞｼｯｸM-PRO" w:eastAsia="HG丸ｺﾞｼｯｸM-PRO" w:hAnsi="HG丸ｺﾞｼｯｸM-PRO"/>
                      <w:szCs w:val="20"/>
                    </w:rPr>
                  </w:pPr>
                  <w:r>
                    <w:rPr>
                      <w:rFonts w:hAnsi="HG丸ｺﾞｼｯｸM-PRO" w:hint="eastAsia"/>
                      <w:szCs w:val="20"/>
                    </w:rPr>
                    <w:t>【大阪府調べ】</w:t>
                  </w:r>
                </w:p>
              </w:tc>
              <w:tc>
                <w:tcPr>
                  <w:tcW w:w="4178" w:type="dxa"/>
                  <w:tcBorders>
                    <w:top w:val="single" w:sz="12" w:space="0" w:color="auto"/>
                    <w:left w:val="single" w:sz="4" w:space="0" w:color="auto"/>
                    <w:bottom w:val="single" w:sz="12" w:space="0" w:color="auto"/>
                    <w:right w:val="single" w:sz="12" w:space="0" w:color="auto"/>
                  </w:tcBorders>
                  <w:vAlign w:val="center"/>
                  <w:hideMark/>
                </w:tcPr>
                <w:p w:rsidR="00604C1C" w:rsidRDefault="00604C1C">
                  <w:pPr>
                    <w:widowControl/>
                    <w:spacing w:line="320" w:lineRule="exact"/>
                    <w:jc w:val="center"/>
                    <w:rPr>
                      <w:rFonts w:ascii="HG丸ｺﾞｼｯｸM-PRO" w:eastAsia="HG丸ｺﾞｼｯｸM-PRO" w:hAnsi="HG丸ｺﾞｼｯｸM-PRO" w:cs="ＭＳ Ｐゴシック"/>
                      <w:color w:val="000000"/>
                      <w:szCs w:val="20"/>
                    </w:rPr>
                  </w:pPr>
                  <w:r>
                    <w:rPr>
                      <w:rFonts w:hAnsi="HG丸ｺﾞｼｯｸM-PRO" w:cs="ＭＳ Ｐゴシック" w:hint="eastAsia"/>
                      <w:szCs w:val="20"/>
                    </w:rPr>
                    <w:t>15</w:t>
                  </w:r>
                  <w:r>
                    <w:rPr>
                      <w:rFonts w:hAnsi="HG丸ｺﾞｼｯｸM-PRO" w:cs="ＭＳ Ｐゴシック" w:hint="eastAsia"/>
                      <w:szCs w:val="20"/>
                    </w:rPr>
                    <w:t>件</w:t>
                  </w:r>
                </w:p>
                <w:p w:rsidR="00604C1C" w:rsidRDefault="00604C1C">
                  <w:pPr>
                    <w:widowControl/>
                    <w:spacing w:line="320" w:lineRule="exact"/>
                    <w:jc w:val="center"/>
                    <w:rPr>
                      <w:rFonts w:ascii="HG丸ｺﾞｼｯｸM-PRO" w:eastAsia="HG丸ｺﾞｼｯｸM-PRO" w:hAnsi="HG丸ｺﾞｼｯｸM-PRO" w:cs="ＭＳ Ｐゴシック"/>
                      <w:color w:val="000000"/>
                      <w:sz w:val="20"/>
                      <w:szCs w:val="20"/>
                    </w:rPr>
                  </w:pPr>
                  <w:r w:rsidRPr="00ED4B52">
                    <w:rPr>
                      <w:rFonts w:hAnsi="HG丸ｺﾞｼｯｸM-PRO" w:cs="ＭＳ Ｐゴシック" w:hint="eastAsia"/>
                      <w:sz w:val="18"/>
                      <w:szCs w:val="20"/>
                    </w:rPr>
                    <w:t>（平成</w:t>
                  </w:r>
                  <w:r w:rsidRPr="00ED4B52">
                    <w:rPr>
                      <w:rFonts w:hAnsi="HG丸ｺﾞｼｯｸM-PRO" w:cs="ＭＳ Ｐゴシック" w:hint="eastAsia"/>
                      <w:sz w:val="18"/>
                      <w:szCs w:val="20"/>
                    </w:rPr>
                    <w:t>28</w:t>
                  </w:r>
                  <w:r w:rsidRPr="00ED4B52">
                    <w:rPr>
                      <w:rFonts w:hAnsi="HG丸ｺﾞｼｯｸM-PRO" w:cs="ＭＳ Ｐゴシック" w:hint="eastAsia"/>
                      <w:sz w:val="18"/>
                      <w:szCs w:val="20"/>
                    </w:rPr>
                    <w:t>年</w:t>
                  </w:r>
                  <w:r w:rsidR="00EF65EC">
                    <w:rPr>
                      <w:rFonts w:hAnsi="HG丸ｺﾞｼｯｸM-PRO" w:cs="ＭＳ Ｐゴシック" w:hint="eastAsia"/>
                      <w:sz w:val="18"/>
                      <w:szCs w:val="20"/>
                    </w:rPr>
                    <w:t>度</w:t>
                  </w:r>
                  <w:r w:rsidRPr="00ED4B52">
                    <w:rPr>
                      <w:rFonts w:hAnsi="HG丸ｺﾞｼｯｸM-PRO" w:cs="ＭＳ Ｐゴシック" w:hint="eastAsia"/>
                      <w:sz w:val="18"/>
                      <w:szCs w:val="20"/>
                    </w:rPr>
                    <w:t>）</w:t>
                  </w:r>
                </w:p>
              </w:tc>
            </w:tr>
          </w:tbl>
          <w:p w:rsidR="00630744" w:rsidRPr="001821D0" w:rsidRDefault="00630744" w:rsidP="0099712C">
            <w:pPr>
              <w:rPr>
                <w:rFonts w:ascii="HG丸ｺﾞｼｯｸM-PRO" w:eastAsia="HG丸ｺﾞｼｯｸM-PRO" w:hAnsi="HG丸ｺﾞｼｯｸM-PRO" w:cs="HG丸ｺﾞｼｯｸM-PRO"/>
                <w:kern w:val="0"/>
                <w:sz w:val="22"/>
              </w:rPr>
            </w:pP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1821D0" w:rsidTr="001821D0">
        <w:tc>
          <w:tcPr>
            <w:tcW w:w="10926" w:type="dxa"/>
            <w:tcBorders>
              <w:top w:val="single" w:sz="4" w:space="0" w:color="auto"/>
              <w:left w:val="single" w:sz="4" w:space="0" w:color="auto"/>
              <w:bottom w:val="single" w:sz="4" w:space="0" w:color="auto"/>
              <w:right w:val="single" w:sz="4" w:space="0" w:color="auto"/>
            </w:tcBorders>
            <w:hideMark/>
          </w:tcPr>
          <w:p w:rsidR="001821D0" w:rsidRDefault="001821D0">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1821D0" w:rsidRDefault="001821D0">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1821D0" w:rsidTr="001821D0">
        <w:tc>
          <w:tcPr>
            <w:tcW w:w="10926" w:type="dxa"/>
            <w:tcBorders>
              <w:top w:val="single" w:sz="4" w:space="0" w:color="auto"/>
              <w:left w:val="single" w:sz="4" w:space="0" w:color="auto"/>
              <w:bottom w:val="single" w:sz="4" w:space="0" w:color="auto"/>
              <w:right w:val="single" w:sz="4" w:space="0" w:color="auto"/>
            </w:tcBorders>
          </w:tcPr>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p w:rsidR="001821D0" w:rsidRDefault="001821D0" w:rsidP="001821D0">
            <w:pPr>
              <w:tabs>
                <w:tab w:val="left" w:pos="8364"/>
              </w:tabs>
              <w:adjustRightInd w:val="0"/>
              <w:snapToGrid w:val="0"/>
              <w:spacing w:line="300" w:lineRule="auto"/>
              <w:textAlignment w:val="baseline"/>
            </w:pPr>
          </w:p>
        </w:tc>
        <w:tc>
          <w:tcPr>
            <w:tcW w:w="10926" w:type="dxa"/>
            <w:tcBorders>
              <w:top w:val="single" w:sz="4" w:space="0" w:color="auto"/>
              <w:left w:val="single" w:sz="4" w:space="0" w:color="auto"/>
              <w:bottom w:val="single" w:sz="4" w:space="0" w:color="auto"/>
              <w:right w:val="single" w:sz="4" w:space="0" w:color="auto"/>
            </w:tcBorders>
          </w:tcPr>
          <w:p w:rsidR="0099712C" w:rsidRPr="0099712C" w:rsidRDefault="0099712C" w:rsidP="0099712C">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324" w:name="_Toc501472745"/>
            <w:r w:rsidRPr="0099712C">
              <w:rPr>
                <w:rFonts w:ascii="HG丸ｺﾞｼｯｸM-PRO" w:eastAsia="HG丸ｺﾞｼｯｸM-PRO" w:hAnsi="Century" w:cs="HG丸ｺﾞｼｯｸM-PRO" w:hint="eastAsia"/>
                <w:b/>
                <w:bCs/>
                <w:color w:val="000000"/>
                <w:kern w:val="0"/>
                <w:sz w:val="24"/>
                <w:szCs w:val="24"/>
              </w:rPr>
              <w:t>①がん登録の精度向上</w:t>
            </w:r>
            <w:bookmarkEnd w:id="324"/>
          </w:p>
          <w:p w:rsidR="0099712C" w:rsidRPr="0099712C" w:rsidRDefault="0099712C" w:rsidP="0099712C">
            <w:pPr>
              <w:tabs>
                <w:tab w:val="left" w:pos="567"/>
              </w:tabs>
              <w:ind w:leftChars="237" w:left="637" w:hangingChars="63" w:hanging="139"/>
              <w:rPr>
                <w:rFonts w:ascii="HG丸ｺﾞｼｯｸM-PRO" w:eastAsia="HG丸ｺﾞｼｯｸM-PRO" w:hAnsi="HG丸ｺﾞｼｯｸM-PRO" w:cs="HG丸ｺﾞｼｯｸM-PRO"/>
                <w:kern w:val="0"/>
                <w:sz w:val="22"/>
              </w:rPr>
            </w:pPr>
            <w:r w:rsidRPr="0099712C">
              <w:rPr>
                <w:rFonts w:ascii="HG丸ｺﾞｼｯｸM-PRO" w:eastAsia="HG丸ｺﾞｼｯｸM-PRO" w:hAnsi="HG丸ｺﾞｼｯｸM-PRO" w:cs="HG丸ｺﾞｼｯｸM-PRO" w:hint="eastAsia"/>
                <w:kern w:val="0"/>
                <w:sz w:val="22"/>
              </w:rPr>
              <w:t>○大阪国際がんセンターと協力して、実務担当者の育成やスキルアップを目的とした研修を継続的に実施します。国内のみならず、国際比較にも耐えうるよう、がん登録データの精度の維持向上に努めます。</w:t>
            </w:r>
          </w:p>
          <w:p w:rsidR="0099712C" w:rsidRPr="0099712C" w:rsidRDefault="0099712C" w:rsidP="0099712C">
            <w:pPr>
              <w:ind w:leftChars="250" w:left="745" w:hangingChars="100" w:hanging="220"/>
              <w:rPr>
                <w:rFonts w:ascii="HG丸ｺﾞｼｯｸM-PRO" w:eastAsia="HG丸ｺﾞｼｯｸM-PRO" w:hAnsi="HG丸ｺﾞｼｯｸM-PRO" w:cs="HG丸ｺﾞｼｯｸM-PRO"/>
                <w:kern w:val="0"/>
                <w:sz w:val="22"/>
              </w:rPr>
            </w:pPr>
          </w:p>
          <w:p w:rsidR="0099712C" w:rsidRPr="0099712C" w:rsidRDefault="0099712C" w:rsidP="0099712C">
            <w:pPr>
              <w:ind w:leftChars="250" w:left="745" w:hangingChars="100" w:hanging="220"/>
              <w:rPr>
                <w:rFonts w:ascii="HG丸ｺﾞｼｯｸM-PRO" w:eastAsia="HG丸ｺﾞｼｯｸM-PRO" w:hAnsi="HG丸ｺﾞｼｯｸM-PRO" w:cs="HG丸ｺﾞｼｯｸM-PRO"/>
                <w:kern w:val="0"/>
                <w:sz w:val="22"/>
              </w:rPr>
            </w:pPr>
            <w:r w:rsidRPr="0099712C">
              <w:rPr>
                <w:rFonts w:ascii="HG丸ｺﾞｼｯｸM-PRO" w:eastAsia="HG丸ｺﾞｼｯｸM-PRO" w:hAnsi="HG丸ｺﾞｼｯｸM-PRO" w:cs="HG丸ｺﾞｼｯｸM-PRO" w:hint="eastAsia"/>
                <w:kern w:val="0"/>
                <w:sz w:val="22"/>
              </w:rPr>
              <w:t>○登録作業の効率化を図り、より最新の情報を府民に還元できるように努めます。</w:t>
            </w:r>
          </w:p>
          <w:p w:rsidR="0099712C" w:rsidRPr="0099712C" w:rsidRDefault="0099712C" w:rsidP="0099712C">
            <w:pPr>
              <w:ind w:leftChars="200" w:left="640" w:hangingChars="100" w:hanging="220"/>
              <w:rPr>
                <w:rFonts w:ascii="HG丸ｺﾞｼｯｸM-PRO" w:eastAsia="HG丸ｺﾞｼｯｸM-PRO" w:hAnsi="HG丸ｺﾞｼｯｸM-PRO" w:cs="HG丸ｺﾞｼｯｸM-PRO"/>
                <w:kern w:val="0"/>
                <w:sz w:val="22"/>
              </w:rPr>
            </w:pPr>
          </w:p>
          <w:p w:rsidR="0099712C" w:rsidRPr="0099712C" w:rsidRDefault="0099712C" w:rsidP="0099712C">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325" w:name="_Toc501472746"/>
            <w:r w:rsidRPr="0099712C">
              <w:rPr>
                <w:rFonts w:ascii="HG丸ｺﾞｼｯｸM-PRO" w:eastAsia="HG丸ｺﾞｼｯｸM-PRO" w:hAnsi="Century" w:cs="HG丸ｺﾞｼｯｸM-PRO" w:hint="eastAsia"/>
                <w:b/>
                <w:bCs/>
                <w:color w:val="000000"/>
                <w:kern w:val="0"/>
                <w:sz w:val="24"/>
                <w:szCs w:val="24"/>
              </w:rPr>
              <w:t>②がん登録による情報の提供</w:t>
            </w:r>
            <w:bookmarkEnd w:id="325"/>
          </w:p>
          <w:p w:rsidR="0099712C" w:rsidRPr="0099712C" w:rsidRDefault="0099712C" w:rsidP="0099712C">
            <w:pPr>
              <w:tabs>
                <w:tab w:val="left" w:pos="567"/>
              </w:tabs>
              <w:ind w:leftChars="234" w:left="634" w:hangingChars="65" w:hanging="143"/>
              <w:rPr>
                <w:rFonts w:ascii="HG丸ｺﾞｼｯｸM-PRO" w:eastAsia="HG丸ｺﾞｼｯｸM-PRO" w:hAnsi="HG丸ｺﾞｼｯｸM-PRO" w:cs="HG丸ｺﾞｼｯｸM-PRO"/>
                <w:kern w:val="0"/>
                <w:sz w:val="22"/>
              </w:rPr>
            </w:pPr>
            <w:r w:rsidRPr="0099712C">
              <w:rPr>
                <w:rFonts w:ascii="HG丸ｺﾞｼｯｸM-PRO" w:eastAsia="HG丸ｺﾞｼｯｸM-PRO" w:hAnsi="HG丸ｺﾞｼｯｸM-PRO" w:cs="HG丸ｺﾞｼｯｸM-PRO" w:hint="eastAsia"/>
                <w:kern w:val="0"/>
                <w:sz w:val="22"/>
              </w:rPr>
              <w:t>○大阪国際がんセンターや大阪府がん診療連携協議会がん登録・情報提供部会と連携し、医療機関、府民に対して、がん登録の意義等について周知に努めます。</w:t>
            </w:r>
          </w:p>
          <w:p w:rsidR="0099712C" w:rsidRPr="0099712C" w:rsidRDefault="0099712C" w:rsidP="0099712C">
            <w:pPr>
              <w:ind w:leftChars="235" w:left="779" w:hangingChars="130" w:hanging="286"/>
              <w:rPr>
                <w:rFonts w:ascii="HG丸ｺﾞｼｯｸM-PRO" w:eastAsia="HG丸ｺﾞｼｯｸM-PRO" w:hAnsi="HG丸ｺﾞｼｯｸM-PRO" w:cs="HG丸ｺﾞｼｯｸM-PRO"/>
                <w:kern w:val="0"/>
                <w:sz w:val="22"/>
              </w:rPr>
            </w:pPr>
          </w:p>
          <w:p w:rsidR="0099712C" w:rsidRPr="0099712C" w:rsidRDefault="0099712C" w:rsidP="0099712C">
            <w:pPr>
              <w:ind w:leftChars="234" w:left="634" w:hangingChars="65" w:hanging="143"/>
              <w:rPr>
                <w:rFonts w:ascii="HG丸ｺﾞｼｯｸM-PRO" w:eastAsia="HG丸ｺﾞｼｯｸM-PRO" w:hAnsi="HG丸ｺﾞｼｯｸM-PRO" w:cs="HG丸ｺﾞｼｯｸM-PRO"/>
                <w:kern w:val="0"/>
                <w:sz w:val="22"/>
              </w:rPr>
            </w:pPr>
            <w:r w:rsidRPr="0099712C">
              <w:rPr>
                <w:rFonts w:ascii="HG丸ｺﾞｼｯｸM-PRO" w:eastAsia="HG丸ｺﾞｼｯｸM-PRO" w:hAnsi="HG丸ｺﾞｼｯｸM-PRO" w:cs="HG丸ｺﾞｼｯｸM-PRO" w:hint="eastAsia"/>
                <w:kern w:val="0"/>
                <w:sz w:val="22"/>
              </w:rPr>
              <w:t>○がん登録データを用いて、府内のがん診療拠点病院等の診療実績を算出し公表することにより、引き続き、情報提供を推進します。</w:t>
            </w:r>
          </w:p>
          <w:p w:rsidR="0099712C" w:rsidRPr="0099712C" w:rsidRDefault="0099712C" w:rsidP="0099712C">
            <w:pPr>
              <w:ind w:leftChars="235" w:left="779" w:hangingChars="130" w:hanging="286"/>
              <w:rPr>
                <w:rFonts w:ascii="HG丸ｺﾞｼｯｸM-PRO" w:eastAsia="HG丸ｺﾞｼｯｸM-PRO" w:hAnsi="HG丸ｺﾞｼｯｸM-PRO" w:cs="HG丸ｺﾞｼｯｸM-PRO"/>
                <w:kern w:val="0"/>
                <w:sz w:val="22"/>
              </w:rPr>
            </w:pPr>
          </w:p>
          <w:p w:rsidR="0099712C" w:rsidRPr="0099712C" w:rsidRDefault="0099712C" w:rsidP="0099712C">
            <w:pPr>
              <w:ind w:leftChars="234" w:left="634" w:hangingChars="65" w:hanging="143"/>
              <w:rPr>
                <w:rFonts w:ascii="HG丸ｺﾞｼｯｸM-PRO" w:eastAsia="HG丸ｺﾞｼｯｸM-PRO" w:hAnsi="HG丸ｺﾞｼｯｸM-PRO" w:cs="HG丸ｺﾞｼｯｸM-PRO"/>
                <w:kern w:val="0"/>
                <w:sz w:val="22"/>
              </w:rPr>
            </w:pPr>
            <w:r w:rsidRPr="0099712C">
              <w:rPr>
                <w:rFonts w:ascii="HG丸ｺﾞｼｯｸM-PRO" w:eastAsia="HG丸ｺﾞｼｯｸM-PRO" w:hAnsi="HG丸ｺﾞｼｯｸM-PRO" w:cs="HG丸ｺﾞｼｯｸM-PRO" w:hint="eastAsia"/>
                <w:kern w:val="0"/>
                <w:sz w:val="22"/>
              </w:rPr>
              <w:t>○がん登録を通じて把握された、希少がん、難治性がんや小児・AYA世代のがん等にかかる情報について、国</w:t>
            </w:r>
            <w:r w:rsidR="00066D98">
              <w:rPr>
                <w:rFonts w:ascii="HG丸ｺﾞｼｯｸM-PRO" w:eastAsia="HG丸ｺﾞｼｯｸM-PRO" w:hAnsi="HG丸ｺﾞｼｯｸM-PRO" w:cs="HG丸ｺﾞｼｯｸM-PRO" w:hint="eastAsia"/>
                <w:kern w:val="0"/>
                <w:sz w:val="22"/>
              </w:rPr>
              <w:t>が策定するがん登録情報のデータ提供マニュアルを踏まえ、患者や</w:t>
            </w:r>
            <w:r w:rsidRPr="0099712C">
              <w:rPr>
                <w:rFonts w:ascii="HG丸ｺﾞｼｯｸM-PRO" w:eastAsia="HG丸ｺﾞｼｯｸM-PRO" w:hAnsi="HG丸ｺﾞｼｯｸM-PRO" w:cs="HG丸ｺﾞｼｯｸM-PRO" w:hint="eastAsia"/>
                <w:kern w:val="0"/>
                <w:sz w:val="22"/>
              </w:rPr>
              <w:t>家族等に必要なデータを提供できるよう、条件整備を進めます。</w:t>
            </w:r>
          </w:p>
          <w:p w:rsidR="0099712C" w:rsidRPr="0099712C" w:rsidRDefault="0099712C" w:rsidP="0099712C">
            <w:pPr>
              <w:ind w:firstLineChars="50" w:firstLine="120"/>
              <w:rPr>
                <w:rFonts w:asciiTheme="majorEastAsia" w:eastAsiaTheme="majorEastAsia" w:hAnsiTheme="majorEastAsia" w:cs="HG丸ｺﾞｼｯｸM-PRO"/>
                <w:b/>
                <w:kern w:val="0"/>
                <w:sz w:val="24"/>
              </w:rPr>
            </w:pPr>
          </w:p>
          <w:p w:rsidR="0099712C" w:rsidRPr="0099712C" w:rsidRDefault="0099712C" w:rsidP="0099712C">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326" w:name="_Toc501472747"/>
            <w:r w:rsidRPr="0099712C">
              <w:rPr>
                <w:rFonts w:ascii="HG丸ｺﾞｼｯｸM-PRO" w:eastAsia="HG丸ｺﾞｼｯｸM-PRO" w:hAnsi="Century" w:cs="HG丸ｺﾞｼｯｸM-PRO" w:hint="eastAsia"/>
                <w:b/>
                <w:bCs/>
                <w:color w:val="000000"/>
                <w:kern w:val="0"/>
                <w:sz w:val="24"/>
                <w:szCs w:val="24"/>
              </w:rPr>
              <w:t>③がん登録による情報の活用</w:t>
            </w:r>
            <w:bookmarkEnd w:id="326"/>
          </w:p>
          <w:p w:rsidR="0099712C" w:rsidRPr="0099712C" w:rsidRDefault="0099712C" w:rsidP="0099712C">
            <w:pPr>
              <w:ind w:leftChars="242" w:left="662" w:hangingChars="70" w:hanging="154"/>
              <w:rPr>
                <w:rFonts w:ascii="HG丸ｺﾞｼｯｸM-PRO" w:eastAsia="HG丸ｺﾞｼｯｸM-PRO" w:hAnsi="HG丸ｺﾞｼｯｸM-PRO" w:cs="HG丸ｺﾞｼｯｸM-PRO"/>
                <w:kern w:val="0"/>
                <w:sz w:val="22"/>
              </w:rPr>
            </w:pPr>
            <w:r w:rsidRPr="0099712C">
              <w:rPr>
                <w:rFonts w:ascii="HG丸ｺﾞｼｯｸM-PRO" w:eastAsia="HG丸ｺﾞｼｯｸM-PRO" w:hAnsi="HG丸ｺﾞｼｯｸM-PRO" w:cs="HG丸ｺﾞｼｯｸM-PRO" w:hint="eastAsia"/>
                <w:kern w:val="0"/>
                <w:sz w:val="22"/>
              </w:rPr>
              <w:t>○がん登録により集約された情報の活用については、個人情報保護に留意しながら、がん検診の精度管理やがん医療の向上等、がん対策の企画立案や評価に積極的に活用します。</w:t>
            </w:r>
          </w:p>
          <w:p w:rsidR="0099712C" w:rsidRPr="0099712C" w:rsidRDefault="0099712C" w:rsidP="0099712C">
            <w:pPr>
              <w:ind w:leftChars="242" w:left="662" w:hangingChars="70" w:hanging="154"/>
              <w:rPr>
                <w:rFonts w:ascii="HG丸ｺﾞｼｯｸM-PRO" w:eastAsia="HG丸ｺﾞｼｯｸM-PRO" w:hAnsi="HG丸ｺﾞｼｯｸM-PRO" w:cs="HG丸ｺﾞｼｯｸM-PRO"/>
                <w:kern w:val="0"/>
                <w:sz w:val="22"/>
              </w:rPr>
            </w:pPr>
          </w:p>
          <w:p w:rsidR="0099712C" w:rsidRPr="0099712C" w:rsidRDefault="0099712C" w:rsidP="0099712C">
            <w:pPr>
              <w:ind w:leftChars="242" w:left="662" w:hangingChars="70" w:hanging="154"/>
              <w:rPr>
                <w:rFonts w:ascii="HG丸ｺﾞｼｯｸM-PRO" w:eastAsia="HG丸ｺﾞｼｯｸM-PRO" w:hAnsi="HG丸ｺﾞｼｯｸM-PRO" w:cs="HG丸ｺﾞｼｯｸM-PRO"/>
                <w:color w:val="000000"/>
                <w:kern w:val="0"/>
                <w:sz w:val="20"/>
                <w:szCs w:val="20"/>
              </w:rPr>
            </w:pPr>
            <w:r w:rsidRPr="0099712C">
              <w:rPr>
                <w:rFonts w:ascii="HG丸ｺﾞｼｯｸM-PRO" w:eastAsia="HG丸ｺﾞｼｯｸM-PRO" w:hAnsi="HG丸ｺﾞｼｯｸM-PRO" w:cs="HG丸ｺﾞｼｯｸM-PRO" w:hint="eastAsia"/>
                <w:color w:val="000000"/>
                <w:kern w:val="0"/>
                <w:sz w:val="22"/>
                <w:szCs w:val="20"/>
              </w:rPr>
              <w:t>○大阪国際がんセンターや大阪府がん診療連携協議会がん登録・情報提供部会と協力して、ＤＰＣ（注28）データやレセプト情報のデータ等と連携し、個人情報の保護に配慮しながら、がん登録データのさらなる利活用を進め、がん医療の実態をより詳細に把握することに努めます。</w:t>
            </w:r>
          </w:p>
          <w:p w:rsidR="0099712C" w:rsidRPr="0099712C" w:rsidRDefault="0099712C" w:rsidP="0099712C">
            <w:pPr>
              <w:adjustRightInd w:val="0"/>
              <w:textAlignment w:val="baseline"/>
              <w:rPr>
                <w:rFonts w:ascii="HG丸ｺﾞｼｯｸM-PRO" w:eastAsia="HG丸ｺﾞｼｯｸM-PRO" w:hAnsi="Century" w:cs="HG丸ｺﾞｼｯｸM-PRO"/>
                <w:color w:val="000000"/>
                <w:kern w:val="0"/>
                <w:sz w:val="20"/>
                <w:szCs w:val="20"/>
              </w:rPr>
            </w:pPr>
          </w:p>
          <w:p w:rsidR="0099712C" w:rsidRPr="0099712C" w:rsidRDefault="0099712C" w:rsidP="0099712C">
            <w:pPr>
              <w:adjustRightInd w:val="0"/>
              <w:textAlignment w:val="baseline"/>
              <w:rPr>
                <w:rFonts w:ascii="HG丸ｺﾞｼｯｸM-PRO" w:eastAsia="HG丸ｺﾞｼｯｸM-PRO" w:hAnsi="Century" w:cs="HG丸ｺﾞｼｯｸM-PRO"/>
                <w:color w:val="000000"/>
                <w:kern w:val="0"/>
                <w:sz w:val="20"/>
                <w:szCs w:val="20"/>
              </w:rPr>
            </w:pPr>
          </w:p>
          <w:p w:rsidR="008925E2" w:rsidRPr="0099712C" w:rsidRDefault="008925E2" w:rsidP="008925E2"/>
        </w:tc>
      </w:tr>
    </w:tbl>
    <w:p w:rsidR="001821D0" w:rsidRDefault="001821D0" w:rsidP="00630744">
      <w:pPr>
        <w:widowControl/>
        <w:jc w:val="left"/>
      </w:pPr>
    </w:p>
    <w:p w:rsidR="001821D0" w:rsidRDefault="001821D0">
      <w:pPr>
        <w:widowControl/>
        <w:jc w:val="left"/>
      </w:pPr>
      <w:r>
        <w:br w:type="page"/>
      </w:r>
    </w:p>
    <w:p w:rsidR="001821D0" w:rsidRDefault="001821D0" w:rsidP="00630744">
      <w:pPr>
        <w:widowControl/>
        <w:jc w:val="left"/>
      </w:pP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76DAD" w:rsidRPr="00776DAD" w:rsidRDefault="00776DAD" w:rsidP="00776DAD">
            <w:pPr>
              <w:keepNext/>
              <w:adjustRightInd w:val="0"/>
              <w:textAlignment w:val="baseline"/>
              <w:outlineLvl w:val="2"/>
              <w:rPr>
                <w:rFonts w:asciiTheme="majorEastAsia" w:eastAsiaTheme="majorEastAsia" w:hAnsiTheme="majorEastAsia" w:cs="Times New Roman"/>
                <w:b/>
                <w:color w:val="0070C0"/>
                <w:kern w:val="0"/>
                <w:sz w:val="28"/>
                <w:szCs w:val="24"/>
              </w:rPr>
            </w:pPr>
            <w:r w:rsidRPr="00776DAD">
              <w:rPr>
                <w:rFonts w:asciiTheme="majorEastAsia" w:eastAsiaTheme="majorEastAsia" w:hAnsiTheme="majorEastAsia" w:cs="Times New Roman"/>
                <w:b/>
                <w:color w:val="0070C0"/>
                <w:kern w:val="0"/>
                <w:sz w:val="28"/>
                <w:szCs w:val="24"/>
              </w:rPr>
              <w:t xml:space="preserve">(5) </w:t>
            </w:r>
            <w:r w:rsidRPr="00776DAD">
              <w:rPr>
                <w:rFonts w:asciiTheme="majorEastAsia" w:eastAsiaTheme="majorEastAsia" w:hAnsiTheme="majorEastAsia" w:cs="Times New Roman" w:hint="eastAsia"/>
                <w:b/>
                <w:color w:val="0070C0"/>
                <w:kern w:val="0"/>
                <w:sz w:val="28"/>
                <w:szCs w:val="24"/>
              </w:rPr>
              <w:t>緩和ケアの推進</w:t>
            </w:r>
          </w:p>
          <w:tbl>
            <w:tblPr>
              <w:tblW w:w="8847" w:type="dxa"/>
              <w:jc w:val="center"/>
              <w:tblCellMar>
                <w:left w:w="99" w:type="dxa"/>
                <w:right w:w="99" w:type="dxa"/>
              </w:tblCellMar>
              <w:tblLook w:val="04A0" w:firstRow="1" w:lastRow="0" w:firstColumn="1" w:lastColumn="0" w:noHBand="0" w:noVBand="1"/>
            </w:tblPr>
            <w:tblGrid>
              <w:gridCol w:w="399"/>
              <w:gridCol w:w="4176"/>
              <w:gridCol w:w="2152"/>
              <w:gridCol w:w="2120"/>
            </w:tblGrid>
            <w:tr w:rsidR="00776DAD" w:rsidRPr="00776DAD" w:rsidTr="000009B5">
              <w:trPr>
                <w:trHeight w:val="255"/>
                <w:jc w:val="center"/>
              </w:trPr>
              <w:tc>
                <w:tcPr>
                  <w:tcW w:w="21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276"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項目</w:t>
                  </w:r>
                </w:p>
              </w:tc>
              <w:tc>
                <w:tcPr>
                  <w:tcW w:w="21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21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b/>
                      <w:color w:val="FFFFFF" w:themeColor="background1"/>
                      <w:kern w:val="0"/>
                      <w:sz w:val="20"/>
                      <w:szCs w:val="20"/>
                    </w:rPr>
                    <w:t>2023年度</w:t>
                  </w:r>
                  <w:r w:rsidRPr="00776DAD">
                    <w:rPr>
                      <w:rFonts w:ascii="HG丸ｺﾞｼｯｸM-PRO" w:eastAsia="HG丸ｺﾞｼｯｸM-PRO" w:hAnsi="HG丸ｺﾞｼｯｸM-PRO" w:cs="ＭＳ Ｐゴシック" w:hint="eastAsia"/>
                      <w:b/>
                      <w:color w:val="FFFFFF" w:themeColor="background1"/>
                      <w:kern w:val="0"/>
                      <w:sz w:val="20"/>
                      <w:szCs w:val="20"/>
                    </w:rPr>
                    <w:t>の目標</w:t>
                  </w:r>
                </w:p>
              </w:tc>
            </w:tr>
            <w:tr w:rsidR="00776DAD" w:rsidRPr="00776DAD" w:rsidTr="000009B5">
              <w:trPr>
                <w:trHeight w:val="255"/>
                <w:jc w:val="center"/>
              </w:trPr>
              <w:tc>
                <w:tcPr>
                  <w:tcW w:w="218" w:type="dxa"/>
                  <w:tcBorders>
                    <w:top w:val="single" w:sz="12" w:space="0" w:color="auto"/>
                    <w:left w:val="single" w:sz="12" w:space="0" w:color="auto"/>
                    <w:bottom w:val="dotted" w:sz="4"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１</w:t>
                  </w:r>
                </w:p>
              </w:tc>
              <w:tc>
                <w:tcPr>
                  <w:tcW w:w="4276" w:type="dxa"/>
                  <w:tcBorders>
                    <w:top w:val="single" w:sz="12" w:space="0" w:color="auto"/>
                    <w:left w:val="nil"/>
                    <w:bottom w:val="dotted" w:sz="4"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sz w:val="20"/>
                      <w:szCs w:val="20"/>
                    </w:rPr>
                  </w:pPr>
                  <w:r w:rsidRPr="00776DAD">
                    <w:rPr>
                      <w:rFonts w:ascii="HG丸ｺﾞｼｯｸM-PRO" w:eastAsia="HG丸ｺﾞｼｯｸM-PRO" w:hAnsi="HG丸ｺﾞｼｯｸM-PRO" w:hint="eastAsia"/>
                      <w:sz w:val="20"/>
                      <w:szCs w:val="20"/>
                    </w:rPr>
                    <w:t>がん患者の緩和ケアを知っている割合</w:t>
                  </w:r>
                </w:p>
              </w:tc>
              <w:tc>
                <w:tcPr>
                  <w:tcW w:w="2198" w:type="dxa"/>
                  <w:tcBorders>
                    <w:top w:val="single" w:sz="12" w:space="0" w:color="auto"/>
                    <w:left w:val="single" w:sz="4" w:space="0" w:color="auto"/>
                    <w:bottom w:val="dotted" w:sz="4"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c>
                <w:tcPr>
                  <w:tcW w:w="2155" w:type="dxa"/>
                  <w:tcBorders>
                    <w:top w:val="single" w:sz="12" w:space="0" w:color="auto"/>
                    <w:left w:val="single" w:sz="4" w:space="0" w:color="auto"/>
                    <w:bottom w:val="dotted" w:sz="4" w:space="0" w:color="auto"/>
                    <w:right w:val="single" w:sz="12"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r>
            <w:tr w:rsidR="00776DAD" w:rsidRPr="00776DAD" w:rsidTr="000009B5">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２</w:t>
                  </w:r>
                </w:p>
              </w:tc>
              <w:tc>
                <w:tcPr>
                  <w:tcW w:w="4276" w:type="dxa"/>
                  <w:tcBorders>
                    <w:top w:val="dotted" w:sz="4" w:space="0" w:color="auto"/>
                    <w:left w:val="nil"/>
                    <w:bottom w:val="dotted" w:sz="4" w:space="0" w:color="auto"/>
                    <w:right w:val="single" w:sz="4" w:space="0" w:color="auto"/>
                  </w:tcBorders>
                  <w:shd w:val="clear" w:color="auto" w:fill="auto"/>
                  <w:vAlign w:val="center"/>
                </w:tcPr>
                <w:p w:rsidR="00776DAD" w:rsidRPr="00776DAD" w:rsidRDefault="00776DAD" w:rsidP="00776DAD">
                  <w:pPr>
                    <w:jc w:val="left"/>
                    <w:rPr>
                      <w:rFonts w:ascii="HG丸ｺﾞｼｯｸM-PRO" w:eastAsia="HG丸ｺﾞｼｯｸM-PRO" w:hAnsi="HG丸ｺﾞｼｯｸM-PRO"/>
                      <w:sz w:val="20"/>
                      <w:szCs w:val="20"/>
                    </w:rPr>
                  </w:pPr>
                  <w:r w:rsidRPr="00776DAD">
                    <w:rPr>
                      <w:rFonts w:ascii="HG丸ｺﾞｼｯｸM-PRO" w:eastAsia="HG丸ｺﾞｼｯｸM-PRO" w:hAnsi="HG丸ｺﾞｼｯｸM-PRO" w:hint="eastAsia"/>
                      <w:sz w:val="20"/>
                      <w:szCs w:val="20"/>
                    </w:rPr>
                    <w:t>緩和ケアチーム介入件数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r>
            <w:tr w:rsidR="00776DAD" w:rsidRPr="00776DAD" w:rsidTr="000009B5">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３</w:t>
                  </w:r>
                </w:p>
              </w:tc>
              <w:tc>
                <w:tcPr>
                  <w:tcW w:w="4276" w:type="dxa"/>
                  <w:tcBorders>
                    <w:top w:val="dotted" w:sz="4" w:space="0" w:color="auto"/>
                    <w:left w:val="nil"/>
                    <w:bottom w:val="dotted" w:sz="4" w:space="0" w:color="auto"/>
                    <w:right w:val="single" w:sz="4" w:space="0" w:color="auto"/>
                  </w:tcBorders>
                  <w:shd w:val="clear" w:color="auto" w:fill="auto"/>
                  <w:vAlign w:val="center"/>
                </w:tcPr>
                <w:p w:rsidR="00776DAD" w:rsidRPr="00776DAD" w:rsidRDefault="00776DAD" w:rsidP="00776DAD">
                  <w:pPr>
                    <w:jc w:val="left"/>
                    <w:rPr>
                      <w:rFonts w:ascii="HG丸ｺﾞｼｯｸM-PRO" w:eastAsia="HG丸ｺﾞｼｯｸM-PRO" w:hAnsi="HG丸ｺﾞｼｯｸM-PRO"/>
                      <w:sz w:val="20"/>
                      <w:szCs w:val="20"/>
                    </w:rPr>
                  </w:pPr>
                  <w:r w:rsidRPr="00776DAD">
                    <w:rPr>
                      <w:rFonts w:ascii="HG丸ｺﾞｼｯｸM-PRO" w:eastAsia="HG丸ｺﾞｼｯｸM-PRO" w:hAnsi="HG丸ｺﾞｼｯｸM-PRO" w:hint="eastAsia"/>
                      <w:sz w:val="20"/>
                      <w:szCs w:val="20"/>
                    </w:rPr>
                    <w:t>緩和ケア研修会受講者数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r>
            <w:tr w:rsidR="00776DAD" w:rsidRPr="00776DAD" w:rsidTr="000009B5">
              <w:trPr>
                <w:trHeight w:val="410"/>
                <w:jc w:val="center"/>
              </w:trPr>
              <w:tc>
                <w:tcPr>
                  <w:tcW w:w="218" w:type="dxa"/>
                  <w:tcBorders>
                    <w:top w:val="dotted" w:sz="4" w:space="0" w:color="auto"/>
                    <w:left w:val="single" w:sz="12" w:space="0" w:color="auto"/>
                    <w:bottom w:val="single" w:sz="12"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４</w:t>
                  </w:r>
                </w:p>
              </w:tc>
              <w:tc>
                <w:tcPr>
                  <w:tcW w:w="4276" w:type="dxa"/>
                  <w:tcBorders>
                    <w:top w:val="dotted" w:sz="4" w:space="0" w:color="auto"/>
                    <w:left w:val="nil"/>
                    <w:bottom w:val="single" w:sz="12" w:space="0" w:color="auto"/>
                    <w:right w:val="single" w:sz="4" w:space="0" w:color="auto"/>
                  </w:tcBorders>
                  <w:shd w:val="clear" w:color="auto" w:fill="auto"/>
                  <w:vAlign w:val="center"/>
                </w:tcPr>
                <w:p w:rsidR="00776DAD" w:rsidRPr="00776DAD" w:rsidRDefault="00776DAD" w:rsidP="00776DAD">
                  <w:pPr>
                    <w:jc w:val="left"/>
                    <w:rPr>
                      <w:rFonts w:ascii="HG丸ｺﾞｼｯｸM-PRO" w:eastAsia="HG丸ｺﾞｼｯｸM-PRO" w:hAnsi="HG丸ｺﾞｼｯｸM-PRO"/>
                      <w:sz w:val="20"/>
                      <w:szCs w:val="20"/>
                    </w:rPr>
                  </w:pPr>
                  <w:r w:rsidRPr="00776DAD">
                    <w:rPr>
                      <w:rFonts w:ascii="HG丸ｺﾞｼｯｸM-PRO" w:eastAsia="HG丸ｺﾞｼｯｸM-PRO" w:hAnsi="HG丸ｺﾞｼｯｸM-PRO" w:hint="eastAsia"/>
                      <w:sz w:val="20"/>
                      <w:szCs w:val="20"/>
                    </w:rPr>
                    <w:t>在宅緩和ケアに取り組む医療機関数</w:t>
                  </w:r>
                </w:p>
              </w:tc>
              <w:tc>
                <w:tcPr>
                  <w:tcW w:w="2198" w:type="dxa"/>
                  <w:tcBorders>
                    <w:top w:val="dotted" w:sz="4" w:space="0" w:color="auto"/>
                    <w:left w:val="single" w:sz="4" w:space="0" w:color="auto"/>
                    <w:bottom w:val="single" w:sz="12" w:space="0" w:color="auto"/>
                    <w:right w:val="single" w:sz="4"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c>
                <w:tcPr>
                  <w:tcW w:w="2155" w:type="dxa"/>
                  <w:tcBorders>
                    <w:top w:val="dotted" w:sz="4" w:space="0" w:color="auto"/>
                    <w:left w:val="single" w:sz="4" w:space="0" w:color="auto"/>
                    <w:bottom w:val="single" w:sz="12" w:space="0" w:color="auto"/>
                    <w:right w:val="single" w:sz="12"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r>
          </w:tbl>
          <w:p w:rsidR="00776DAD" w:rsidRPr="00776DAD" w:rsidRDefault="00776DAD" w:rsidP="00776DAD">
            <w:pPr>
              <w:tabs>
                <w:tab w:val="left" w:pos="8364"/>
              </w:tabs>
              <w:adjustRightInd w:val="0"/>
              <w:snapToGrid w:val="0"/>
              <w:spacing w:line="300" w:lineRule="exact"/>
              <w:ind w:firstLineChars="100" w:firstLine="241"/>
              <w:textAlignment w:val="baseline"/>
              <w:rPr>
                <w:rFonts w:asciiTheme="majorEastAsia" w:eastAsiaTheme="majorEastAsia" w:hAnsiTheme="majorEastAsia" w:cs="HG丸ｺﾞｼｯｸM-PRO"/>
                <w:b/>
                <w:kern w:val="0"/>
                <w:sz w:val="24"/>
                <w:szCs w:val="24"/>
              </w:rPr>
            </w:pPr>
          </w:p>
          <w:p w:rsidR="00776DAD" w:rsidRPr="00776DAD" w:rsidRDefault="00776DAD" w:rsidP="00776DAD">
            <w:pPr>
              <w:tabs>
                <w:tab w:val="left" w:pos="8364"/>
              </w:tabs>
              <w:adjustRightInd w:val="0"/>
              <w:snapToGrid w:val="0"/>
              <w:spacing w:line="300" w:lineRule="exact"/>
              <w:ind w:firstLineChars="100" w:firstLine="241"/>
              <w:textAlignment w:val="baseline"/>
              <w:rPr>
                <w:rFonts w:asciiTheme="majorEastAsia" w:eastAsiaTheme="majorEastAsia" w:hAnsiTheme="majorEastAsia"/>
                <w:b/>
                <w:sz w:val="24"/>
                <w:szCs w:val="24"/>
              </w:rPr>
            </w:pPr>
            <w:r w:rsidRPr="00776DAD">
              <w:rPr>
                <w:rFonts w:asciiTheme="majorEastAsia" w:eastAsiaTheme="majorEastAsia" w:hAnsiTheme="majorEastAsia" w:cs="HG丸ｺﾞｼｯｸM-PRO" w:hint="eastAsia"/>
                <w:b/>
                <w:kern w:val="0"/>
                <w:sz w:val="24"/>
                <w:szCs w:val="24"/>
              </w:rPr>
              <w:t>①</w:t>
            </w:r>
            <w:r w:rsidRPr="00776DAD">
              <w:rPr>
                <w:rFonts w:asciiTheme="majorEastAsia" w:eastAsiaTheme="majorEastAsia" w:hAnsiTheme="majorEastAsia" w:hint="eastAsia"/>
                <w:b/>
                <w:sz w:val="24"/>
                <w:szCs w:val="24"/>
              </w:rPr>
              <w:t>緩和ケアの普及啓発</w:t>
            </w:r>
          </w:p>
          <w:p w:rsidR="00776DAD" w:rsidRPr="00776DAD" w:rsidRDefault="00776DAD" w:rsidP="00776DAD">
            <w:pPr>
              <w:spacing w:line="300" w:lineRule="exact"/>
              <w:ind w:leftChars="200" w:left="640" w:hangingChars="100" w:hanging="22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がん患者やその家族が適切な緩和ケアを受けることで、痛みやつらさの軽減、生活の質の向上を図ることができるよう、がん診療拠点病院や関係機関と連携して、医療用麻薬の使用も含め、緩和ケアに関する正しい知識の効果的な普及啓発を行います。</w:t>
            </w:r>
          </w:p>
          <w:p w:rsidR="00776DAD" w:rsidRPr="00776DAD" w:rsidRDefault="00776DAD" w:rsidP="00776DAD">
            <w:pPr>
              <w:spacing w:line="300" w:lineRule="exact"/>
              <w:ind w:leftChars="200" w:left="640" w:hangingChars="100" w:hanging="220"/>
              <w:rPr>
                <w:rFonts w:ascii="HG丸ｺﾞｼｯｸM-PRO" w:eastAsia="HG丸ｺﾞｼｯｸM-PRO" w:hAnsi="HG丸ｺﾞｼｯｸM-PRO" w:cs="HG丸ｺﾞｼｯｸM-PRO"/>
                <w:kern w:val="0"/>
                <w:sz w:val="22"/>
              </w:rPr>
            </w:pPr>
          </w:p>
          <w:p w:rsidR="00776DAD" w:rsidRPr="00776DAD" w:rsidRDefault="00776DAD" w:rsidP="00776DAD">
            <w:pPr>
              <w:spacing w:line="300" w:lineRule="exact"/>
              <w:ind w:firstLineChars="100" w:firstLine="241"/>
              <w:rPr>
                <w:rFonts w:asciiTheme="majorEastAsia" w:eastAsiaTheme="majorEastAsia" w:hAnsiTheme="majorEastAsia" w:cs="HG丸ｺﾞｼｯｸM-PRO"/>
                <w:b/>
                <w:kern w:val="0"/>
                <w:sz w:val="24"/>
              </w:rPr>
            </w:pPr>
            <w:r w:rsidRPr="00776DAD">
              <w:rPr>
                <w:rFonts w:asciiTheme="majorEastAsia" w:eastAsiaTheme="majorEastAsia" w:hAnsiTheme="majorEastAsia" w:cs="HG丸ｺﾞｼｯｸM-PRO" w:hint="eastAsia"/>
                <w:b/>
                <w:kern w:val="0"/>
                <w:sz w:val="24"/>
              </w:rPr>
              <w:t>②質の高い緩和ケア提供体制の確保</w:t>
            </w:r>
          </w:p>
          <w:p w:rsidR="00776DAD" w:rsidRPr="00776DAD" w:rsidRDefault="00776DAD" w:rsidP="00776DAD">
            <w:pPr>
              <w:spacing w:line="300" w:lineRule="exact"/>
              <w:ind w:leftChars="200" w:left="640" w:hangingChars="100" w:hanging="22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○大阪国際がんセンターと連携し、診断時より質の高い緩和ケアが提供されるよう、苦痛のスクリーニングやその後の対応、多職種チームによる緩和ケアの提供に関する研修会などを実施します。</w:t>
            </w:r>
          </w:p>
          <w:p w:rsidR="00776DAD" w:rsidRPr="00776DAD" w:rsidRDefault="00776DAD" w:rsidP="00776DAD">
            <w:pPr>
              <w:spacing w:line="300" w:lineRule="exact"/>
              <w:ind w:leftChars="200" w:left="640" w:hangingChars="100" w:hanging="220"/>
              <w:rPr>
                <w:rFonts w:ascii="HG丸ｺﾞｼｯｸM-PRO" w:eastAsia="HG丸ｺﾞｼｯｸM-PRO" w:hAnsi="HG丸ｺﾞｼｯｸM-PRO" w:cs="HG丸ｺﾞｼｯｸM-PRO"/>
                <w:kern w:val="0"/>
                <w:sz w:val="22"/>
              </w:rPr>
            </w:pPr>
          </w:p>
          <w:p w:rsidR="00776DAD" w:rsidRPr="00776DAD" w:rsidRDefault="00776DAD" w:rsidP="00776DAD">
            <w:pPr>
              <w:spacing w:line="300" w:lineRule="exact"/>
              <w:ind w:leftChars="200" w:left="640" w:hangingChars="100" w:hanging="22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○また、がん診療拠点病院と協力して、認定看護師など専門性が高い医療従事者が適正に配置されるよう、人材配置等のモデルを示す。（P</w:t>
            </w:r>
            <w:r w:rsidRPr="00776DAD">
              <w:rPr>
                <w:rFonts w:ascii="HG丸ｺﾞｼｯｸM-PRO" w:eastAsia="HG丸ｺﾞｼｯｸM-PRO" w:hAnsi="HG丸ｺﾞｼｯｸM-PRO" w:cs="HG丸ｺﾞｼｯｸM-PRO"/>
                <w:kern w:val="0"/>
                <w:sz w:val="22"/>
              </w:rPr>
              <w:t>）</w:t>
            </w:r>
          </w:p>
          <w:p w:rsidR="00776DAD" w:rsidRPr="00776DAD" w:rsidRDefault="00776DAD" w:rsidP="00776DAD">
            <w:pPr>
              <w:spacing w:line="300" w:lineRule="exact"/>
              <w:ind w:leftChars="200" w:left="640" w:hangingChars="100" w:hanging="220"/>
              <w:rPr>
                <w:rFonts w:ascii="HG丸ｺﾞｼｯｸM-PRO" w:eastAsia="HG丸ｺﾞｼｯｸM-PRO" w:hAnsi="HG丸ｺﾞｼｯｸM-PRO" w:cs="HG丸ｺﾞｼｯｸM-PRO"/>
                <w:kern w:val="0"/>
                <w:sz w:val="22"/>
              </w:rPr>
            </w:pPr>
          </w:p>
          <w:p w:rsidR="00776DAD" w:rsidRPr="00776DAD" w:rsidRDefault="00776DAD" w:rsidP="00776DAD">
            <w:pPr>
              <w:spacing w:line="300" w:lineRule="exact"/>
              <w:ind w:leftChars="200" w:left="640" w:hangingChars="100" w:hanging="22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○緩和ケアの機能を強化するため、がん診療拠点病院において、緩和ケアのコーディネートや評価・改善機能を担う「緩和ケアセンター」の整備・機能強化の促進などに努めます。</w:t>
            </w:r>
          </w:p>
          <w:p w:rsidR="00776DAD" w:rsidRPr="00776DAD" w:rsidRDefault="00776DAD" w:rsidP="00776DAD">
            <w:pPr>
              <w:spacing w:line="300" w:lineRule="exact"/>
              <w:ind w:leftChars="200" w:left="640" w:hangingChars="100" w:hanging="220"/>
              <w:rPr>
                <w:rFonts w:ascii="HG丸ｺﾞｼｯｸM-PRO" w:eastAsia="HG丸ｺﾞｼｯｸM-PRO" w:hAnsi="HG丸ｺﾞｼｯｸM-PRO" w:cs="HG丸ｺﾞｼｯｸM-PRO"/>
                <w:kern w:val="0"/>
                <w:sz w:val="22"/>
              </w:rPr>
            </w:pPr>
          </w:p>
          <w:p w:rsidR="00776DAD" w:rsidRPr="00776DAD" w:rsidRDefault="00776DAD" w:rsidP="00776DAD">
            <w:pPr>
              <w:spacing w:line="300" w:lineRule="exact"/>
              <w:ind w:firstLineChars="100" w:firstLine="241"/>
              <w:rPr>
                <w:rFonts w:asciiTheme="majorEastAsia" w:eastAsiaTheme="majorEastAsia" w:hAnsiTheme="majorEastAsia" w:cs="HG丸ｺﾞｼｯｸM-PRO"/>
                <w:b/>
                <w:kern w:val="0"/>
                <w:sz w:val="24"/>
              </w:rPr>
            </w:pPr>
            <w:r w:rsidRPr="00776DAD">
              <w:rPr>
                <w:rFonts w:asciiTheme="majorEastAsia" w:eastAsiaTheme="majorEastAsia" w:hAnsiTheme="majorEastAsia" w:cs="HG丸ｺﾞｼｯｸM-PRO" w:hint="eastAsia"/>
                <w:b/>
                <w:kern w:val="0"/>
                <w:sz w:val="24"/>
              </w:rPr>
              <w:t>③緩和ケアに関する人材育成</w:t>
            </w:r>
          </w:p>
          <w:p w:rsidR="00776DAD" w:rsidRPr="00776DAD" w:rsidRDefault="00776DAD" w:rsidP="00776DAD">
            <w:pPr>
              <w:spacing w:line="300" w:lineRule="exact"/>
              <w:ind w:leftChars="200" w:left="640" w:hangingChars="100" w:hanging="22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府内における緩和ケアの提供体制を充実するため、大阪府がん診療連携協議会緩和ケア部会と連携して、がん診療拠点病院や地域の医療機関で緩和ケアに従事する者を対象に、がん診療拠点病院などが開催する緩和ケア研修会への受講を積極的に働きかけます。</w:t>
            </w:r>
          </w:p>
          <w:p w:rsidR="00776DAD" w:rsidRPr="00776DAD" w:rsidRDefault="00776DAD" w:rsidP="00776DAD">
            <w:pPr>
              <w:spacing w:line="300" w:lineRule="exact"/>
              <w:ind w:leftChars="200" w:left="640" w:hangingChars="100" w:hanging="220"/>
              <w:rPr>
                <w:rFonts w:ascii="HG丸ｺﾞｼｯｸM-PRO" w:eastAsia="HG丸ｺﾞｼｯｸM-PRO" w:hAnsi="HG丸ｺﾞｼｯｸM-PRO" w:cs="HG丸ｺﾞｼｯｸM-PRO"/>
                <w:kern w:val="0"/>
                <w:sz w:val="22"/>
              </w:rPr>
            </w:pPr>
          </w:p>
          <w:p w:rsidR="00776DAD" w:rsidRPr="00776DAD" w:rsidRDefault="00776DAD" w:rsidP="00776DAD">
            <w:pPr>
              <w:spacing w:line="300" w:lineRule="exact"/>
              <w:ind w:leftChars="200" w:left="640" w:hangingChars="100" w:hanging="22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○緩和ケア研修修了者が研修内容を実務に活かすことができるよう、大阪府がん診療連携協議会緩和ケア部会において、受講後のフォローアップ体制について検討します。</w:t>
            </w:r>
          </w:p>
          <w:p w:rsidR="00776DAD" w:rsidRPr="00776DAD" w:rsidRDefault="00776DAD" w:rsidP="00776DAD">
            <w:pPr>
              <w:spacing w:line="300" w:lineRule="exact"/>
              <w:ind w:firstLineChars="200" w:firstLine="440"/>
              <w:rPr>
                <w:rFonts w:ascii="HG丸ｺﾞｼｯｸM-PRO" w:eastAsia="HG丸ｺﾞｼｯｸM-PRO" w:hAnsi="HG丸ｺﾞｼｯｸM-PRO" w:cs="HG丸ｺﾞｼｯｸM-PRO"/>
                <w:kern w:val="0"/>
                <w:sz w:val="22"/>
              </w:rPr>
            </w:pPr>
          </w:p>
          <w:p w:rsidR="00776DAD" w:rsidRPr="00776DAD" w:rsidRDefault="00776DAD" w:rsidP="00776DAD">
            <w:pPr>
              <w:spacing w:line="300" w:lineRule="exact"/>
              <w:ind w:leftChars="200" w:left="640" w:hangingChars="100" w:hanging="22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○がん診療拠点病院以外の病院においても、院内研修を通じて、医療従事者に緩和ケアに関する正しい知識の習得を促進します。</w:t>
            </w:r>
          </w:p>
          <w:p w:rsidR="00776DAD" w:rsidRPr="00776DAD" w:rsidRDefault="00776DAD" w:rsidP="00776DAD">
            <w:pPr>
              <w:widowControl/>
              <w:spacing w:line="300" w:lineRule="exact"/>
              <w:jc w:val="left"/>
              <w:rPr>
                <w:rFonts w:ascii="HG丸ｺﾞｼｯｸM-PRO" w:eastAsia="HG丸ｺﾞｼｯｸM-PRO" w:hAnsi="HG丸ｺﾞｼｯｸM-PRO" w:cs="HG丸ｺﾞｼｯｸM-PRO"/>
                <w:b/>
                <w:kern w:val="0"/>
                <w:sz w:val="24"/>
              </w:rPr>
            </w:pPr>
          </w:p>
          <w:p w:rsidR="00776DAD" w:rsidRPr="00776DAD" w:rsidRDefault="00776DAD" w:rsidP="00776DAD">
            <w:pPr>
              <w:spacing w:line="300" w:lineRule="exact"/>
              <w:ind w:firstLineChars="100" w:firstLine="241"/>
              <w:rPr>
                <w:rFonts w:asciiTheme="majorEastAsia" w:eastAsiaTheme="majorEastAsia" w:hAnsiTheme="majorEastAsia" w:cs="HG丸ｺﾞｼｯｸM-PRO"/>
                <w:b/>
                <w:kern w:val="0"/>
                <w:sz w:val="24"/>
              </w:rPr>
            </w:pPr>
            <w:r w:rsidRPr="00776DAD">
              <w:rPr>
                <w:rFonts w:asciiTheme="majorEastAsia" w:eastAsiaTheme="majorEastAsia" w:hAnsiTheme="majorEastAsia" w:cs="HG丸ｺﾞｼｯｸM-PRO" w:hint="eastAsia"/>
                <w:b/>
                <w:kern w:val="0"/>
                <w:sz w:val="24"/>
              </w:rPr>
              <w:t>④在宅緩和ケアの充実</w:t>
            </w:r>
          </w:p>
          <w:p w:rsidR="00776DAD" w:rsidRPr="00776DAD" w:rsidRDefault="00776DAD" w:rsidP="00776DAD">
            <w:pPr>
              <w:spacing w:line="300" w:lineRule="exact"/>
              <w:ind w:leftChars="200" w:left="640" w:hangingChars="100" w:hanging="220"/>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大阪府がん診療連携協議会緩和ケア部会を通じて、がん緩和地域連携クリティカルパスの運用の拡大を図ります。また、二次医療圏がん医療ネットワーク協議会において、緩和ケアマップ・リストの作成、普及を図るなどにより、在宅緩和ケアにおける連携の促進に努めます。</w:t>
            </w:r>
          </w:p>
          <w:p w:rsidR="00630744" w:rsidRPr="00776DAD" w:rsidRDefault="00630744" w:rsidP="007B321E"/>
        </w:tc>
        <w:bookmarkStart w:id="327" w:name="_Toc487755821"/>
        <w:bookmarkStart w:id="328" w:name="_Toc487757258"/>
        <w:bookmarkStart w:id="329" w:name="_Toc487757370"/>
        <w:bookmarkStart w:id="330" w:name="_Toc487757569"/>
        <w:bookmarkStart w:id="331" w:name="_Toc488834921"/>
        <w:bookmarkStart w:id="332" w:name="_Toc488877918"/>
        <w:bookmarkStart w:id="333" w:name="_Toc501472748"/>
        <w:tc>
          <w:tcPr>
            <w:tcW w:w="10926" w:type="dxa"/>
          </w:tcPr>
          <w:p w:rsidR="0099712C" w:rsidRPr="0099712C" w:rsidRDefault="0099712C" w:rsidP="0099712C">
            <w:pPr>
              <w:keepNext/>
              <w:adjustRightInd w:val="0"/>
              <w:textAlignment w:val="baseline"/>
              <w:outlineLvl w:val="2"/>
              <w:rPr>
                <w:rFonts w:asciiTheme="majorEastAsia" w:eastAsiaTheme="majorEastAsia" w:hAnsiTheme="majorEastAsia" w:cs="Times New Roman"/>
                <w:b/>
                <w:color w:val="0070C0"/>
                <w:kern w:val="0"/>
                <w:sz w:val="28"/>
                <w:szCs w:val="24"/>
              </w:rPr>
            </w:pPr>
            <w:r w:rsidRPr="0099712C">
              <w:rPr>
                <w:rFonts w:asciiTheme="majorEastAsia" w:eastAsiaTheme="majorEastAsia" w:hAnsiTheme="majorEastAsia" w:cs="Times New Roman" w:hint="eastAsia"/>
                <w:b/>
                <w:noProof/>
                <w:color w:val="000000" w:themeColor="text1"/>
                <w:kern w:val="0"/>
                <w:sz w:val="36"/>
                <w:szCs w:val="24"/>
                <w:u w:val="single"/>
              </w:rPr>
              <mc:AlternateContent>
                <mc:Choice Requires="wps">
                  <w:drawing>
                    <wp:anchor distT="0" distB="0" distL="114300" distR="114300" simplePos="0" relativeHeight="251635705" behindDoc="0" locked="0" layoutInCell="1" allowOverlap="1" wp14:anchorId="479A289E" wp14:editId="0015038E">
                      <wp:simplePos x="0" y="0"/>
                      <wp:positionH relativeFrom="margin">
                        <wp:posOffset>1043940</wp:posOffset>
                      </wp:positionH>
                      <wp:positionV relativeFrom="paragraph">
                        <wp:posOffset>339725</wp:posOffset>
                      </wp:positionV>
                      <wp:extent cx="4730750" cy="304800"/>
                      <wp:effectExtent l="0" t="0" r="0" b="0"/>
                      <wp:wrapNone/>
                      <wp:docPr id="361" name="正方形/長方形 361"/>
                      <wp:cNvGraphicFramePr/>
                      <a:graphic xmlns:a="http://schemas.openxmlformats.org/drawingml/2006/main">
                        <a:graphicData uri="http://schemas.microsoft.com/office/word/2010/wordprocessingShape">
                          <wps:wsp>
                            <wps:cNvSpPr/>
                            <wps:spPr>
                              <a:xfrm>
                                <a:off x="0" y="0"/>
                                <a:ext cx="4730750" cy="304800"/>
                              </a:xfrm>
                              <a:prstGeom prst="rect">
                                <a:avLst/>
                              </a:prstGeom>
                              <a:solidFill>
                                <a:sysClr val="window" lastClr="FFFFFF"/>
                              </a:solidFill>
                              <a:ln w="25400" cap="flat" cmpd="sng" algn="ctr">
                                <a:noFill/>
                                <a:prstDash val="solid"/>
                              </a:ln>
                              <a:effectLst/>
                            </wps:spPr>
                            <wps:txbx>
                              <w:txbxContent>
                                <w:p w:rsidR="001B52AC" w:rsidRPr="00EE2CD7" w:rsidRDefault="001B52AC" w:rsidP="0099712C">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≪第３期大阪府がん対策推進計画における個別目標およびモニタリング指標≫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1" o:spid="_x0000_s1166" style="position:absolute;left:0;text-align:left;margin-left:82.2pt;margin-top:26.75pt;width:372.5pt;height:24pt;z-index:2516357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OniwIAAOEEAAAOAAAAZHJzL2Uyb0RvYy54bWysVEtu2zAQ3RfoHQjuG8mffGpYDowELgoE&#10;SYCkyJqmKEsARbIkbcm9R3uAZt110UWP0wC9RR8pOXHTrop6Qc9whvN580bT07aWZCOsq7TK6OAg&#10;pUQorvNKrTL67nbx6oQS55nKmdRKZHQrHD2dvXwxbcxEDHWpZS4sQRDlJo3JaOm9mSSJ46WomTvQ&#10;RigYC21r5qHaVZJb1iB6LZNhmh4ljba5sZoL53B73hnpLMYvCsH9VVE44YnMKGrz8bTxXIYzmU3Z&#10;ZGWZKSvel8H+oYqaVQpJH0OdM8/I2lZ/hKorbrXThT/guk50UVRcxB7QzSB91s1NyYyIvQAcZx5h&#10;cv8vLL/cXFtS5RkdHQ0oUazGkB6+3D98+vbj++fk58evnUSCGWA1xk3w5sZc215zEEPnbWHr8I+e&#10;SBsB3j4CLFpPOC7Hx6P0+BBz4LCN0vFJGieQPL021vk3QtckCBm1GGDElW0unEdGuO5cQjKnZZUv&#10;KimjsnVn0pINw6xBkVw3lEjmPC4zuoi/0AJC/PZMKtJkdHg4RjGEM5CwkMxDrA1gcWpFCZMrsJt7&#10;G2tROmREpK6Wc+bKLmkM26eQKthFpGBfesCuQytIvl22EfjB6GSH7FLnW4zD6o6nzvBFBRwu0MQ1&#10;syAmKsSy+SschdQoW/cSJaW2H/52H/zBF1gpaUB0tPR+zawANm8VmPR6MB6HzYjK+PB4CMXuW5b7&#10;FrWuzzTwBVdQXRSDv5c7sbC6vsNOzkNWmJjiyJ3R5U488936Yae5mM+jE3bBMH+hbgwPoXfI3rZ3&#10;zJqeCh4kutS7lWCTZ4zofMNLpedrr4sq0iUg3aGKwQcFexQp0O98WNR9PXo9fZlmvwAAAP//AwBQ&#10;SwMEFAAGAAgAAAAhAJD5lQbfAAAACgEAAA8AAABkcnMvZG93bnJldi54bWxMj8FOwzAQRO9I/IO1&#10;SNyoHWiiNsSpABEOnEopEkc3duKIeB1iNw18PcsJjrPzNDtTbGbXs8mMofMoIVkIYAZrrztsJexf&#10;q6sVsBAVatV7NBK+TIBNeX5WqFz7E76YaRdbRiEYciXBxjjknIfaGqfCwg8GyWv86FQkObZcj+pE&#10;4a7n10Jk3KkO6YNVg3mwpv7YHZ2ErX1+/6w6dx/nqXrE76x5S54aKS8v5rtbYNHM8Q+G3/pUHUrq&#10;dPBH1IH1pLPlklAJ6U0KjIC1WNPhQI5IUuBlwf9PKH8AAAD//wMAUEsBAi0AFAAGAAgAAAAhALaD&#10;OJL+AAAA4QEAABMAAAAAAAAAAAAAAAAAAAAAAFtDb250ZW50X1R5cGVzXS54bWxQSwECLQAUAAYA&#10;CAAAACEAOP0h/9YAAACUAQAACwAAAAAAAAAAAAAAAAAvAQAAX3JlbHMvLnJlbHNQSwECLQAUAAYA&#10;CAAAACEAXstjp4sCAADhBAAADgAAAAAAAAAAAAAAAAAuAgAAZHJzL2Uyb0RvYy54bWxQSwECLQAU&#10;AAYACAAAACEAkPmVBt8AAAAKAQAADwAAAAAAAAAAAAAAAADlBAAAZHJzL2Rvd25yZXYueG1sUEsF&#10;BgAAAAAEAAQA8wAAAPEFAAAAAA==&#10;" fillcolor="window" stroked="f" strokeweight="2pt">
                      <v:textbox>
                        <w:txbxContent>
                          <w:p w:rsidR="001B52AC" w:rsidRPr="00EE2CD7" w:rsidRDefault="001B52AC" w:rsidP="0099712C">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≪第３期大阪府がん対策推進計画における個別目標およびモニタリング指標≫</w:t>
                            </w:r>
                          </w:p>
                        </w:txbxContent>
                      </v:textbox>
                      <w10:wrap anchorx="margin"/>
                    </v:rect>
                  </w:pict>
                </mc:Fallback>
              </mc:AlternateContent>
            </w:r>
            <w:r w:rsidRPr="0099712C">
              <w:rPr>
                <w:rFonts w:asciiTheme="majorEastAsia" w:eastAsiaTheme="majorEastAsia" w:hAnsiTheme="majorEastAsia" w:cs="Times New Roman"/>
                <w:b/>
                <w:color w:val="0070C0"/>
                <w:kern w:val="0"/>
                <w:sz w:val="28"/>
                <w:szCs w:val="24"/>
              </w:rPr>
              <w:t xml:space="preserve">(5) </w:t>
            </w:r>
            <w:r w:rsidRPr="0099712C">
              <w:rPr>
                <w:rFonts w:asciiTheme="majorEastAsia" w:eastAsiaTheme="majorEastAsia" w:hAnsiTheme="majorEastAsia" w:cs="Times New Roman" w:hint="eastAsia"/>
                <w:b/>
                <w:color w:val="0070C0"/>
                <w:kern w:val="0"/>
                <w:sz w:val="28"/>
                <w:szCs w:val="24"/>
              </w:rPr>
              <w:t>緩和ケアの推進</w:t>
            </w:r>
            <w:bookmarkEnd w:id="327"/>
            <w:bookmarkEnd w:id="328"/>
            <w:bookmarkEnd w:id="329"/>
            <w:bookmarkEnd w:id="330"/>
            <w:bookmarkEnd w:id="331"/>
            <w:bookmarkEnd w:id="332"/>
            <w:bookmarkEnd w:id="333"/>
            <w:r w:rsidRPr="0099712C">
              <w:rPr>
                <w:rFonts w:asciiTheme="majorEastAsia" w:eastAsiaTheme="majorEastAsia" w:hAnsiTheme="majorEastAsia" w:cs="Times New Roman" w:hint="eastAsia"/>
                <w:b/>
                <w:color w:val="0070C0"/>
                <w:kern w:val="0"/>
                <w:sz w:val="28"/>
                <w:szCs w:val="24"/>
              </w:rPr>
              <w:t xml:space="preserve">　</w:t>
            </w:r>
          </w:p>
          <w:p w:rsidR="0099712C" w:rsidRPr="0099712C" w:rsidRDefault="0099712C" w:rsidP="0099712C">
            <w:pPr>
              <w:widowControl/>
              <w:jc w:val="left"/>
              <w:rPr>
                <w:rFonts w:asciiTheme="majorEastAsia" w:eastAsiaTheme="majorEastAsia" w:hAnsiTheme="majorEastAsia" w:cs="HG丸ｺﾞｼｯｸM-PRO"/>
                <w:b/>
                <w:color w:val="0070C0"/>
                <w:kern w:val="0"/>
                <w:sz w:val="24"/>
                <w:szCs w:val="24"/>
              </w:rPr>
            </w:pPr>
          </w:p>
          <w:tbl>
            <w:tblPr>
              <w:tblW w:w="9738" w:type="dxa"/>
              <w:jc w:val="center"/>
              <w:tblCellMar>
                <w:left w:w="99" w:type="dxa"/>
                <w:right w:w="99" w:type="dxa"/>
              </w:tblCellMar>
              <w:tblLook w:val="04A0" w:firstRow="1" w:lastRow="0" w:firstColumn="1" w:lastColumn="0" w:noHBand="0" w:noVBand="1"/>
            </w:tblPr>
            <w:tblGrid>
              <w:gridCol w:w="479"/>
              <w:gridCol w:w="6042"/>
              <w:gridCol w:w="1329"/>
              <w:gridCol w:w="1888"/>
            </w:tblGrid>
            <w:tr w:rsidR="00604C1C" w:rsidRPr="00042861" w:rsidTr="00262382">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604C1C" w:rsidRPr="00540AC9" w:rsidRDefault="00604C1C" w:rsidP="00262382">
                  <w:pPr>
                    <w:widowControl/>
                    <w:spacing w:line="320" w:lineRule="exact"/>
                    <w:jc w:val="center"/>
                    <w:rPr>
                      <w:rFonts w:hAnsi="HG丸ｺﾞｼｯｸM-PRO" w:cs="ＭＳ Ｐゴシック"/>
                      <w:b/>
                      <w:sz w:val="20"/>
                      <w:szCs w:val="20"/>
                    </w:rPr>
                  </w:pPr>
                </w:p>
              </w:tc>
              <w:tc>
                <w:tcPr>
                  <w:tcW w:w="6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604C1C" w:rsidRPr="00172C26" w:rsidRDefault="00604C1C" w:rsidP="00262382">
                  <w:pPr>
                    <w:widowControl/>
                    <w:spacing w:line="320" w:lineRule="exact"/>
                    <w:jc w:val="center"/>
                    <w:rPr>
                      <w:rFonts w:asciiTheme="majorEastAsia" w:eastAsiaTheme="majorEastAsia" w:hAnsiTheme="majorEastAsia" w:cs="ＭＳ Ｐゴシック"/>
                      <w:b/>
                      <w:sz w:val="20"/>
                      <w:szCs w:val="20"/>
                    </w:rPr>
                  </w:pPr>
                  <w:r w:rsidRPr="00172C26">
                    <w:rPr>
                      <w:rFonts w:asciiTheme="majorEastAsia" w:eastAsiaTheme="majorEastAsia" w:hAnsiTheme="majorEastAsia" w:cs="ＭＳ Ｐゴシック" w:hint="eastAsia"/>
                      <w:b/>
                      <w:sz w:val="20"/>
                      <w:szCs w:val="20"/>
                    </w:rPr>
                    <w:t>個別目標</w:t>
                  </w:r>
                </w:p>
              </w:tc>
              <w:tc>
                <w:tcPr>
                  <w:tcW w:w="1329"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604C1C" w:rsidRPr="00172C26" w:rsidRDefault="00604C1C" w:rsidP="00262382">
                  <w:pPr>
                    <w:widowControl/>
                    <w:spacing w:line="320" w:lineRule="exact"/>
                    <w:jc w:val="center"/>
                    <w:rPr>
                      <w:rFonts w:asciiTheme="majorEastAsia" w:eastAsiaTheme="majorEastAsia" w:hAnsiTheme="majorEastAsia" w:cs="ＭＳ Ｐゴシック"/>
                      <w:b/>
                      <w:sz w:val="20"/>
                      <w:szCs w:val="20"/>
                    </w:rPr>
                  </w:pPr>
                  <w:r w:rsidRPr="00172C26">
                    <w:rPr>
                      <w:rFonts w:asciiTheme="majorEastAsia" w:eastAsiaTheme="majorEastAsia" w:hAnsiTheme="majorEastAsia" w:cs="ＭＳ Ｐゴシック" w:hint="eastAsia"/>
                      <w:b/>
                      <w:sz w:val="20"/>
                      <w:szCs w:val="20"/>
                    </w:rPr>
                    <w:t>現在の状況</w:t>
                  </w:r>
                </w:p>
              </w:tc>
              <w:tc>
                <w:tcPr>
                  <w:tcW w:w="188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604C1C" w:rsidRPr="00172C26" w:rsidRDefault="00604C1C" w:rsidP="00262382">
                  <w:pPr>
                    <w:widowControl/>
                    <w:spacing w:line="320" w:lineRule="exact"/>
                    <w:jc w:val="center"/>
                    <w:rPr>
                      <w:rFonts w:asciiTheme="majorEastAsia" w:eastAsiaTheme="majorEastAsia" w:hAnsiTheme="majorEastAsia" w:cs="ＭＳ Ｐゴシック"/>
                      <w:b/>
                      <w:sz w:val="20"/>
                      <w:szCs w:val="20"/>
                    </w:rPr>
                  </w:pPr>
                  <w:r w:rsidRPr="00172C26">
                    <w:rPr>
                      <w:rFonts w:asciiTheme="majorEastAsia" w:eastAsiaTheme="majorEastAsia" w:hAnsiTheme="majorEastAsia" w:cs="ＭＳ Ｐゴシック"/>
                      <w:b/>
                      <w:sz w:val="20"/>
                      <w:szCs w:val="20"/>
                    </w:rPr>
                    <w:t>2023年度</w:t>
                  </w:r>
                  <w:r w:rsidRPr="00172C26">
                    <w:rPr>
                      <w:rFonts w:asciiTheme="majorEastAsia" w:eastAsiaTheme="majorEastAsia" w:hAnsiTheme="majorEastAsia" w:cs="ＭＳ Ｐゴシック" w:hint="eastAsia"/>
                      <w:b/>
                      <w:sz w:val="20"/>
                      <w:szCs w:val="20"/>
                    </w:rPr>
                    <w:t>の目標</w:t>
                  </w:r>
                </w:p>
              </w:tc>
            </w:tr>
            <w:tr w:rsidR="006757BC" w:rsidRPr="00042861" w:rsidTr="00262382">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6757BC" w:rsidRPr="00042861" w:rsidRDefault="006757BC" w:rsidP="00262382">
                  <w:pPr>
                    <w:widowControl/>
                    <w:spacing w:line="320" w:lineRule="exact"/>
                    <w:jc w:val="center"/>
                    <w:rPr>
                      <w:rFonts w:hAnsi="HG丸ｺﾞｼｯｸM-PRO" w:cs="ＭＳ Ｐゴシック"/>
                      <w:b/>
                      <w:sz w:val="20"/>
                      <w:szCs w:val="20"/>
                    </w:rPr>
                  </w:pPr>
                  <w:r w:rsidRPr="00042861">
                    <w:rPr>
                      <w:rFonts w:hAnsi="HG丸ｺﾞｼｯｸM-PRO" w:cs="ＭＳ Ｐゴシック" w:hint="eastAsia"/>
                      <w:b/>
                      <w:sz w:val="20"/>
                      <w:szCs w:val="20"/>
                    </w:rPr>
                    <w:t>１</w:t>
                  </w:r>
                </w:p>
              </w:tc>
              <w:tc>
                <w:tcPr>
                  <w:tcW w:w="6042" w:type="dxa"/>
                  <w:tcBorders>
                    <w:top w:val="single" w:sz="12" w:space="0" w:color="auto"/>
                    <w:left w:val="nil"/>
                    <w:bottom w:val="single" w:sz="12" w:space="0" w:color="auto"/>
                    <w:right w:val="single" w:sz="4" w:space="0" w:color="auto"/>
                  </w:tcBorders>
                  <w:shd w:val="clear" w:color="auto" w:fill="auto"/>
                  <w:vAlign w:val="center"/>
                </w:tcPr>
                <w:p w:rsidR="006757BC" w:rsidRDefault="006757BC" w:rsidP="006757BC">
                  <w:pPr>
                    <w:widowControl/>
                    <w:spacing w:line="320" w:lineRule="exact"/>
                    <w:jc w:val="left"/>
                    <w:rPr>
                      <w:rFonts w:hAnsi="HG丸ｺﾞｼｯｸM-PRO"/>
                      <w:szCs w:val="20"/>
                    </w:rPr>
                  </w:pPr>
                  <w:r w:rsidRPr="00A618C9">
                    <w:rPr>
                      <w:rFonts w:hAnsi="HG丸ｺﾞｼｯｸM-PRO" w:hint="eastAsia"/>
                      <w:szCs w:val="20"/>
                    </w:rPr>
                    <w:t>がん患者の緩和ケアに対する満足度</w:t>
                  </w:r>
                </w:p>
                <w:p w:rsidR="006757BC" w:rsidRPr="00A618C9" w:rsidRDefault="006757BC" w:rsidP="006757BC">
                  <w:pPr>
                    <w:widowControl/>
                    <w:spacing w:line="320" w:lineRule="exact"/>
                    <w:jc w:val="left"/>
                    <w:rPr>
                      <w:rFonts w:hAnsi="HG丸ｺﾞｼｯｸM-PRO"/>
                      <w:szCs w:val="20"/>
                    </w:rPr>
                  </w:pPr>
                  <w:r w:rsidRPr="00A618C9">
                    <w:rPr>
                      <w:rFonts w:hAnsi="HG丸ｺﾞｼｯｸM-PRO" w:hint="eastAsia"/>
                      <w:szCs w:val="20"/>
                    </w:rPr>
                    <w:t>（痛み、不安、治療方法や療養場所、経済面、家族への配慮等への対応に係る非常に思う、そう思う平均値）</w:t>
                  </w:r>
                </w:p>
                <w:p w:rsidR="006757BC" w:rsidRPr="00042861" w:rsidRDefault="006757BC" w:rsidP="006757BC">
                  <w:pPr>
                    <w:widowControl/>
                    <w:spacing w:line="320" w:lineRule="exact"/>
                    <w:jc w:val="left"/>
                    <w:rPr>
                      <w:rFonts w:hAnsi="HG丸ｺﾞｼｯｸM-PRO"/>
                      <w:sz w:val="20"/>
                      <w:szCs w:val="20"/>
                    </w:rPr>
                  </w:pPr>
                  <w:r w:rsidRPr="00A618C9">
                    <w:rPr>
                      <w:rFonts w:hAnsi="HG丸ｺﾞｼｯｸM-PRO" w:hint="eastAsia"/>
                      <w:szCs w:val="20"/>
                    </w:rPr>
                    <w:t>【がん患者ニーズ調査】</w:t>
                  </w:r>
                </w:p>
              </w:tc>
              <w:tc>
                <w:tcPr>
                  <w:tcW w:w="1329" w:type="dxa"/>
                  <w:tcBorders>
                    <w:top w:val="single" w:sz="12" w:space="0" w:color="auto"/>
                    <w:left w:val="single" w:sz="4" w:space="0" w:color="auto"/>
                    <w:bottom w:val="single" w:sz="12" w:space="0" w:color="auto"/>
                    <w:right w:val="single" w:sz="4" w:space="0" w:color="auto"/>
                  </w:tcBorders>
                  <w:shd w:val="clear" w:color="auto" w:fill="auto"/>
                  <w:vAlign w:val="center"/>
                </w:tcPr>
                <w:p w:rsidR="006757BC" w:rsidRPr="00A618C9" w:rsidRDefault="006757BC" w:rsidP="006757BC">
                  <w:pPr>
                    <w:widowControl/>
                    <w:spacing w:line="320" w:lineRule="exact"/>
                    <w:jc w:val="center"/>
                    <w:rPr>
                      <w:rFonts w:hAnsi="HG丸ｺﾞｼｯｸM-PRO" w:cs="ＭＳ Ｐゴシック"/>
                      <w:szCs w:val="20"/>
                    </w:rPr>
                  </w:pPr>
                  <w:r>
                    <w:rPr>
                      <w:rFonts w:hAnsi="HG丸ｺﾞｼｯｸM-PRO" w:cs="ＭＳ Ｐゴシック" w:hint="eastAsia"/>
                      <w:szCs w:val="20"/>
                    </w:rPr>
                    <w:t>58.6</w:t>
                  </w:r>
                  <w:r>
                    <w:rPr>
                      <w:rFonts w:hAnsi="HG丸ｺﾞｼｯｸM-PRO" w:cs="ＭＳ Ｐゴシック" w:hint="eastAsia"/>
                      <w:szCs w:val="20"/>
                    </w:rPr>
                    <w:t>％</w:t>
                  </w:r>
                </w:p>
                <w:p w:rsidR="006757BC" w:rsidRPr="00042861" w:rsidRDefault="006757BC" w:rsidP="006757BC">
                  <w:pPr>
                    <w:widowControl/>
                    <w:spacing w:line="320" w:lineRule="exact"/>
                    <w:jc w:val="center"/>
                    <w:rPr>
                      <w:rFonts w:hAnsi="HG丸ｺﾞｼｯｸM-PRO" w:cs="ＭＳ Ｐゴシック"/>
                      <w:sz w:val="20"/>
                      <w:szCs w:val="20"/>
                    </w:rPr>
                  </w:pPr>
                  <w:r w:rsidRPr="00C973DD">
                    <w:rPr>
                      <w:rFonts w:hAnsi="HG丸ｺﾞｼｯｸM-PRO" w:cs="ＭＳ Ｐゴシック" w:hint="eastAsia"/>
                      <w:sz w:val="16"/>
                      <w:szCs w:val="20"/>
                    </w:rPr>
                    <w:t>（平成</w:t>
                  </w:r>
                  <w:r w:rsidRPr="00C973DD">
                    <w:rPr>
                      <w:rFonts w:hAnsi="HG丸ｺﾞｼｯｸM-PRO" w:cs="ＭＳ Ｐゴシック" w:hint="eastAsia"/>
                      <w:sz w:val="16"/>
                      <w:szCs w:val="20"/>
                    </w:rPr>
                    <w:t>28</w:t>
                  </w:r>
                  <w:r w:rsidRPr="00C973DD">
                    <w:rPr>
                      <w:rFonts w:hAnsi="HG丸ｺﾞｼｯｸM-PRO" w:cs="ＭＳ Ｐゴシック" w:hint="eastAsia"/>
                      <w:sz w:val="16"/>
                      <w:szCs w:val="20"/>
                    </w:rPr>
                    <w:t>年度）</w:t>
                  </w:r>
                </w:p>
              </w:tc>
              <w:tc>
                <w:tcPr>
                  <w:tcW w:w="1888" w:type="dxa"/>
                  <w:tcBorders>
                    <w:top w:val="single" w:sz="12" w:space="0" w:color="auto"/>
                    <w:left w:val="single" w:sz="4" w:space="0" w:color="auto"/>
                    <w:bottom w:val="single" w:sz="12" w:space="0" w:color="auto"/>
                    <w:right w:val="single" w:sz="12" w:space="0" w:color="auto"/>
                  </w:tcBorders>
                  <w:shd w:val="clear" w:color="auto" w:fill="auto"/>
                  <w:vAlign w:val="center"/>
                </w:tcPr>
                <w:p w:rsidR="006757BC" w:rsidRPr="00042861" w:rsidRDefault="006757BC" w:rsidP="006757BC">
                  <w:pPr>
                    <w:widowControl/>
                    <w:spacing w:line="320" w:lineRule="exact"/>
                    <w:jc w:val="center"/>
                    <w:rPr>
                      <w:rFonts w:hAnsi="HG丸ｺﾞｼｯｸM-PRO" w:cs="ＭＳ Ｐゴシック"/>
                      <w:sz w:val="20"/>
                      <w:szCs w:val="20"/>
                    </w:rPr>
                  </w:pPr>
                  <w:r>
                    <w:rPr>
                      <w:rFonts w:hAnsi="HG丸ｺﾞｼｯｸM-PRO" w:cs="ＭＳ Ｐゴシック" w:hint="eastAsia"/>
                      <w:szCs w:val="20"/>
                    </w:rPr>
                    <w:t>100</w:t>
                  </w:r>
                  <w:r>
                    <w:rPr>
                      <w:rFonts w:hAnsi="HG丸ｺﾞｼｯｸM-PRO" w:cs="ＭＳ Ｐゴシック" w:hint="eastAsia"/>
                      <w:szCs w:val="20"/>
                    </w:rPr>
                    <w:t>％</w:t>
                  </w:r>
                </w:p>
              </w:tc>
            </w:tr>
          </w:tbl>
          <w:p w:rsidR="0099712C" w:rsidRPr="0099712C" w:rsidRDefault="0099712C" w:rsidP="0099712C">
            <w:pPr>
              <w:tabs>
                <w:tab w:val="left" w:pos="8364"/>
              </w:tabs>
              <w:adjustRightInd w:val="0"/>
              <w:snapToGrid w:val="0"/>
              <w:ind w:firstLineChars="100" w:firstLine="241"/>
              <w:textAlignment w:val="baseline"/>
              <w:rPr>
                <w:rFonts w:ascii="HG丸ｺﾞｼｯｸM-PRO" w:eastAsia="HG丸ｺﾞｼｯｸM-PRO" w:hAnsi="HG丸ｺﾞｼｯｸM-PRO" w:cs="HG丸ｺﾞｼｯｸM-PRO"/>
                <w:b/>
                <w:kern w:val="0"/>
                <w:sz w:val="24"/>
                <w:szCs w:val="24"/>
              </w:rPr>
            </w:pPr>
          </w:p>
          <w:tbl>
            <w:tblPr>
              <w:tblW w:w="9741" w:type="dxa"/>
              <w:jc w:val="center"/>
              <w:tblCellMar>
                <w:left w:w="99" w:type="dxa"/>
                <w:right w:w="99" w:type="dxa"/>
              </w:tblCellMar>
              <w:tblLook w:val="04A0" w:firstRow="1" w:lastRow="0" w:firstColumn="1" w:lastColumn="0" w:noHBand="0" w:noVBand="1"/>
            </w:tblPr>
            <w:tblGrid>
              <w:gridCol w:w="486"/>
              <w:gridCol w:w="5042"/>
              <w:gridCol w:w="4213"/>
            </w:tblGrid>
            <w:tr w:rsidR="00604C1C" w:rsidRPr="00042861" w:rsidTr="0026238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604C1C" w:rsidRPr="00042861" w:rsidRDefault="00604C1C" w:rsidP="00262382">
                  <w:pPr>
                    <w:widowControl/>
                    <w:spacing w:line="320" w:lineRule="exact"/>
                    <w:jc w:val="center"/>
                    <w:rPr>
                      <w:rFonts w:hAnsi="HG丸ｺﾞｼｯｸM-PRO" w:cs="ＭＳ Ｐゴシック"/>
                      <w:b/>
                      <w:sz w:val="20"/>
                      <w:szCs w:val="20"/>
                    </w:rPr>
                  </w:pPr>
                </w:p>
              </w:tc>
              <w:tc>
                <w:tcPr>
                  <w:tcW w:w="5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604C1C" w:rsidRPr="00172C26" w:rsidRDefault="00604C1C" w:rsidP="00262382">
                  <w:pPr>
                    <w:widowControl/>
                    <w:spacing w:line="320" w:lineRule="exact"/>
                    <w:jc w:val="center"/>
                    <w:rPr>
                      <w:rFonts w:asciiTheme="majorEastAsia" w:eastAsiaTheme="majorEastAsia" w:hAnsiTheme="majorEastAsia"/>
                      <w:b/>
                      <w:sz w:val="20"/>
                      <w:szCs w:val="20"/>
                    </w:rPr>
                  </w:pPr>
                  <w:r w:rsidRPr="00172C26">
                    <w:rPr>
                      <w:rFonts w:asciiTheme="majorEastAsia" w:eastAsiaTheme="majorEastAsia" w:hAnsiTheme="majorEastAsia" w:hint="eastAsia"/>
                      <w:b/>
                      <w:sz w:val="20"/>
                      <w:szCs w:val="20"/>
                    </w:rPr>
                    <w:t>モニタリング指標</w:t>
                  </w:r>
                </w:p>
              </w:tc>
              <w:tc>
                <w:tcPr>
                  <w:tcW w:w="421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604C1C" w:rsidRPr="00172C26" w:rsidRDefault="00604C1C" w:rsidP="00262382">
                  <w:pPr>
                    <w:widowControl/>
                    <w:spacing w:line="320" w:lineRule="exact"/>
                    <w:jc w:val="center"/>
                    <w:rPr>
                      <w:rFonts w:asciiTheme="majorEastAsia" w:eastAsiaTheme="majorEastAsia" w:hAnsiTheme="majorEastAsia" w:cs="ＭＳ Ｐゴシック"/>
                      <w:sz w:val="20"/>
                      <w:szCs w:val="20"/>
                    </w:rPr>
                  </w:pPr>
                  <w:r w:rsidRPr="00172C26">
                    <w:rPr>
                      <w:rFonts w:asciiTheme="majorEastAsia" w:eastAsiaTheme="majorEastAsia" w:hAnsiTheme="majorEastAsia" w:cs="ＭＳ Ｐゴシック" w:hint="eastAsia"/>
                      <w:b/>
                      <w:sz w:val="20"/>
                      <w:szCs w:val="20"/>
                    </w:rPr>
                    <w:t>現在の状況</w:t>
                  </w:r>
                </w:p>
              </w:tc>
            </w:tr>
            <w:tr w:rsidR="006757BC" w:rsidRPr="00042861" w:rsidTr="0026238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6757BC" w:rsidRPr="00172C26" w:rsidRDefault="006757BC" w:rsidP="00262382">
                  <w:pPr>
                    <w:widowControl/>
                    <w:spacing w:line="320" w:lineRule="exact"/>
                    <w:jc w:val="center"/>
                    <w:rPr>
                      <w:rFonts w:asciiTheme="majorEastAsia" w:eastAsiaTheme="majorEastAsia" w:hAnsiTheme="majorEastAsia" w:cs="ＭＳ Ｐゴシック"/>
                      <w:b/>
                      <w:sz w:val="20"/>
                      <w:szCs w:val="20"/>
                    </w:rPr>
                  </w:pPr>
                  <w:r w:rsidRPr="00172C26">
                    <w:rPr>
                      <w:rFonts w:asciiTheme="majorEastAsia" w:eastAsiaTheme="majorEastAsia" w:hAnsiTheme="majorEastAsia" w:cs="ＭＳ Ｐゴシック"/>
                      <w:b/>
                      <w:sz w:val="20"/>
                      <w:szCs w:val="20"/>
                    </w:rPr>
                    <w:t>1</w:t>
                  </w:r>
                </w:p>
              </w:tc>
              <w:tc>
                <w:tcPr>
                  <w:tcW w:w="5042" w:type="dxa"/>
                  <w:tcBorders>
                    <w:top w:val="single" w:sz="12" w:space="0" w:color="auto"/>
                    <w:left w:val="nil"/>
                    <w:bottom w:val="single" w:sz="12" w:space="0" w:color="auto"/>
                    <w:right w:val="single" w:sz="4" w:space="0" w:color="auto"/>
                  </w:tcBorders>
                  <w:shd w:val="clear" w:color="auto" w:fill="auto"/>
                  <w:vAlign w:val="center"/>
                </w:tcPr>
                <w:p w:rsidR="006757BC" w:rsidRPr="00A618C9" w:rsidRDefault="006757BC" w:rsidP="006757BC">
                  <w:pPr>
                    <w:widowControl/>
                    <w:spacing w:line="320" w:lineRule="exact"/>
                    <w:jc w:val="left"/>
                    <w:rPr>
                      <w:rFonts w:hAnsi="HG丸ｺﾞｼｯｸM-PRO"/>
                      <w:szCs w:val="20"/>
                    </w:rPr>
                  </w:pPr>
                  <w:r w:rsidRPr="00A618C9">
                    <w:rPr>
                      <w:rFonts w:hAnsi="HG丸ｺﾞｼｯｸM-PRO" w:hint="eastAsia"/>
                      <w:szCs w:val="32"/>
                    </w:rPr>
                    <w:t>緩和ケアチームに対する新規診療症例数</w:t>
                  </w:r>
                  <w:r w:rsidRPr="00A618C9">
                    <w:rPr>
                      <w:rFonts w:hAnsi="HG丸ｺﾞｼｯｸM-PRO"/>
                      <w:szCs w:val="32"/>
                    </w:rPr>
                    <w:br/>
                  </w:r>
                  <w:r w:rsidRPr="00A618C9">
                    <w:rPr>
                      <w:rFonts w:hAnsi="HG丸ｺﾞｼｯｸM-PRO" w:hint="eastAsia"/>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rsidR="006757BC" w:rsidRPr="00A618C9" w:rsidRDefault="006757BC" w:rsidP="006757BC">
                  <w:pPr>
                    <w:widowControl/>
                    <w:spacing w:line="320" w:lineRule="exact"/>
                    <w:jc w:val="center"/>
                    <w:rPr>
                      <w:rFonts w:hAnsi="HG丸ｺﾞｼｯｸM-PRO"/>
                      <w:szCs w:val="32"/>
                    </w:rPr>
                  </w:pPr>
                  <w:r>
                    <w:rPr>
                      <w:rFonts w:hAnsi="HG丸ｺﾞｼｯｸM-PRO" w:hint="eastAsia"/>
                      <w:szCs w:val="32"/>
                    </w:rPr>
                    <w:t>9,562</w:t>
                  </w:r>
                  <w:r>
                    <w:rPr>
                      <w:rFonts w:hAnsi="HG丸ｺﾞｼｯｸM-PRO" w:hint="eastAsia"/>
                      <w:szCs w:val="32"/>
                    </w:rPr>
                    <w:t>件／</w:t>
                  </w:r>
                  <w:r w:rsidRPr="004E3F27">
                    <w:rPr>
                      <w:rFonts w:hAnsi="HG丸ｺﾞｼｯｸM-PRO" w:hint="eastAsia"/>
                      <w:szCs w:val="32"/>
                    </w:rPr>
                    <w:t>64</w:t>
                  </w:r>
                  <w:r w:rsidRPr="004E3F27">
                    <w:rPr>
                      <w:rFonts w:hAnsi="HG丸ｺﾞｼｯｸM-PRO" w:hint="eastAsia"/>
                      <w:szCs w:val="32"/>
                    </w:rPr>
                    <w:t>病院（小児がん除く）</w:t>
                  </w:r>
                </w:p>
                <w:p w:rsidR="006757BC" w:rsidRPr="00394B17" w:rsidRDefault="006757BC" w:rsidP="006757BC">
                  <w:pPr>
                    <w:widowControl/>
                    <w:spacing w:line="320" w:lineRule="exact"/>
                    <w:jc w:val="center"/>
                    <w:rPr>
                      <w:rFonts w:hAnsi="HG丸ｺﾞｼｯｸM-PRO" w:cs="ＭＳ Ｐゴシック"/>
                      <w:sz w:val="20"/>
                      <w:szCs w:val="20"/>
                    </w:rPr>
                  </w:pPr>
                  <w:r w:rsidRPr="00A01A9C">
                    <w:rPr>
                      <w:rFonts w:hAnsi="HG丸ｺﾞｼｯｸM-PRO" w:cs="ＭＳ Ｐゴシック" w:hint="eastAsia"/>
                      <w:sz w:val="18"/>
                      <w:szCs w:val="20"/>
                    </w:rPr>
                    <w:t>（平成</w:t>
                  </w:r>
                  <w:r w:rsidRPr="00A01A9C">
                    <w:rPr>
                      <w:rFonts w:hAnsi="HG丸ｺﾞｼｯｸM-PRO" w:cs="ＭＳ Ｐゴシック" w:hint="eastAsia"/>
                      <w:sz w:val="18"/>
                      <w:szCs w:val="20"/>
                    </w:rPr>
                    <w:t>27</w:t>
                  </w:r>
                  <w:r w:rsidRPr="00A01A9C">
                    <w:rPr>
                      <w:rFonts w:hAnsi="HG丸ｺﾞｼｯｸM-PRO" w:cs="ＭＳ Ｐゴシック" w:hint="eastAsia"/>
                      <w:sz w:val="18"/>
                      <w:szCs w:val="20"/>
                    </w:rPr>
                    <w:t>年）</w:t>
                  </w:r>
                </w:p>
              </w:tc>
            </w:tr>
            <w:tr w:rsidR="006757BC" w:rsidRPr="00042861" w:rsidTr="0026238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6757BC" w:rsidRPr="00172C26" w:rsidRDefault="006757BC" w:rsidP="00262382">
                  <w:pPr>
                    <w:widowControl/>
                    <w:spacing w:line="320" w:lineRule="exact"/>
                    <w:jc w:val="center"/>
                    <w:rPr>
                      <w:rFonts w:asciiTheme="majorEastAsia" w:eastAsiaTheme="majorEastAsia" w:hAnsiTheme="majorEastAsia" w:cs="ＭＳ Ｐゴシック"/>
                      <w:b/>
                      <w:sz w:val="20"/>
                      <w:szCs w:val="20"/>
                    </w:rPr>
                  </w:pPr>
                  <w:r w:rsidRPr="00172C26">
                    <w:rPr>
                      <w:rFonts w:asciiTheme="majorEastAsia" w:eastAsiaTheme="majorEastAsia" w:hAnsiTheme="majorEastAsia" w:cs="ＭＳ Ｐゴシック"/>
                      <w:b/>
                      <w:sz w:val="20"/>
                      <w:szCs w:val="20"/>
                    </w:rPr>
                    <w:t>2</w:t>
                  </w:r>
                </w:p>
              </w:tc>
              <w:tc>
                <w:tcPr>
                  <w:tcW w:w="5042" w:type="dxa"/>
                  <w:tcBorders>
                    <w:top w:val="single" w:sz="12" w:space="0" w:color="auto"/>
                    <w:left w:val="nil"/>
                    <w:bottom w:val="single" w:sz="12" w:space="0" w:color="auto"/>
                    <w:right w:val="single" w:sz="4" w:space="0" w:color="auto"/>
                  </w:tcBorders>
                  <w:shd w:val="clear" w:color="auto" w:fill="auto"/>
                  <w:vAlign w:val="center"/>
                </w:tcPr>
                <w:p w:rsidR="006757BC" w:rsidRPr="00A618C9" w:rsidRDefault="006757BC" w:rsidP="006757BC">
                  <w:pPr>
                    <w:widowControl/>
                    <w:spacing w:line="320" w:lineRule="exact"/>
                    <w:jc w:val="left"/>
                    <w:rPr>
                      <w:rFonts w:hAnsi="HG丸ｺﾞｼｯｸM-PRO"/>
                      <w:szCs w:val="32"/>
                    </w:rPr>
                  </w:pPr>
                  <w:r w:rsidRPr="00A618C9">
                    <w:rPr>
                      <w:rFonts w:hAnsi="HG丸ｺﾞｼｯｸM-PRO" w:hint="eastAsia"/>
                      <w:szCs w:val="32"/>
                    </w:rPr>
                    <w:t>緩和ケア研修受講者数</w:t>
                  </w:r>
                </w:p>
                <w:p w:rsidR="006757BC" w:rsidRPr="00A618C9" w:rsidRDefault="006757BC" w:rsidP="006757BC">
                  <w:pPr>
                    <w:widowControl/>
                    <w:spacing w:line="320" w:lineRule="exact"/>
                    <w:jc w:val="left"/>
                    <w:rPr>
                      <w:rFonts w:hAnsi="HG丸ｺﾞｼｯｸM-PRO"/>
                      <w:szCs w:val="20"/>
                    </w:rPr>
                  </w:pPr>
                  <w:r w:rsidRPr="00A618C9">
                    <w:rPr>
                      <w:rFonts w:hAnsi="HG丸ｺﾞｼｯｸM-PRO" w:hint="eastAsia"/>
                      <w:szCs w:val="32"/>
                    </w:rPr>
                    <w:t>【大阪府調べ】</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rsidR="006757BC" w:rsidRPr="00A618C9" w:rsidRDefault="006757BC" w:rsidP="006757BC">
                  <w:pPr>
                    <w:widowControl/>
                    <w:spacing w:line="320" w:lineRule="exact"/>
                    <w:jc w:val="center"/>
                    <w:rPr>
                      <w:rFonts w:hAnsi="HG丸ｺﾞｼｯｸM-PRO"/>
                      <w:szCs w:val="32"/>
                    </w:rPr>
                  </w:pPr>
                  <w:r>
                    <w:rPr>
                      <w:rFonts w:hAnsi="HG丸ｺﾞｼｯｸM-PRO" w:hint="eastAsia"/>
                      <w:szCs w:val="32"/>
                    </w:rPr>
                    <w:t>1,736</w:t>
                  </w:r>
                  <w:r>
                    <w:rPr>
                      <w:rFonts w:hAnsi="HG丸ｺﾞｼｯｸM-PRO" w:hint="eastAsia"/>
                      <w:szCs w:val="32"/>
                    </w:rPr>
                    <w:t>名</w:t>
                  </w:r>
                </w:p>
                <w:p w:rsidR="006757BC" w:rsidRPr="00394B17" w:rsidRDefault="006757BC" w:rsidP="006757BC">
                  <w:pPr>
                    <w:spacing w:line="320" w:lineRule="exact"/>
                    <w:jc w:val="center"/>
                    <w:rPr>
                      <w:rFonts w:hAnsi="HG丸ｺﾞｼｯｸM-PRO" w:cs="ＭＳ Ｐゴシック"/>
                      <w:sz w:val="20"/>
                      <w:szCs w:val="20"/>
                    </w:rPr>
                  </w:pPr>
                  <w:r w:rsidRPr="00A01A9C">
                    <w:rPr>
                      <w:rFonts w:hAnsi="HG丸ｺﾞｼｯｸM-PRO" w:cs="ＭＳ Ｐゴシック" w:hint="eastAsia"/>
                      <w:sz w:val="18"/>
                      <w:szCs w:val="20"/>
                    </w:rPr>
                    <w:t>（平成</w:t>
                  </w:r>
                  <w:r>
                    <w:rPr>
                      <w:rFonts w:hAnsi="HG丸ｺﾞｼｯｸM-PRO" w:cs="ＭＳ Ｐゴシック" w:hint="eastAsia"/>
                      <w:sz w:val="18"/>
                      <w:szCs w:val="20"/>
                    </w:rPr>
                    <w:t>29</w:t>
                  </w:r>
                  <w:r>
                    <w:rPr>
                      <w:rFonts w:hAnsi="HG丸ｺﾞｼｯｸM-PRO" w:cs="ＭＳ Ｐゴシック" w:hint="eastAsia"/>
                      <w:sz w:val="18"/>
                      <w:szCs w:val="20"/>
                    </w:rPr>
                    <w:t>年</w:t>
                  </w:r>
                  <w:r>
                    <w:rPr>
                      <w:rFonts w:hAnsi="HG丸ｺﾞｼｯｸM-PRO" w:cs="ＭＳ Ｐゴシック" w:hint="eastAsia"/>
                      <w:sz w:val="18"/>
                      <w:szCs w:val="20"/>
                    </w:rPr>
                    <w:t>6</w:t>
                  </w:r>
                  <w:r>
                    <w:rPr>
                      <w:rFonts w:hAnsi="HG丸ｺﾞｼｯｸM-PRO" w:cs="ＭＳ Ｐゴシック" w:hint="eastAsia"/>
                      <w:sz w:val="18"/>
                      <w:szCs w:val="20"/>
                    </w:rPr>
                    <w:t>月</w:t>
                  </w:r>
                  <w:r w:rsidRPr="00A01A9C">
                    <w:rPr>
                      <w:rFonts w:hAnsi="HG丸ｺﾞｼｯｸM-PRO" w:cs="ＭＳ Ｐゴシック" w:hint="eastAsia"/>
                      <w:sz w:val="18"/>
                      <w:szCs w:val="20"/>
                    </w:rPr>
                    <w:t>）</w:t>
                  </w:r>
                </w:p>
              </w:tc>
            </w:tr>
            <w:tr w:rsidR="006757BC" w:rsidRPr="00042861" w:rsidTr="0026238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6757BC" w:rsidRPr="00172C26" w:rsidRDefault="006757BC" w:rsidP="00262382">
                  <w:pPr>
                    <w:widowControl/>
                    <w:spacing w:line="320" w:lineRule="exact"/>
                    <w:jc w:val="center"/>
                    <w:rPr>
                      <w:rFonts w:asciiTheme="majorEastAsia" w:eastAsiaTheme="majorEastAsia" w:hAnsiTheme="majorEastAsia" w:cs="ＭＳ Ｐゴシック"/>
                      <w:b/>
                      <w:sz w:val="20"/>
                      <w:szCs w:val="20"/>
                    </w:rPr>
                  </w:pPr>
                  <w:r w:rsidRPr="00172C26">
                    <w:rPr>
                      <w:rFonts w:asciiTheme="majorEastAsia" w:eastAsiaTheme="majorEastAsia" w:hAnsiTheme="majorEastAsia" w:cs="ＭＳ Ｐゴシック"/>
                      <w:b/>
                      <w:sz w:val="20"/>
                      <w:szCs w:val="20"/>
                    </w:rPr>
                    <w:t>3</w:t>
                  </w:r>
                </w:p>
              </w:tc>
              <w:tc>
                <w:tcPr>
                  <w:tcW w:w="5042" w:type="dxa"/>
                  <w:tcBorders>
                    <w:top w:val="single" w:sz="12" w:space="0" w:color="auto"/>
                    <w:left w:val="nil"/>
                    <w:bottom w:val="single" w:sz="12" w:space="0" w:color="auto"/>
                    <w:right w:val="single" w:sz="4" w:space="0" w:color="auto"/>
                  </w:tcBorders>
                  <w:shd w:val="clear" w:color="auto" w:fill="auto"/>
                  <w:vAlign w:val="center"/>
                </w:tcPr>
                <w:p w:rsidR="006757BC" w:rsidRPr="00A618C9" w:rsidRDefault="006757BC" w:rsidP="006757BC">
                  <w:pPr>
                    <w:widowControl/>
                    <w:spacing w:line="320" w:lineRule="exact"/>
                    <w:jc w:val="left"/>
                    <w:rPr>
                      <w:rFonts w:hAnsi="HG丸ｺﾞｼｯｸM-PRO"/>
                      <w:szCs w:val="32"/>
                    </w:rPr>
                  </w:pPr>
                  <w:r w:rsidRPr="00A618C9">
                    <w:rPr>
                      <w:rFonts w:hAnsi="HG丸ｺﾞｼｯｸM-PRO" w:hint="eastAsia"/>
                      <w:szCs w:val="32"/>
                    </w:rPr>
                    <w:t>在宅緩和ケアに取組む医療機関数</w:t>
                  </w:r>
                </w:p>
                <w:p w:rsidR="006757BC" w:rsidRPr="00A618C9" w:rsidRDefault="006757BC" w:rsidP="006757BC">
                  <w:pPr>
                    <w:widowControl/>
                    <w:spacing w:line="320" w:lineRule="exact"/>
                    <w:jc w:val="left"/>
                    <w:rPr>
                      <w:rFonts w:hAnsi="HG丸ｺﾞｼｯｸM-PRO"/>
                      <w:szCs w:val="20"/>
                    </w:rPr>
                  </w:pPr>
                  <w:r w:rsidRPr="00A618C9">
                    <w:rPr>
                      <w:rFonts w:hAnsi="HG丸ｺﾞｼｯｸM-PRO" w:hint="eastAsia"/>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rsidR="006757BC" w:rsidRPr="00A618C9" w:rsidRDefault="006757BC" w:rsidP="006757BC">
                  <w:pPr>
                    <w:widowControl/>
                    <w:spacing w:line="320" w:lineRule="exact"/>
                    <w:jc w:val="center"/>
                    <w:rPr>
                      <w:rFonts w:hAnsi="HG丸ｺﾞｼｯｸM-PRO"/>
                      <w:szCs w:val="32"/>
                    </w:rPr>
                  </w:pPr>
                  <w:r w:rsidRPr="00A618C9">
                    <w:rPr>
                      <w:rFonts w:hAnsi="HG丸ｺﾞｼｯｸM-PRO"/>
                      <w:szCs w:val="32"/>
                    </w:rPr>
                    <w:t>877</w:t>
                  </w:r>
                  <w:r w:rsidRPr="00A618C9">
                    <w:rPr>
                      <w:rFonts w:hAnsi="HG丸ｺﾞｼｯｸM-PRO" w:hint="eastAsia"/>
                      <w:szCs w:val="32"/>
                    </w:rPr>
                    <w:t>医療機関</w:t>
                  </w:r>
                  <w:r w:rsidRPr="004E3F27">
                    <w:rPr>
                      <w:rFonts w:hAnsi="HG丸ｺﾞｼｯｸM-PRO" w:hint="eastAsia"/>
                      <w:szCs w:val="32"/>
                    </w:rPr>
                    <w:t>／</w:t>
                  </w:r>
                  <w:r w:rsidRPr="004E3F27">
                    <w:rPr>
                      <w:rFonts w:hAnsi="HG丸ｺﾞｼｯｸM-PRO" w:hint="eastAsia"/>
                      <w:szCs w:val="32"/>
                    </w:rPr>
                    <w:t>64</w:t>
                  </w:r>
                  <w:r w:rsidRPr="004E3F27">
                    <w:rPr>
                      <w:rFonts w:hAnsi="HG丸ｺﾞｼｯｸM-PRO" w:hint="eastAsia"/>
                      <w:szCs w:val="32"/>
                    </w:rPr>
                    <w:t>病院（小児がん除く）</w:t>
                  </w:r>
                </w:p>
                <w:p w:rsidR="006757BC" w:rsidRPr="00394B17" w:rsidRDefault="006757BC" w:rsidP="006757BC">
                  <w:pPr>
                    <w:widowControl/>
                    <w:spacing w:line="320" w:lineRule="exact"/>
                    <w:jc w:val="center"/>
                    <w:rPr>
                      <w:rFonts w:hAnsi="HG丸ｺﾞｼｯｸM-PRO" w:cs="ＭＳ Ｐゴシック"/>
                      <w:sz w:val="20"/>
                      <w:szCs w:val="20"/>
                    </w:rPr>
                  </w:pPr>
                  <w:r w:rsidRPr="00A01A9C">
                    <w:rPr>
                      <w:rFonts w:hAnsi="HG丸ｺﾞｼｯｸM-PRO" w:hint="eastAsia"/>
                      <w:sz w:val="18"/>
                      <w:szCs w:val="32"/>
                    </w:rPr>
                    <w:t>（</w:t>
                  </w:r>
                  <w:r w:rsidRPr="00A01A9C">
                    <w:rPr>
                      <w:rFonts w:hAnsi="HG丸ｺﾞｼｯｸM-PRO"/>
                      <w:sz w:val="18"/>
                      <w:szCs w:val="32"/>
                    </w:rPr>
                    <w:t>平成</w:t>
                  </w:r>
                  <w:r>
                    <w:rPr>
                      <w:rFonts w:hAnsi="HG丸ｺﾞｼｯｸM-PRO"/>
                      <w:sz w:val="18"/>
                      <w:szCs w:val="32"/>
                    </w:rPr>
                    <w:t>29</w:t>
                  </w:r>
                  <w:r>
                    <w:rPr>
                      <w:rFonts w:hAnsi="HG丸ｺﾞｼｯｸM-PRO" w:hint="eastAsia"/>
                      <w:sz w:val="18"/>
                      <w:szCs w:val="32"/>
                    </w:rPr>
                    <w:t>年</w:t>
                  </w:r>
                  <w:r w:rsidRPr="00A01A9C">
                    <w:rPr>
                      <w:rFonts w:hAnsi="HG丸ｺﾞｼｯｸM-PRO"/>
                      <w:sz w:val="18"/>
                      <w:szCs w:val="32"/>
                    </w:rPr>
                    <w:t>3</w:t>
                  </w:r>
                  <w:r>
                    <w:rPr>
                      <w:rFonts w:hAnsi="HG丸ｺﾞｼｯｸM-PRO" w:hint="eastAsia"/>
                      <w:sz w:val="18"/>
                      <w:szCs w:val="32"/>
                    </w:rPr>
                    <w:t>月</w:t>
                  </w:r>
                  <w:r w:rsidRPr="00A01A9C">
                    <w:rPr>
                      <w:rFonts w:hAnsi="HG丸ｺﾞｼｯｸM-PRO" w:hint="eastAsia"/>
                      <w:sz w:val="18"/>
                      <w:szCs w:val="32"/>
                    </w:rPr>
                    <w:t>）</w:t>
                  </w:r>
                </w:p>
              </w:tc>
            </w:tr>
            <w:tr w:rsidR="006757BC" w:rsidRPr="00042861" w:rsidTr="0026238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6757BC" w:rsidRPr="00172C26" w:rsidRDefault="006757BC" w:rsidP="00262382">
                  <w:pPr>
                    <w:widowControl/>
                    <w:spacing w:line="320" w:lineRule="exact"/>
                    <w:jc w:val="center"/>
                    <w:rPr>
                      <w:rFonts w:asciiTheme="majorEastAsia" w:eastAsiaTheme="majorEastAsia" w:hAnsiTheme="majorEastAsia" w:cs="ＭＳ Ｐゴシック"/>
                      <w:b/>
                      <w:sz w:val="20"/>
                      <w:szCs w:val="20"/>
                    </w:rPr>
                  </w:pPr>
                  <w:r w:rsidRPr="00172C26">
                    <w:rPr>
                      <w:rFonts w:asciiTheme="majorEastAsia" w:eastAsiaTheme="majorEastAsia" w:hAnsiTheme="majorEastAsia" w:cs="ＭＳ Ｐゴシック"/>
                      <w:b/>
                      <w:sz w:val="20"/>
                      <w:szCs w:val="20"/>
                    </w:rPr>
                    <w:t>4</w:t>
                  </w:r>
                </w:p>
              </w:tc>
              <w:tc>
                <w:tcPr>
                  <w:tcW w:w="5042" w:type="dxa"/>
                  <w:tcBorders>
                    <w:top w:val="single" w:sz="12" w:space="0" w:color="auto"/>
                    <w:left w:val="nil"/>
                    <w:bottom w:val="single" w:sz="12" w:space="0" w:color="auto"/>
                    <w:right w:val="single" w:sz="4" w:space="0" w:color="auto"/>
                  </w:tcBorders>
                  <w:shd w:val="clear" w:color="auto" w:fill="auto"/>
                  <w:vAlign w:val="center"/>
                </w:tcPr>
                <w:p w:rsidR="006757BC" w:rsidRPr="0074442B" w:rsidRDefault="006757BC" w:rsidP="006757BC">
                  <w:pPr>
                    <w:widowControl/>
                    <w:spacing w:line="320" w:lineRule="exact"/>
                    <w:jc w:val="left"/>
                    <w:rPr>
                      <w:rFonts w:hAnsi="HG丸ｺﾞｼｯｸM-PRO"/>
                      <w:szCs w:val="32"/>
                    </w:rPr>
                  </w:pPr>
                  <w:r w:rsidRPr="0074442B">
                    <w:rPr>
                      <w:rFonts w:hAnsi="HG丸ｺﾞｼｯｸM-PRO" w:hint="eastAsia"/>
                      <w:szCs w:val="32"/>
                    </w:rPr>
                    <w:t>がん患者の緩和ケア</w:t>
                  </w:r>
                  <w:r w:rsidRPr="0074442B">
                    <w:rPr>
                      <w:rFonts w:hAnsi="HG丸ｺﾞｼｯｸM-PRO" w:hint="eastAsia"/>
                      <w:szCs w:val="32"/>
                    </w:rPr>
                    <w:t> </w:t>
                  </w:r>
                  <w:r w:rsidRPr="0074442B">
                    <w:rPr>
                      <w:rFonts w:hAnsi="HG丸ｺﾞｼｯｸM-PRO" w:hint="eastAsia"/>
                      <w:szCs w:val="32"/>
                    </w:rPr>
                    <w:t>に対する理解度の向上</w:t>
                  </w:r>
                </w:p>
                <w:p w:rsidR="006757BC" w:rsidRPr="0074442B" w:rsidRDefault="006757BC" w:rsidP="006757BC">
                  <w:pPr>
                    <w:widowControl/>
                    <w:spacing w:line="320" w:lineRule="exact"/>
                    <w:jc w:val="left"/>
                    <w:rPr>
                      <w:rFonts w:hAnsi="HG丸ｺﾞｼｯｸM-PRO"/>
                      <w:szCs w:val="32"/>
                    </w:rPr>
                  </w:pPr>
                  <w:r w:rsidRPr="0074442B">
                    <w:rPr>
                      <w:rFonts w:hAnsi="HG丸ｺﾞｼｯｸM-PRO" w:hint="eastAsia"/>
                      <w:szCs w:val="32"/>
                    </w:rPr>
                    <w:t>【</w:t>
                  </w:r>
                  <w:r w:rsidRPr="00A618C9">
                    <w:rPr>
                      <w:rFonts w:hAnsi="HG丸ｺﾞｼｯｸM-PRO" w:hint="eastAsia"/>
                      <w:szCs w:val="20"/>
                    </w:rPr>
                    <w:t>がん患者ニーズ調査</w:t>
                  </w:r>
                  <w:r w:rsidRPr="0074442B">
                    <w:rPr>
                      <w:rFonts w:hAnsi="HG丸ｺﾞｼｯｸM-PRO" w:hint="eastAsia"/>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rsidR="006757BC" w:rsidRDefault="006757BC" w:rsidP="006757BC">
                  <w:pPr>
                    <w:widowControl/>
                    <w:spacing w:line="320" w:lineRule="exact"/>
                    <w:jc w:val="center"/>
                    <w:rPr>
                      <w:rFonts w:hAnsi="HG丸ｺﾞｼｯｸM-PRO"/>
                      <w:szCs w:val="32"/>
                    </w:rPr>
                  </w:pPr>
                  <w:r>
                    <w:rPr>
                      <w:rFonts w:hAnsi="HG丸ｺﾞｼｯｸM-PRO" w:hint="eastAsia"/>
                      <w:szCs w:val="32"/>
                    </w:rPr>
                    <w:t>49.6</w:t>
                  </w:r>
                  <w:r>
                    <w:rPr>
                      <w:rFonts w:hAnsi="HG丸ｺﾞｼｯｸM-PRO" w:hint="eastAsia"/>
                      <w:szCs w:val="32"/>
                    </w:rPr>
                    <w:t>％</w:t>
                  </w:r>
                </w:p>
                <w:p w:rsidR="006757BC" w:rsidRPr="00394B17" w:rsidRDefault="006757BC" w:rsidP="006757BC">
                  <w:pPr>
                    <w:widowControl/>
                    <w:spacing w:line="320" w:lineRule="exact"/>
                    <w:jc w:val="center"/>
                    <w:rPr>
                      <w:rFonts w:hAnsi="HG丸ｺﾞｼｯｸM-PRO" w:cs="ＭＳ Ｐゴシック"/>
                      <w:sz w:val="20"/>
                      <w:szCs w:val="20"/>
                    </w:rPr>
                  </w:pPr>
                  <w:r w:rsidRPr="00C973DD">
                    <w:rPr>
                      <w:rFonts w:hAnsi="HG丸ｺﾞｼｯｸM-PRO" w:cs="ＭＳ Ｐゴシック" w:hint="eastAsia"/>
                      <w:sz w:val="18"/>
                      <w:szCs w:val="20"/>
                    </w:rPr>
                    <w:t>（平成</w:t>
                  </w:r>
                  <w:r w:rsidRPr="00C973DD">
                    <w:rPr>
                      <w:rFonts w:hAnsi="HG丸ｺﾞｼｯｸM-PRO" w:cs="ＭＳ Ｐゴシック" w:hint="eastAsia"/>
                      <w:sz w:val="18"/>
                      <w:szCs w:val="20"/>
                    </w:rPr>
                    <w:t>28</w:t>
                  </w:r>
                  <w:r w:rsidRPr="00C973DD">
                    <w:rPr>
                      <w:rFonts w:hAnsi="HG丸ｺﾞｼｯｸM-PRO" w:cs="ＭＳ Ｐゴシック" w:hint="eastAsia"/>
                      <w:sz w:val="18"/>
                      <w:szCs w:val="20"/>
                    </w:rPr>
                    <w:t>年</w:t>
                  </w:r>
                  <w:r>
                    <w:rPr>
                      <w:rFonts w:hAnsi="HG丸ｺﾞｼｯｸM-PRO" w:cs="ＭＳ Ｐゴシック" w:hint="eastAsia"/>
                      <w:sz w:val="18"/>
                      <w:szCs w:val="20"/>
                    </w:rPr>
                    <w:t>度</w:t>
                  </w:r>
                  <w:r w:rsidRPr="00C973DD">
                    <w:rPr>
                      <w:rFonts w:hAnsi="HG丸ｺﾞｼｯｸM-PRO" w:cs="ＭＳ Ｐゴシック" w:hint="eastAsia"/>
                      <w:sz w:val="18"/>
                      <w:szCs w:val="20"/>
                    </w:rPr>
                    <w:t>）</w:t>
                  </w:r>
                </w:p>
              </w:tc>
            </w:tr>
          </w:tbl>
          <w:p w:rsidR="0099712C" w:rsidRPr="0099712C" w:rsidRDefault="0099712C" w:rsidP="0099712C">
            <w:pPr>
              <w:tabs>
                <w:tab w:val="left" w:pos="8364"/>
              </w:tabs>
              <w:adjustRightInd w:val="0"/>
              <w:snapToGrid w:val="0"/>
              <w:ind w:firstLineChars="100" w:firstLine="241"/>
              <w:textAlignment w:val="baseline"/>
              <w:rPr>
                <w:rFonts w:ascii="HG丸ｺﾞｼｯｸM-PRO" w:eastAsia="HG丸ｺﾞｼｯｸM-PRO" w:hAnsi="HG丸ｺﾞｼｯｸM-PRO" w:cs="HG丸ｺﾞｼｯｸM-PRO"/>
                <w:b/>
                <w:kern w:val="0"/>
                <w:sz w:val="24"/>
                <w:szCs w:val="24"/>
              </w:rPr>
            </w:pPr>
          </w:p>
          <w:p w:rsidR="0099712C" w:rsidRPr="0099712C" w:rsidRDefault="0099712C" w:rsidP="0099712C">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334" w:name="_Toc501472749"/>
            <w:r w:rsidRPr="0099712C">
              <w:rPr>
                <w:rFonts w:ascii="HG丸ｺﾞｼｯｸM-PRO" w:eastAsia="HG丸ｺﾞｼｯｸM-PRO" w:hAnsi="Century" w:cs="HG丸ｺﾞｼｯｸM-PRO" w:hint="eastAsia"/>
                <w:b/>
                <w:bCs/>
                <w:color w:val="000000"/>
                <w:kern w:val="0"/>
                <w:sz w:val="24"/>
                <w:szCs w:val="24"/>
              </w:rPr>
              <w:t>①緩和ケアの普及啓発</w:t>
            </w:r>
            <w:bookmarkEnd w:id="334"/>
          </w:p>
          <w:p w:rsidR="0099712C" w:rsidRPr="0099712C" w:rsidRDefault="001B52AC" w:rsidP="0099712C">
            <w:pPr>
              <w:ind w:leftChars="236" w:left="696" w:hangingChars="91" w:hanging="200"/>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○がん患者や</w:t>
            </w:r>
            <w:r w:rsidR="0099712C" w:rsidRPr="0099712C">
              <w:rPr>
                <w:rFonts w:ascii="HG丸ｺﾞｼｯｸM-PRO" w:eastAsia="HG丸ｺﾞｼｯｸM-PRO" w:hAnsi="HG丸ｺﾞｼｯｸM-PRO" w:cs="HG丸ｺﾞｼｯｸM-PRO" w:hint="eastAsia"/>
                <w:kern w:val="0"/>
                <w:sz w:val="22"/>
              </w:rPr>
              <w:t>家族が適切な緩和ケアを受けることで、痛みやつらさの軽減、生活の質の向上を図ることができるよう、がん診療拠点病院や関係機関と連携して、医療用麻薬の使用も含め、緩和ケアに関する正しい知識の効果的な普及啓発を行います。</w:t>
            </w:r>
          </w:p>
          <w:p w:rsidR="0099712C" w:rsidRPr="0099712C" w:rsidRDefault="0099712C" w:rsidP="0099712C">
            <w:pPr>
              <w:ind w:leftChars="200" w:left="640" w:hangingChars="100" w:hanging="220"/>
              <w:rPr>
                <w:rFonts w:ascii="HG丸ｺﾞｼｯｸM-PRO" w:eastAsia="HG丸ｺﾞｼｯｸM-PRO" w:hAnsi="HG丸ｺﾞｼｯｸM-PRO" w:cs="HG丸ｺﾞｼｯｸM-PRO"/>
                <w:kern w:val="0"/>
                <w:sz w:val="22"/>
              </w:rPr>
            </w:pPr>
          </w:p>
          <w:p w:rsidR="0099712C" w:rsidRPr="0099712C" w:rsidRDefault="0099712C" w:rsidP="0099712C">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335" w:name="_Toc501472750"/>
            <w:r w:rsidRPr="0099712C">
              <w:rPr>
                <w:rFonts w:ascii="HG丸ｺﾞｼｯｸM-PRO" w:eastAsia="HG丸ｺﾞｼｯｸM-PRO" w:hAnsi="Century" w:cs="HG丸ｺﾞｼｯｸM-PRO" w:hint="eastAsia"/>
                <w:b/>
                <w:bCs/>
                <w:color w:val="000000"/>
                <w:kern w:val="0"/>
                <w:sz w:val="24"/>
                <w:szCs w:val="24"/>
              </w:rPr>
              <w:t>②質の高い緩和ケア提供体制の確保</w:t>
            </w:r>
            <w:bookmarkEnd w:id="335"/>
          </w:p>
          <w:p w:rsidR="0099712C" w:rsidRPr="0099712C" w:rsidRDefault="0099712C" w:rsidP="0099712C">
            <w:pPr>
              <w:ind w:leftChars="235" w:left="636" w:hangingChars="65" w:hanging="143"/>
              <w:rPr>
                <w:rFonts w:ascii="HG丸ｺﾞｼｯｸM-PRO" w:eastAsia="HG丸ｺﾞｼｯｸM-PRO" w:hAnsi="HG丸ｺﾞｼｯｸM-PRO" w:cs="HG丸ｺﾞｼｯｸM-PRO"/>
                <w:kern w:val="0"/>
                <w:sz w:val="22"/>
              </w:rPr>
            </w:pPr>
            <w:r w:rsidRPr="0099712C">
              <w:rPr>
                <w:rFonts w:ascii="HG丸ｺﾞｼｯｸM-PRO" w:eastAsia="HG丸ｺﾞｼｯｸM-PRO" w:hAnsi="HG丸ｺﾞｼｯｸM-PRO" w:cs="HG丸ｺﾞｼｯｸM-PRO" w:hint="eastAsia"/>
                <w:kern w:val="0"/>
                <w:sz w:val="22"/>
              </w:rPr>
              <w:t>○大阪国際がんセンターと連携し、診断時より質の高い緩和ケアが提供されるよう、苦痛のスクリーニングやその後の対応、多職種チームによる緩和ケアの提供に関する研修会などを実施します。</w:t>
            </w:r>
          </w:p>
          <w:p w:rsidR="0099712C" w:rsidRPr="0099712C" w:rsidRDefault="0099712C" w:rsidP="0099712C">
            <w:pPr>
              <w:ind w:leftChars="235" w:left="636" w:hangingChars="65" w:hanging="143"/>
              <w:rPr>
                <w:rFonts w:ascii="HG丸ｺﾞｼｯｸM-PRO" w:eastAsia="HG丸ｺﾞｼｯｸM-PRO" w:hAnsi="HG丸ｺﾞｼｯｸM-PRO" w:cs="HG丸ｺﾞｼｯｸM-PRO"/>
                <w:kern w:val="0"/>
                <w:sz w:val="22"/>
              </w:rPr>
            </w:pPr>
          </w:p>
          <w:p w:rsidR="0099712C" w:rsidRPr="0099712C" w:rsidRDefault="0099712C" w:rsidP="0099712C">
            <w:pPr>
              <w:ind w:leftChars="235" w:left="636" w:hangingChars="65" w:hanging="143"/>
              <w:rPr>
                <w:rFonts w:ascii="HG丸ｺﾞｼｯｸM-PRO" w:eastAsia="HG丸ｺﾞｼｯｸM-PRO" w:hAnsi="HG丸ｺﾞｼｯｸM-PRO" w:cs="HG丸ｺﾞｼｯｸM-PRO"/>
                <w:kern w:val="0"/>
                <w:sz w:val="22"/>
              </w:rPr>
            </w:pPr>
            <w:r w:rsidRPr="0099712C">
              <w:rPr>
                <w:rFonts w:ascii="HG丸ｺﾞｼｯｸM-PRO" w:eastAsia="HG丸ｺﾞｼｯｸM-PRO" w:hAnsi="HG丸ｺﾞｼｯｸM-PRO" w:cs="HG丸ｺﾞｼｯｸM-PRO" w:hint="eastAsia"/>
                <w:kern w:val="0"/>
                <w:sz w:val="22"/>
              </w:rPr>
              <w:t>○がん診療拠点病院と協力して、認定看護師など専門性が高い医療従事者が適正に配置されるよう、人材配置等のモデルを示し、必要に応じて支援します。</w:t>
            </w:r>
          </w:p>
          <w:p w:rsidR="0099712C" w:rsidRPr="0099712C" w:rsidRDefault="0099712C" w:rsidP="0099712C">
            <w:pPr>
              <w:ind w:leftChars="235" w:left="636" w:hangingChars="65" w:hanging="143"/>
              <w:rPr>
                <w:rFonts w:ascii="HG丸ｺﾞｼｯｸM-PRO" w:eastAsia="HG丸ｺﾞｼｯｸM-PRO" w:hAnsi="HG丸ｺﾞｼｯｸM-PRO" w:cs="HG丸ｺﾞｼｯｸM-PRO"/>
                <w:kern w:val="0"/>
                <w:sz w:val="22"/>
              </w:rPr>
            </w:pPr>
          </w:p>
          <w:p w:rsidR="00630744" w:rsidRPr="001821D0" w:rsidRDefault="0099712C" w:rsidP="0099712C">
            <w:pPr>
              <w:ind w:leftChars="250" w:left="745" w:hangingChars="100" w:hanging="220"/>
            </w:pPr>
            <w:r w:rsidRPr="0099712C">
              <w:rPr>
                <w:rFonts w:ascii="HG丸ｺﾞｼｯｸM-PRO" w:eastAsia="HG丸ｺﾞｼｯｸM-PRO" w:hAnsi="HG丸ｺﾞｼｯｸM-PRO" w:cs="HG丸ｺﾞｼｯｸM-PRO" w:hint="eastAsia"/>
                <w:kern w:val="0"/>
                <w:sz w:val="22"/>
              </w:rPr>
              <w:t>○緩和ケアの機能を強化するため、がん診療拠点病院において、緩和ケアのコーディネートや評価・改善機能を担う「緩和ケアセンター」の整備・機能強化の促進などに努めます。</w:t>
            </w: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772CC1" w:rsidTr="00772CC1">
        <w:tc>
          <w:tcPr>
            <w:tcW w:w="10926" w:type="dxa"/>
            <w:tcBorders>
              <w:top w:val="single" w:sz="4" w:space="0" w:color="auto"/>
              <w:left w:val="single" w:sz="4" w:space="0" w:color="auto"/>
              <w:bottom w:val="single" w:sz="4" w:space="0" w:color="auto"/>
              <w:right w:val="single" w:sz="4" w:space="0" w:color="auto"/>
            </w:tcBorders>
            <w:hideMark/>
          </w:tcPr>
          <w:p w:rsidR="00772CC1" w:rsidRDefault="00772CC1">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772CC1" w:rsidRDefault="00772CC1">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772CC1" w:rsidTr="00772CC1">
        <w:tc>
          <w:tcPr>
            <w:tcW w:w="10926" w:type="dxa"/>
            <w:tcBorders>
              <w:top w:val="single" w:sz="4" w:space="0" w:color="auto"/>
              <w:left w:val="single" w:sz="4" w:space="0" w:color="auto"/>
              <w:bottom w:val="single" w:sz="4" w:space="0" w:color="auto"/>
              <w:right w:val="single" w:sz="4" w:space="0" w:color="auto"/>
            </w:tcBorders>
          </w:tcPr>
          <w:p w:rsidR="00772CC1" w:rsidRDefault="00772CC1">
            <w:pPr>
              <w:tabs>
                <w:tab w:val="left" w:pos="8364"/>
              </w:tabs>
              <w:adjustRightInd w:val="0"/>
              <w:snapToGrid w:val="0"/>
              <w:spacing w:line="300" w:lineRule="auto"/>
              <w:ind w:leftChars="325" w:left="893" w:hangingChars="100" w:hanging="210"/>
              <w:textAlignment w:val="baseline"/>
            </w:pPr>
          </w:p>
        </w:tc>
        <w:tc>
          <w:tcPr>
            <w:tcW w:w="10926" w:type="dxa"/>
            <w:tcBorders>
              <w:top w:val="single" w:sz="4" w:space="0" w:color="auto"/>
              <w:left w:val="single" w:sz="4" w:space="0" w:color="auto"/>
              <w:bottom w:val="single" w:sz="4" w:space="0" w:color="auto"/>
              <w:right w:val="single" w:sz="4" w:space="0" w:color="auto"/>
            </w:tcBorders>
          </w:tcPr>
          <w:p w:rsidR="00DD76A1" w:rsidRPr="00DD76A1" w:rsidRDefault="00DD76A1" w:rsidP="00DD76A1">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336" w:name="_Toc501472751"/>
            <w:r w:rsidRPr="00DD76A1">
              <w:rPr>
                <w:rFonts w:ascii="HG丸ｺﾞｼｯｸM-PRO" w:eastAsia="HG丸ｺﾞｼｯｸM-PRO" w:hAnsi="Century" w:cs="HG丸ｺﾞｼｯｸM-PRO" w:hint="eastAsia"/>
                <w:b/>
                <w:bCs/>
                <w:color w:val="000000"/>
                <w:kern w:val="0"/>
                <w:sz w:val="24"/>
                <w:szCs w:val="24"/>
              </w:rPr>
              <w:t>③緩和ケアに関する人材育成</w:t>
            </w:r>
            <w:bookmarkEnd w:id="336"/>
          </w:p>
          <w:p w:rsidR="00DD76A1" w:rsidRPr="00DD76A1" w:rsidRDefault="00DD76A1" w:rsidP="00DD76A1">
            <w:pPr>
              <w:ind w:leftChars="250" w:left="745" w:hangingChars="100" w:hanging="220"/>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府内における緩和ケアの提供体制を充実するため、大阪府がん診療連携協議会緩和ケア部会と連携して、がん診療拠点病院や地域の医療機関で緩和ケアに従事する者を対象に、がん診療拠点病院などが開催する緩和ケア研修会への受講を積極的に働きかけます。</w:t>
            </w:r>
          </w:p>
          <w:p w:rsidR="00DD76A1" w:rsidRPr="00DD76A1" w:rsidRDefault="00DD76A1" w:rsidP="00DD76A1">
            <w:pPr>
              <w:ind w:firstLineChars="300" w:firstLine="660"/>
              <w:rPr>
                <w:rFonts w:ascii="HG丸ｺﾞｼｯｸM-PRO" w:eastAsia="HG丸ｺﾞｼｯｸM-PRO" w:hAnsi="HG丸ｺﾞｼｯｸM-PRO" w:cs="HG丸ｺﾞｼｯｸM-PRO"/>
                <w:kern w:val="0"/>
                <w:sz w:val="22"/>
              </w:rPr>
            </w:pPr>
          </w:p>
          <w:p w:rsidR="00DD76A1" w:rsidRPr="00DD76A1" w:rsidRDefault="00DD76A1" w:rsidP="00DD76A1">
            <w:pPr>
              <w:ind w:leftChars="250" w:left="745" w:hangingChars="100" w:hanging="220"/>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○緩和ケア研修修了者が研修内容を実務に活かすことができるよう、大阪府がん診療連携協議会緩和ケア部会において、受講後のフォローアップ体制の充実を図ります。</w:t>
            </w:r>
          </w:p>
          <w:p w:rsidR="00DD76A1" w:rsidRPr="00DD76A1" w:rsidRDefault="00DD76A1" w:rsidP="00DD76A1">
            <w:pPr>
              <w:ind w:firstLineChars="200" w:firstLine="440"/>
              <w:rPr>
                <w:rFonts w:ascii="HG丸ｺﾞｼｯｸM-PRO" w:eastAsia="HG丸ｺﾞｼｯｸM-PRO" w:hAnsi="HG丸ｺﾞｼｯｸM-PRO" w:cs="HG丸ｺﾞｼｯｸM-PRO"/>
                <w:kern w:val="0"/>
                <w:sz w:val="22"/>
              </w:rPr>
            </w:pPr>
          </w:p>
          <w:p w:rsidR="00DD76A1" w:rsidRPr="00DD76A1" w:rsidRDefault="00DD76A1" w:rsidP="00DD76A1">
            <w:pPr>
              <w:ind w:leftChars="228" w:left="699" w:hangingChars="100" w:hanging="220"/>
              <w:rPr>
                <w:rFonts w:ascii="HG丸ｺﾞｼｯｸM-PRO" w:eastAsia="HG丸ｺﾞｼｯｸM-PRO" w:hAnsi="HG丸ｺﾞｼｯｸM-PRO" w:cs="HG丸ｺﾞｼｯｸM-PRO"/>
                <w:b/>
                <w:kern w:val="0"/>
                <w:sz w:val="24"/>
              </w:rPr>
            </w:pPr>
            <w:r w:rsidRPr="00DD76A1">
              <w:rPr>
                <w:rFonts w:ascii="HG丸ｺﾞｼｯｸM-PRO" w:eastAsia="HG丸ｺﾞｼｯｸM-PRO" w:hAnsi="HG丸ｺﾞｼｯｸM-PRO" w:cs="HG丸ｺﾞｼｯｸM-PRO" w:hint="eastAsia"/>
                <w:kern w:val="0"/>
                <w:sz w:val="22"/>
              </w:rPr>
              <w:t>○がん診療拠点病院以外の医療機関においても、院内研修などを通じて、医療従事者に緩和ケアに関する正しい知識の習得を促進します。</w:t>
            </w:r>
          </w:p>
          <w:p w:rsidR="00DD76A1" w:rsidRPr="00DD76A1" w:rsidRDefault="00DD76A1" w:rsidP="00DD76A1">
            <w:pPr>
              <w:ind w:firstLineChars="100" w:firstLine="241"/>
              <w:rPr>
                <w:rFonts w:ascii="HG丸ｺﾞｼｯｸM-PRO" w:eastAsia="HG丸ｺﾞｼｯｸM-PRO" w:hAnsi="HG丸ｺﾞｼｯｸM-PRO" w:cs="HG丸ｺﾞｼｯｸM-PRO"/>
                <w:b/>
                <w:kern w:val="0"/>
                <w:sz w:val="24"/>
              </w:rPr>
            </w:pPr>
          </w:p>
          <w:p w:rsidR="00DD76A1" w:rsidRPr="00DD76A1" w:rsidRDefault="00DD76A1" w:rsidP="00DD76A1">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337" w:name="_Toc501472752"/>
            <w:r w:rsidRPr="00DD76A1">
              <w:rPr>
                <w:rFonts w:ascii="HG丸ｺﾞｼｯｸM-PRO" w:eastAsia="HG丸ｺﾞｼｯｸM-PRO" w:hAnsi="Century" w:cs="HG丸ｺﾞｼｯｸM-PRO" w:hint="eastAsia"/>
                <w:b/>
                <w:bCs/>
                <w:color w:val="000000"/>
                <w:kern w:val="0"/>
                <w:sz w:val="24"/>
                <w:szCs w:val="24"/>
              </w:rPr>
              <w:t>④在宅緩和ケアの充実</w:t>
            </w:r>
            <w:bookmarkEnd w:id="337"/>
          </w:p>
          <w:p w:rsidR="00DD76A1" w:rsidRPr="00DD76A1" w:rsidRDefault="00DD76A1" w:rsidP="00DD76A1">
            <w:pPr>
              <w:ind w:leftChars="235" w:left="636" w:hangingChars="65" w:hanging="143"/>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大阪府がん診療連携協議会緩和ケア部会を通じて、がん緩和地域連携クリティカルパスの運用の拡大を図ります。また、二次医療圏がん医療ネットワーク協議会において、緩和ケアマップ・リストの作成、普及を図ることなどにより、在宅緩和ケアにおける連携の促進に努めます。</w:t>
            </w:r>
          </w:p>
          <w:p w:rsidR="00DD76A1" w:rsidRPr="00DD76A1" w:rsidRDefault="00DD76A1" w:rsidP="00DD76A1">
            <w:pPr>
              <w:ind w:leftChars="235" w:left="636" w:hangingChars="65" w:hanging="143"/>
              <w:rPr>
                <w:rFonts w:ascii="HG丸ｺﾞｼｯｸM-PRO" w:eastAsia="HG丸ｺﾞｼｯｸM-PRO" w:hAnsi="HG丸ｺﾞｼｯｸM-PRO" w:cs="HG丸ｺﾞｼｯｸM-PRO"/>
                <w:kern w:val="0"/>
                <w:sz w:val="22"/>
              </w:rPr>
            </w:pPr>
          </w:p>
          <w:p w:rsidR="00DD76A1" w:rsidRPr="00DD76A1" w:rsidRDefault="00DD76A1" w:rsidP="00DD76A1">
            <w:pPr>
              <w:ind w:leftChars="235" w:left="636" w:hangingChars="65" w:hanging="143"/>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二次医療圏がん診療ネットワーク協議会において、在宅緩和ケアを行っている間に入院治療が必要となったときには速やかに移行できるように、在宅医療を担当する医療機関と病院との連携体制を検討します。また、在宅緩和ケアに携わる医師・訪問看護師・薬剤師等の医療介護従事者が在宅緩和ケアに必要な知識や技術を習得し、多職種・多施設で連携しながら地域において充実した医療を提供できるように支援します。</w:t>
            </w:r>
          </w:p>
          <w:p w:rsidR="00772CC1" w:rsidRPr="00DD76A1" w:rsidRDefault="00772CC1" w:rsidP="00772CC1"/>
        </w:tc>
      </w:tr>
    </w:tbl>
    <w:p w:rsidR="00772CC1" w:rsidRDefault="00772CC1">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76DAD" w:rsidRPr="00776DAD" w:rsidRDefault="00776DAD" w:rsidP="00776DAD">
            <w:pPr>
              <w:keepNext/>
              <w:adjustRightInd w:val="0"/>
              <w:spacing w:line="400" w:lineRule="exact"/>
              <w:ind w:left="723" w:hangingChars="200" w:hanging="723"/>
              <w:textAlignment w:val="baseline"/>
              <w:outlineLvl w:val="1"/>
              <w:rPr>
                <w:rFonts w:asciiTheme="majorEastAsia" w:eastAsiaTheme="majorEastAsia" w:hAnsiTheme="majorEastAsia" w:cs="Times New Roman"/>
                <w:b/>
                <w:color w:val="548DD4" w:themeColor="text2" w:themeTint="99"/>
                <w:kern w:val="0"/>
                <w:sz w:val="36"/>
                <w:szCs w:val="24"/>
                <w:u w:val="single"/>
              </w:rPr>
            </w:pPr>
            <w:r w:rsidRPr="00776DAD">
              <w:rPr>
                <w:rFonts w:asciiTheme="majorEastAsia" w:eastAsiaTheme="majorEastAsia" w:hAnsiTheme="majorEastAsia" w:cs="Times New Roman" w:hint="eastAsia"/>
                <w:b/>
                <w:color w:val="548DD4" w:themeColor="text2" w:themeTint="99"/>
                <w:kern w:val="0"/>
                <w:sz w:val="36"/>
                <w:szCs w:val="24"/>
                <w:u w:val="single"/>
              </w:rPr>
              <w:t>３　患者支援の充実</w:t>
            </w:r>
          </w:p>
          <w:p w:rsidR="00776DAD" w:rsidRPr="00776DAD" w:rsidRDefault="00776DAD" w:rsidP="00776DAD">
            <w:pPr>
              <w:adjustRightInd w:val="0"/>
              <w:textAlignment w:val="baseline"/>
              <w:rPr>
                <w:rFonts w:ascii="HG丸ｺﾞｼｯｸM-PRO" w:eastAsia="HG丸ｺﾞｼｯｸM-PRO" w:hAnsi="HG丸ｺﾞｼｯｸM-PRO" w:cs="HG丸ｺﾞｼｯｸM-PRO"/>
                <w:b/>
                <w:color w:val="0070C0"/>
                <w:kern w:val="0"/>
                <w:sz w:val="28"/>
                <w:szCs w:val="24"/>
              </w:rPr>
            </w:pPr>
            <w:r w:rsidRPr="00776DAD">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1870208" behindDoc="0" locked="0" layoutInCell="1" allowOverlap="1" wp14:anchorId="4135FD02" wp14:editId="4F3805D3">
                      <wp:simplePos x="0" y="0"/>
                      <wp:positionH relativeFrom="margin">
                        <wp:posOffset>56185</wp:posOffset>
                      </wp:positionH>
                      <wp:positionV relativeFrom="paragraph">
                        <wp:posOffset>131123</wp:posOffset>
                      </wp:positionV>
                      <wp:extent cx="6650182" cy="1662546"/>
                      <wp:effectExtent l="0" t="0" r="17780" b="13970"/>
                      <wp:wrapNone/>
                      <wp:docPr id="10322" name="正方形/長方形 10322"/>
                      <wp:cNvGraphicFramePr/>
                      <a:graphic xmlns:a="http://schemas.openxmlformats.org/drawingml/2006/main">
                        <a:graphicData uri="http://schemas.microsoft.com/office/word/2010/wordprocessingShape">
                          <wps:wsp>
                            <wps:cNvSpPr/>
                            <wps:spPr>
                              <a:xfrm>
                                <a:off x="0" y="0"/>
                                <a:ext cx="6650182" cy="1662546"/>
                              </a:xfrm>
                              <a:prstGeom prst="rect">
                                <a:avLst/>
                              </a:prstGeom>
                              <a:solidFill>
                                <a:sysClr val="window" lastClr="FFFFFF"/>
                              </a:solidFill>
                              <a:ln w="25400" cap="flat" cmpd="sng" algn="ctr">
                                <a:solidFill>
                                  <a:sysClr val="windowText" lastClr="000000"/>
                                </a:solidFill>
                                <a:prstDash val="solid"/>
                              </a:ln>
                              <a:effectLst/>
                            </wps:spPr>
                            <wps:txbx>
                              <w:txbxContent>
                                <w:p w:rsidR="001B52AC" w:rsidRDefault="001B52AC" w:rsidP="00776DAD">
                                  <w:pPr>
                                    <w:spacing w:line="400" w:lineRule="exact"/>
                                    <w:jc w:val="left"/>
                                  </w:pPr>
                                  <w:r w:rsidRPr="00317571">
                                    <w:rPr>
                                      <w:rFonts w:hint="eastAsia"/>
                                    </w:rPr>
                                    <w:t>▽</w:t>
                                  </w:r>
                                  <w:r w:rsidRPr="00317571">
                                    <w:t xml:space="preserve"> </w:t>
                                  </w:r>
                                  <w:r w:rsidRPr="00317571">
                                    <w:rPr>
                                      <w:rFonts w:hint="eastAsia"/>
                                    </w:rPr>
                                    <w:t>がん診療拠点病院のがん相談支援センターの機能強化を行い利用促進に努めます。</w:t>
                                  </w:r>
                                </w:p>
                                <w:p w:rsidR="001B52AC" w:rsidRPr="00317571" w:rsidRDefault="001B52AC" w:rsidP="00776DAD">
                                  <w:pPr>
                                    <w:spacing w:line="400" w:lineRule="exact"/>
                                    <w:jc w:val="left"/>
                                  </w:pPr>
                                  <w:r>
                                    <w:rPr>
                                      <w:rFonts w:hint="eastAsia"/>
                                    </w:rPr>
                                    <w:t>▽</w:t>
                                  </w:r>
                                  <w:r>
                                    <w:rPr>
                                      <w:rFonts w:hint="eastAsia"/>
                                    </w:rPr>
                                    <w:t xml:space="preserve"> </w:t>
                                  </w:r>
                                  <w:r>
                                    <w:rPr>
                                      <w:rFonts w:hint="eastAsia"/>
                                    </w:rPr>
                                    <w:t>がん患者が必要とする情報にアクセスできる環境整備に努めます。</w:t>
                                  </w:r>
                                </w:p>
                                <w:p w:rsidR="001B52AC" w:rsidRPr="00317571" w:rsidRDefault="001B52AC" w:rsidP="00776DAD">
                                  <w:pPr>
                                    <w:spacing w:line="400" w:lineRule="exact"/>
                                    <w:ind w:left="210" w:hangingChars="100" w:hanging="210"/>
                                    <w:jc w:val="left"/>
                                  </w:pPr>
                                  <w:r w:rsidRPr="00317571">
                                    <w:rPr>
                                      <w:rFonts w:hint="eastAsia"/>
                                    </w:rPr>
                                    <w:t>▽</w:t>
                                  </w:r>
                                  <w:r w:rsidRPr="00317571">
                                    <w:t xml:space="preserve"> </w:t>
                                  </w:r>
                                  <w:r w:rsidRPr="00317571">
                                    <w:rPr>
                                      <w:rFonts w:hint="eastAsia"/>
                                    </w:rPr>
                                    <w:t>小児・</w:t>
                                  </w:r>
                                  <w:r>
                                    <w:rPr>
                                      <w:rFonts w:hint="eastAsia"/>
                                    </w:rPr>
                                    <w:t>AYA</w:t>
                                  </w:r>
                                  <w:r w:rsidRPr="00317571">
                                    <w:rPr>
                                      <w:rFonts w:hint="eastAsia"/>
                                    </w:rPr>
                                    <w:t>世代のがん患者の就学・就労支援の充実に努めます。また、患者本人だけでなく、</w:t>
                                  </w:r>
                                  <w:r>
                                    <w:rPr>
                                      <w:rFonts w:hint="eastAsia"/>
                                    </w:rPr>
                                    <w:t>様々な</w:t>
                                  </w:r>
                                  <w:r w:rsidRPr="00317571">
                                    <w:rPr>
                                      <w:rFonts w:hint="eastAsia"/>
                                    </w:rPr>
                                    <w:t>心理・社会的問題を抱える家族に対する相談支援</w:t>
                                  </w:r>
                                  <w:r>
                                    <w:rPr>
                                      <w:rFonts w:hint="eastAsia"/>
                                    </w:rPr>
                                    <w:t>の充実を図ります</w:t>
                                  </w:r>
                                  <w:r w:rsidRPr="00317571">
                                    <w:rPr>
                                      <w:rFonts w:hint="eastAsia"/>
                                    </w:rPr>
                                    <w:t>。</w:t>
                                  </w:r>
                                </w:p>
                                <w:p w:rsidR="001B52AC" w:rsidRPr="00317571" w:rsidRDefault="001B52AC" w:rsidP="00776DAD">
                                  <w:pPr>
                                    <w:spacing w:line="400" w:lineRule="exact"/>
                                    <w:jc w:val="left"/>
                                  </w:pPr>
                                  <w:r w:rsidRPr="00317571">
                                    <w:rPr>
                                      <w:rFonts w:hint="eastAsia"/>
                                    </w:rPr>
                                    <w:t>▽</w:t>
                                  </w:r>
                                  <w:r w:rsidRPr="00317571">
                                    <w:t xml:space="preserve"> </w:t>
                                  </w:r>
                                  <w:r w:rsidRPr="00317571">
                                    <w:rPr>
                                      <w:rFonts w:hint="eastAsia"/>
                                    </w:rPr>
                                    <w:t>働く世代のがん患者の治療と仕事の両立支援など、就労支援の</w:t>
                                  </w:r>
                                  <w:r w:rsidRPr="001E5E45">
                                    <w:rPr>
                                      <w:rFonts w:hint="eastAsia"/>
                                    </w:rPr>
                                    <w:t>充実</w:t>
                                  </w:r>
                                  <w:r>
                                    <w:rPr>
                                      <w:rFonts w:hint="eastAsia"/>
                                    </w:rPr>
                                    <w:t>を図ります</w:t>
                                  </w:r>
                                  <w:r w:rsidRPr="00317571">
                                    <w:rPr>
                                      <w:rFonts w:hint="eastAsia"/>
                                    </w:rPr>
                                    <w:t>。</w:t>
                                  </w:r>
                                </w:p>
                                <w:p w:rsidR="001B52AC" w:rsidRDefault="001B52AC" w:rsidP="00776DAD">
                                  <w:pPr>
                                    <w:spacing w:line="400" w:lineRule="exact"/>
                                    <w:ind w:left="210" w:hangingChars="100" w:hanging="210"/>
                                    <w:jc w:val="left"/>
                                  </w:pPr>
                                  <w:r w:rsidRPr="00317571">
                                    <w:rPr>
                                      <w:rFonts w:hint="eastAsia"/>
                                    </w:rPr>
                                    <w:t>▽</w:t>
                                  </w:r>
                                  <w:r w:rsidRPr="00317571">
                                    <w:t xml:space="preserve"> </w:t>
                                  </w:r>
                                  <w:r w:rsidRPr="00317571">
                                    <w:rPr>
                                      <w:rFonts w:hint="eastAsia"/>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2" o:spid="_x0000_s1167" style="position:absolute;left:0;text-align:left;margin-left:4.4pt;margin-top:10.3pt;width:523.65pt;height:130.9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g0mAIAACUFAAAOAAAAZHJzL2Uyb0RvYy54bWysVEtu2zAQ3RfoHQjuG8mO4yZG5MBI4KJA&#10;kBhIiqxpirIEUCRL0pbce7QHaNddF130OA3QW/SRUhLnsyqqBTXDGc5w3rzh8UlbS7IR1lVaZXSw&#10;l1IiFNd5pVYZ/XA9f3NIifNM5UxqJTK6FY6eTF+/Om7MRAx1qWUuLEEQ5SaNyWjpvZkkieOlqJnb&#10;00YoGAtta+ah2lWSW9Ygei2TYZqOk0bb3FjNhXPYPeuMdBrjF4Xg/rIonPBEZhR383G1cV2GNZke&#10;s8nKMlNWvL8G+4db1KxSSHof6ox5Rta2ehaqrrjVThd+j+s60UVRcRFrQDWD9Ek1VyUzItYCcJy5&#10;h8n9v7D8YrOwpMrRu3R/OKREsRptuv3+7fbLz9+/viZ/Pv/oJNI5ALDGuAnOXZmF7TUHMVTfFrYO&#10;f9RF2gjy9h5k0XrCsTkeH6SDQ2TisA3G4+HBaBzakDwcN9b5d0LXJAgZtehiBJdtzp3vXO9cQjan&#10;ZZXPKymjsnWn0pINQ8PBk1w3lEjmPDYzOo9fn+3RMalIk1HcJQVLOAMTC8k8xNoAG6dWlDC5AsW5&#10;t/Euj067Z0mvUe5O4jR+LyUOhZwxV3Y3jlF7N6lCPSKSuK87IN9hHSTfLtuudftH4UzYW+p8i4Za&#10;3THdGT6vkOEcCCyYBbVRHsbVX2IppEbNupcoKbX99NJ+8AfjYKWkwagAj49rZgXqe6/AxaPBaBRm&#10;Kyqjg7dDKHbXsty1qHV9qtGcAR4Gw6MY/L28Ewur6xtM9SxkhYkpjtwd8r1y6rsRxrvAxWwW3TBP&#10;hvlzdWV4CB6wC9hetzfMmp5JHl250HdjxSZPCNX5hpNKz9ZeF1Vk2wOuYGlQMIuRr/27EYZ9V49e&#10;D6/b9C8AAAD//wMAUEsDBBQABgAIAAAAIQAEK6UI3wAAAAkBAAAPAAAAZHJzL2Rvd25yZXYueG1s&#10;TI9BT8MwDIXvSPyHyEhcJpasgqqUphNCQkITF7pduHmNaas1SdVkbffv8U5w9Hv2e5+L7WJ7MdEY&#10;Ou80bNYKBLnam841Gg7794cMRIjoDPbekYYLBdiWtzcF5sbP7oumKjaCQ1zIUUMb45BLGeqWLIa1&#10;H8ix9+NHi5HHsZFmxJnDbS8TpVJpsXPc0OJAby3Vp+psGWMlDx+XqZK75oTPw+c071bfjdb3d8vr&#10;C4hIS/xbhis+30DJTEd/diaIXkPG4FFDolIQV1s9pRsQR1ay5BFkWcj/H5S/AAAA//8DAFBLAQIt&#10;ABQABgAIAAAAIQC2gziS/gAAAOEBAAATAAAAAAAAAAAAAAAAAAAAAABbQ29udGVudF9UeXBlc10u&#10;eG1sUEsBAi0AFAAGAAgAAAAhADj9If/WAAAAlAEAAAsAAAAAAAAAAAAAAAAALwEAAF9yZWxzLy5y&#10;ZWxzUEsBAi0AFAAGAAgAAAAhANJSWDSYAgAAJQUAAA4AAAAAAAAAAAAAAAAALgIAAGRycy9lMm9E&#10;b2MueG1sUEsBAi0AFAAGAAgAAAAhAAQrpQjfAAAACQEAAA8AAAAAAAAAAAAAAAAA8gQAAGRycy9k&#10;b3ducmV2LnhtbFBLBQYAAAAABAAEAPMAAAD+BQAAAAA=&#10;" fillcolor="window" strokecolor="windowText" strokeweight="2pt">
                      <v:textbox>
                        <w:txbxContent>
                          <w:p w:rsidR="001B52AC" w:rsidRDefault="001B52AC" w:rsidP="00776DAD">
                            <w:pPr>
                              <w:spacing w:line="400" w:lineRule="exact"/>
                              <w:jc w:val="left"/>
                            </w:pPr>
                            <w:r w:rsidRPr="00317571">
                              <w:rPr>
                                <w:rFonts w:hint="eastAsia"/>
                              </w:rPr>
                              <w:t>▽</w:t>
                            </w:r>
                            <w:r w:rsidRPr="00317571">
                              <w:t xml:space="preserve"> </w:t>
                            </w:r>
                            <w:r w:rsidRPr="00317571">
                              <w:rPr>
                                <w:rFonts w:hint="eastAsia"/>
                              </w:rPr>
                              <w:t>がん診療拠点病院のがん相談支援センターの機能強化を行い利用促進に努めます。</w:t>
                            </w:r>
                          </w:p>
                          <w:p w:rsidR="001B52AC" w:rsidRPr="00317571" w:rsidRDefault="001B52AC" w:rsidP="00776DAD">
                            <w:pPr>
                              <w:spacing w:line="400" w:lineRule="exact"/>
                              <w:jc w:val="left"/>
                            </w:pPr>
                            <w:r>
                              <w:rPr>
                                <w:rFonts w:hint="eastAsia"/>
                              </w:rPr>
                              <w:t>▽</w:t>
                            </w:r>
                            <w:r>
                              <w:rPr>
                                <w:rFonts w:hint="eastAsia"/>
                              </w:rPr>
                              <w:t xml:space="preserve"> </w:t>
                            </w:r>
                            <w:r>
                              <w:rPr>
                                <w:rFonts w:hint="eastAsia"/>
                              </w:rPr>
                              <w:t>がん患者が必要とする情報にアクセスできる環境整備に努めます。</w:t>
                            </w:r>
                          </w:p>
                          <w:p w:rsidR="001B52AC" w:rsidRPr="00317571" w:rsidRDefault="001B52AC" w:rsidP="00776DAD">
                            <w:pPr>
                              <w:spacing w:line="400" w:lineRule="exact"/>
                              <w:ind w:left="210" w:hangingChars="100" w:hanging="210"/>
                              <w:jc w:val="left"/>
                            </w:pPr>
                            <w:r w:rsidRPr="00317571">
                              <w:rPr>
                                <w:rFonts w:hint="eastAsia"/>
                              </w:rPr>
                              <w:t>▽</w:t>
                            </w:r>
                            <w:r w:rsidRPr="00317571">
                              <w:t xml:space="preserve"> </w:t>
                            </w:r>
                            <w:r w:rsidRPr="00317571">
                              <w:rPr>
                                <w:rFonts w:hint="eastAsia"/>
                              </w:rPr>
                              <w:t>小児・</w:t>
                            </w:r>
                            <w:r>
                              <w:rPr>
                                <w:rFonts w:hint="eastAsia"/>
                              </w:rPr>
                              <w:t>AYA</w:t>
                            </w:r>
                            <w:r w:rsidRPr="00317571">
                              <w:rPr>
                                <w:rFonts w:hint="eastAsia"/>
                              </w:rPr>
                              <w:t>世代のがん患者の就学・就労支援の充実に努めます。また、患者本人だけでなく、</w:t>
                            </w:r>
                            <w:r>
                              <w:rPr>
                                <w:rFonts w:hint="eastAsia"/>
                              </w:rPr>
                              <w:t>様々な</w:t>
                            </w:r>
                            <w:r w:rsidRPr="00317571">
                              <w:rPr>
                                <w:rFonts w:hint="eastAsia"/>
                              </w:rPr>
                              <w:t>心理・社会的問題を抱える家族に対する相談支援</w:t>
                            </w:r>
                            <w:r>
                              <w:rPr>
                                <w:rFonts w:hint="eastAsia"/>
                              </w:rPr>
                              <w:t>の充実を図ります</w:t>
                            </w:r>
                            <w:r w:rsidRPr="00317571">
                              <w:rPr>
                                <w:rFonts w:hint="eastAsia"/>
                              </w:rPr>
                              <w:t>。</w:t>
                            </w:r>
                          </w:p>
                          <w:p w:rsidR="001B52AC" w:rsidRPr="00317571" w:rsidRDefault="001B52AC" w:rsidP="00776DAD">
                            <w:pPr>
                              <w:spacing w:line="400" w:lineRule="exact"/>
                              <w:jc w:val="left"/>
                            </w:pPr>
                            <w:r w:rsidRPr="00317571">
                              <w:rPr>
                                <w:rFonts w:hint="eastAsia"/>
                              </w:rPr>
                              <w:t>▽</w:t>
                            </w:r>
                            <w:r w:rsidRPr="00317571">
                              <w:t xml:space="preserve"> </w:t>
                            </w:r>
                            <w:r w:rsidRPr="00317571">
                              <w:rPr>
                                <w:rFonts w:hint="eastAsia"/>
                              </w:rPr>
                              <w:t>働く世代のがん患者の治療と仕事の両立支援など、就労支援の</w:t>
                            </w:r>
                            <w:r w:rsidRPr="001E5E45">
                              <w:rPr>
                                <w:rFonts w:hint="eastAsia"/>
                              </w:rPr>
                              <w:t>充実</w:t>
                            </w:r>
                            <w:r>
                              <w:rPr>
                                <w:rFonts w:hint="eastAsia"/>
                              </w:rPr>
                              <w:t>を図ります</w:t>
                            </w:r>
                            <w:r w:rsidRPr="00317571">
                              <w:rPr>
                                <w:rFonts w:hint="eastAsia"/>
                              </w:rPr>
                              <w:t>。</w:t>
                            </w:r>
                          </w:p>
                          <w:p w:rsidR="001B52AC" w:rsidRDefault="001B52AC" w:rsidP="00776DAD">
                            <w:pPr>
                              <w:spacing w:line="400" w:lineRule="exact"/>
                              <w:ind w:left="210" w:hangingChars="100" w:hanging="210"/>
                              <w:jc w:val="left"/>
                            </w:pPr>
                            <w:r w:rsidRPr="00317571">
                              <w:rPr>
                                <w:rFonts w:hint="eastAsia"/>
                              </w:rPr>
                              <w:t>▽</w:t>
                            </w:r>
                            <w:r w:rsidRPr="00317571">
                              <w:t xml:space="preserve"> </w:t>
                            </w:r>
                            <w:r w:rsidRPr="00317571">
                              <w:rPr>
                                <w:rFonts w:hint="eastAsia"/>
                              </w:rPr>
                              <w:t>高齢者のがん患者の意思決定の支援に関する診療ガイドラインの普及に努めます。</w:t>
                            </w:r>
                          </w:p>
                        </w:txbxContent>
                      </v:textbox>
                      <w10:wrap anchorx="margin"/>
                    </v:rect>
                  </w:pict>
                </mc:Fallback>
              </mc:AlternateContent>
            </w:r>
          </w:p>
          <w:p w:rsidR="00776DAD" w:rsidRPr="00776DAD" w:rsidRDefault="00776DAD" w:rsidP="00776DAD">
            <w:pPr>
              <w:adjustRightInd w:val="0"/>
              <w:textAlignment w:val="baseline"/>
              <w:rPr>
                <w:rFonts w:ascii="HG丸ｺﾞｼｯｸM-PRO" w:eastAsia="HG丸ｺﾞｼｯｸM-PRO" w:hAnsi="HG丸ｺﾞｼｯｸM-PRO" w:cs="HG丸ｺﾞｼｯｸM-PRO"/>
                <w:b/>
                <w:color w:val="0070C0"/>
                <w:kern w:val="0"/>
                <w:sz w:val="28"/>
                <w:szCs w:val="24"/>
              </w:rPr>
            </w:pPr>
          </w:p>
          <w:p w:rsidR="00776DAD" w:rsidRPr="00776DAD" w:rsidRDefault="00776DAD" w:rsidP="00776DAD">
            <w:pPr>
              <w:adjustRightInd w:val="0"/>
              <w:textAlignment w:val="baseline"/>
              <w:rPr>
                <w:rFonts w:ascii="HG丸ｺﾞｼｯｸM-PRO" w:eastAsia="HG丸ｺﾞｼｯｸM-PRO" w:hAnsi="HG丸ｺﾞｼｯｸM-PRO" w:cs="HG丸ｺﾞｼｯｸM-PRO"/>
                <w:b/>
                <w:color w:val="0070C0"/>
                <w:kern w:val="0"/>
                <w:sz w:val="28"/>
                <w:szCs w:val="24"/>
              </w:rPr>
            </w:pPr>
          </w:p>
          <w:p w:rsidR="00776DAD" w:rsidRPr="00776DAD" w:rsidRDefault="00776DAD" w:rsidP="00776DAD">
            <w:pPr>
              <w:adjustRightInd w:val="0"/>
              <w:textAlignment w:val="baseline"/>
              <w:rPr>
                <w:rFonts w:ascii="HG丸ｺﾞｼｯｸM-PRO" w:eastAsia="HG丸ｺﾞｼｯｸM-PRO" w:hAnsi="HG丸ｺﾞｼｯｸM-PRO" w:cs="HG丸ｺﾞｼｯｸM-PRO"/>
                <w:b/>
                <w:color w:val="0070C0"/>
                <w:kern w:val="0"/>
                <w:sz w:val="28"/>
                <w:szCs w:val="24"/>
              </w:rPr>
            </w:pPr>
          </w:p>
          <w:p w:rsidR="00776DAD" w:rsidRPr="00776DAD" w:rsidRDefault="00776DAD" w:rsidP="00776DAD">
            <w:pPr>
              <w:keepNext/>
              <w:adjustRightInd w:val="0"/>
              <w:textAlignment w:val="baseline"/>
              <w:outlineLvl w:val="2"/>
              <w:rPr>
                <w:rFonts w:asciiTheme="majorEastAsia" w:eastAsiaTheme="majorEastAsia" w:hAnsiTheme="majorEastAsia" w:cs="Times New Roman"/>
                <w:b/>
                <w:color w:val="0070C0"/>
                <w:kern w:val="0"/>
                <w:sz w:val="28"/>
                <w:szCs w:val="24"/>
              </w:rPr>
            </w:pPr>
            <w:r w:rsidRPr="00776DAD">
              <w:rPr>
                <w:rFonts w:ascii="HG丸ｺﾞｼｯｸM-PRO" w:eastAsia="HG丸ｺﾞｼｯｸM-PRO" w:hAnsi="HG丸ｺﾞｼｯｸM-PRO" w:cs="Times New Roman"/>
                <w:b/>
                <w:color w:val="0070C0"/>
                <w:kern w:val="0"/>
                <w:sz w:val="28"/>
                <w:szCs w:val="24"/>
              </w:rPr>
              <w:t xml:space="preserve"> </w:t>
            </w:r>
            <w:r w:rsidRPr="00776DAD">
              <w:rPr>
                <w:rFonts w:asciiTheme="majorEastAsia" w:eastAsiaTheme="majorEastAsia" w:hAnsiTheme="majorEastAsia" w:cs="Times New Roman"/>
                <w:b/>
                <w:color w:val="0070C0"/>
                <w:kern w:val="0"/>
                <w:sz w:val="28"/>
                <w:szCs w:val="24"/>
              </w:rPr>
              <w:t xml:space="preserve">(1) </w:t>
            </w:r>
            <w:r w:rsidRPr="00776DAD">
              <w:rPr>
                <w:rFonts w:asciiTheme="majorEastAsia" w:eastAsiaTheme="majorEastAsia" w:hAnsiTheme="majorEastAsia" w:cs="Times New Roman" w:hint="eastAsia"/>
                <w:b/>
                <w:color w:val="0070C0"/>
                <w:kern w:val="0"/>
                <w:sz w:val="28"/>
                <w:szCs w:val="24"/>
              </w:rPr>
              <w:t>がん患者の相談支援</w:t>
            </w:r>
          </w:p>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776DAD" w:rsidRPr="00776DAD" w:rsidTr="000009B5">
              <w:trPr>
                <w:trHeight w:val="255"/>
                <w:jc w:val="center"/>
              </w:trPr>
              <w:tc>
                <w:tcPr>
                  <w:tcW w:w="42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42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項目</w:t>
                  </w:r>
                </w:p>
              </w:tc>
              <w:tc>
                <w:tcPr>
                  <w:tcW w:w="1817"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b/>
                      <w:color w:val="FFFFFF" w:themeColor="background1"/>
                      <w:kern w:val="0"/>
                      <w:sz w:val="20"/>
                      <w:szCs w:val="20"/>
                    </w:rPr>
                    <w:t>2023年度</w:t>
                  </w:r>
                  <w:r w:rsidRPr="00776DAD">
                    <w:rPr>
                      <w:rFonts w:ascii="HG丸ｺﾞｼｯｸM-PRO" w:eastAsia="HG丸ｺﾞｼｯｸM-PRO" w:hAnsi="HG丸ｺﾞｼｯｸM-PRO" w:cs="ＭＳ Ｐゴシック" w:hint="eastAsia"/>
                      <w:b/>
                      <w:color w:val="FFFFFF" w:themeColor="background1"/>
                      <w:kern w:val="0"/>
                      <w:sz w:val="20"/>
                      <w:szCs w:val="20"/>
                    </w:rPr>
                    <w:t>の目標</w:t>
                  </w:r>
                </w:p>
              </w:tc>
            </w:tr>
            <w:tr w:rsidR="00776DAD" w:rsidRPr="00776DAD" w:rsidTr="000009B5">
              <w:trPr>
                <w:trHeight w:val="255"/>
                <w:jc w:val="center"/>
              </w:trPr>
              <w:tc>
                <w:tcPr>
                  <w:tcW w:w="424" w:type="dxa"/>
                  <w:tcBorders>
                    <w:top w:val="single" w:sz="12" w:space="0" w:color="auto"/>
                    <w:left w:val="single" w:sz="12" w:space="0" w:color="auto"/>
                    <w:bottom w:val="dotted" w:sz="4"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１</w:t>
                  </w:r>
                </w:p>
              </w:tc>
              <w:tc>
                <w:tcPr>
                  <w:tcW w:w="4421" w:type="dxa"/>
                  <w:tcBorders>
                    <w:top w:val="single" w:sz="12" w:space="0" w:color="auto"/>
                    <w:left w:val="nil"/>
                    <w:bottom w:val="dotted" w:sz="4"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sz w:val="20"/>
                      <w:szCs w:val="20"/>
                    </w:rPr>
                  </w:pPr>
                  <w:r w:rsidRPr="00776DAD">
                    <w:rPr>
                      <w:rFonts w:ascii="HG丸ｺﾞｼｯｸM-PRO" w:eastAsia="HG丸ｺﾞｼｯｸM-PRO" w:hAnsi="HG丸ｺﾞｼｯｸM-PRO" w:hint="eastAsia"/>
                      <w:sz w:val="20"/>
                      <w:szCs w:val="20"/>
                    </w:rPr>
                    <w:t>相談支援センター相談件数</w:t>
                  </w:r>
                </w:p>
              </w:tc>
              <w:tc>
                <w:tcPr>
                  <w:tcW w:w="1817" w:type="dxa"/>
                  <w:tcBorders>
                    <w:top w:val="single" w:sz="12" w:space="0" w:color="auto"/>
                    <w:left w:val="single" w:sz="4" w:space="0" w:color="auto"/>
                    <w:bottom w:val="dotted" w:sz="4"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c>
                <w:tcPr>
                  <w:tcW w:w="2125" w:type="dxa"/>
                  <w:tcBorders>
                    <w:top w:val="single" w:sz="12" w:space="0" w:color="auto"/>
                    <w:left w:val="single" w:sz="4" w:space="0" w:color="auto"/>
                    <w:bottom w:val="dotted" w:sz="4" w:space="0" w:color="auto"/>
                    <w:right w:val="single" w:sz="12"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r>
            <w:tr w:rsidR="00776DAD" w:rsidRPr="00776DAD" w:rsidTr="000009B5">
              <w:trPr>
                <w:trHeight w:val="410"/>
                <w:jc w:val="center"/>
              </w:trPr>
              <w:tc>
                <w:tcPr>
                  <w:tcW w:w="424" w:type="dxa"/>
                  <w:tcBorders>
                    <w:top w:val="dotted" w:sz="4" w:space="0" w:color="auto"/>
                    <w:left w:val="single" w:sz="12" w:space="0" w:color="auto"/>
                    <w:bottom w:val="single" w:sz="12"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２</w:t>
                  </w:r>
                </w:p>
              </w:tc>
              <w:tc>
                <w:tcPr>
                  <w:tcW w:w="4421" w:type="dxa"/>
                  <w:tcBorders>
                    <w:top w:val="dotted" w:sz="4" w:space="0" w:color="auto"/>
                    <w:left w:val="nil"/>
                    <w:bottom w:val="single" w:sz="12" w:space="0" w:color="auto"/>
                    <w:right w:val="single" w:sz="4" w:space="0" w:color="auto"/>
                  </w:tcBorders>
                  <w:shd w:val="clear" w:color="auto" w:fill="auto"/>
                  <w:vAlign w:val="center"/>
                </w:tcPr>
                <w:p w:rsidR="00776DAD" w:rsidRPr="00776DAD" w:rsidRDefault="00776DAD" w:rsidP="00776DAD">
                  <w:pPr>
                    <w:jc w:val="left"/>
                    <w:rPr>
                      <w:rFonts w:ascii="HG丸ｺﾞｼｯｸM-PRO" w:eastAsia="HG丸ｺﾞｼｯｸM-PRO" w:hAnsi="HG丸ｺﾞｼｯｸM-PRO"/>
                      <w:sz w:val="20"/>
                      <w:szCs w:val="20"/>
                    </w:rPr>
                  </w:pPr>
                  <w:r w:rsidRPr="00776DAD">
                    <w:rPr>
                      <w:rFonts w:ascii="HG丸ｺﾞｼｯｸM-PRO" w:eastAsia="HG丸ｺﾞｼｯｸM-PRO" w:hAnsi="HG丸ｺﾞｼｯｸM-PRO" w:hint="eastAsia"/>
                      <w:sz w:val="20"/>
                      <w:szCs w:val="20"/>
                    </w:rPr>
                    <w:t>がん患者等の相談支援センター利用割合</w:t>
                  </w:r>
                </w:p>
              </w:tc>
              <w:tc>
                <w:tcPr>
                  <w:tcW w:w="1817" w:type="dxa"/>
                  <w:tcBorders>
                    <w:top w:val="dotted" w:sz="4" w:space="0" w:color="auto"/>
                    <w:left w:val="single" w:sz="4" w:space="0" w:color="auto"/>
                    <w:bottom w:val="single" w:sz="12" w:space="0" w:color="auto"/>
                    <w:right w:val="single" w:sz="4"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c>
                <w:tcPr>
                  <w:tcW w:w="2125" w:type="dxa"/>
                  <w:tcBorders>
                    <w:top w:val="dotted" w:sz="4" w:space="0" w:color="auto"/>
                    <w:left w:val="single" w:sz="4" w:space="0" w:color="auto"/>
                    <w:bottom w:val="single" w:sz="12" w:space="0" w:color="auto"/>
                    <w:right w:val="single" w:sz="12"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r>
          </w:tbl>
          <w:p w:rsidR="00776DAD" w:rsidRPr="00776DAD" w:rsidRDefault="00776DAD" w:rsidP="00776DAD">
            <w:pPr>
              <w:tabs>
                <w:tab w:val="left" w:pos="8364"/>
              </w:tabs>
              <w:adjustRightInd w:val="0"/>
              <w:snapToGrid w:val="0"/>
              <w:ind w:firstLineChars="200" w:firstLine="482"/>
              <w:textAlignment w:val="baseline"/>
              <w:rPr>
                <w:rFonts w:ascii="HG丸ｺﾞｼｯｸM-PRO" w:eastAsia="HG丸ｺﾞｼｯｸM-PRO" w:hAnsi="HG丸ｺﾞｼｯｸM-PRO" w:cs="HG丸ｺﾞｼｯｸM-PRO"/>
                <w:b/>
                <w:kern w:val="0"/>
                <w:sz w:val="24"/>
                <w:szCs w:val="24"/>
              </w:rPr>
            </w:pPr>
          </w:p>
          <w:p w:rsidR="00776DAD" w:rsidRPr="00776DAD" w:rsidRDefault="00776DAD" w:rsidP="00776DAD">
            <w:pPr>
              <w:tabs>
                <w:tab w:val="left" w:pos="8364"/>
              </w:tabs>
              <w:adjustRightInd w:val="0"/>
              <w:snapToGrid w:val="0"/>
              <w:ind w:firstLineChars="150" w:firstLine="361"/>
              <w:textAlignment w:val="baseline"/>
              <w:rPr>
                <w:rFonts w:asciiTheme="majorEastAsia" w:eastAsiaTheme="majorEastAsia" w:hAnsiTheme="majorEastAsia" w:cs="HG丸ｺﾞｼｯｸM-PRO"/>
                <w:b/>
                <w:kern w:val="0"/>
                <w:sz w:val="24"/>
                <w:szCs w:val="24"/>
              </w:rPr>
            </w:pPr>
            <w:r w:rsidRPr="00776DAD">
              <w:rPr>
                <w:rFonts w:asciiTheme="majorEastAsia" w:eastAsiaTheme="majorEastAsia" w:hAnsiTheme="majorEastAsia" w:cs="HG丸ｺﾞｼｯｸM-PRO" w:hint="eastAsia"/>
                <w:b/>
                <w:kern w:val="0"/>
                <w:sz w:val="24"/>
                <w:szCs w:val="24"/>
              </w:rPr>
              <w:t>①がん相談支援センターの機能強化</w:t>
            </w:r>
          </w:p>
          <w:p w:rsidR="00776DAD" w:rsidRPr="00776DAD" w:rsidRDefault="00776DAD" w:rsidP="00776DAD">
            <w:pPr>
              <w:tabs>
                <w:tab w:val="left" w:pos="8364"/>
              </w:tabs>
              <w:adjustRightInd w:val="0"/>
              <w:ind w:leftChars="300" w:left="850" w:hangingChars="100" w:hanging="220"/>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○多様化するがん患者やその家族の相談ニーズに対応するため、がん診療拠点病院に設置されたがん相談支援センターの相談員向けスキルアップ研修会を実施します。</w:t>
            </w:r>
          </w:p>
          <w:p w:rsidR="00776DAD" w:rsidRPr="00776DAD" w:rsidRDefault="00776DAD" w:rsidP="00776DAD">
            <w:pPr>
              <w:tabs>
                <w:tab w:val="left" w:pos="8364"/>
              </w:tabs>
              <w:adjustRightInd w:val="0"/>
              <w:ind w:leftChars="300" w:left="850" w:hangingChars="100" w:hanging="220"/>
              <w:textAlignment w:val="baseline"/>
              <w:rPr>
                <w:rFonts w:ascii="HG丸ｺﾞｼｯｸM-PRO" w:eastAsia="HG丸ｺﾞｼｯｸM-PRO" w:hAnsi="HG丸ｺﾞｼｯｸM-PRO" w:cs="HG丸ｺﾞｼｯｸM-PRO"/>
                <w:kern w:val="0"/>
                <w:sz w:val="22"/>
              </w:rPr>
            </w:pPr>
          </w:p>
          <w:p w:rsidR="00776DAD" w:rsidRPr="00776DAD" w:rsidRDefault="00776DAD" w:rsidP="00776DAD">
            <w:pPr>
              <w:tabs>
                <w:tab w:val="left" w:pos="8364"/>
              </w:tabs>
              <w:adjustRightInd w:val="0"/>
              <w:ind w:leftChars="300" w:left="850" w:hangingChars="100" w:hanging="220"/>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○相談支援機能の質の維持向上を図るため、大阪府がん診療連携協議会相談支援センター部会を通じて、がん相談支援センターの業務をPDCAサイクルの活用による持続的な改善を図ります。</w:t>
            </w:r>
          </w:p>
          <w:p w:rsidR="00776DAD" w:rsidRPr="00776DAD" w:rsidRDefault="00776DAD" w:rsidP="00776DAD">
            <w:pPr>
              <w:tabs>
                <w:tab w:val="left" w:pos="8364"/>
              </w:tabs>
              <w:adjustRightInd w:val="0"/>
              <w:textAlignment w:val="baseline"/>
              <w:rPr>
                <w:rFonts w:ascii="HG丸ｺﾞｼｯｸM-PRO" w:eastAsia="HG丸ｺﾞｼｯｸM-PRO" w:hAnsi="HG丸ｺﾞｼｯｸM-PRO" w:cs="HG丸ｺﾞｼｯｸM-PRO"/>
                <w:kern w:val="0"/>
                <w:sz w:val="22"/>
              </w:rPr>
            </w:pPr>
          </w:p>
          <w:p w:rsidR="00776DAD" w:rsidRPr="00776DAD" w:rsidRDefault="00776DAD" w:rsidP="00776DAD">
            <w:pPr>
              <w:tabs>
                <w:tab w:val="left" w:pos="8364"/>
              </w:tabs>
              <w:adjustRightInd w:val="0"/>
              <w:textAlignment w:val="baseline"/>
              <w:rPr>
                <w:rFonts w:asciiTheme="majorEastAsia" w:eastAsiaTheme="majorEastAsia" w:hAnsiTheme="majorEastAsia" w:cs="HG丸ｺﾞｼｯｸM-PRO"/>
                <w:b/>
                <w:kern w:val="0"/>
                <w:sz w:val="24"/>
              </w:rPr>
            </w:pPr>
            <w:r w:rsidRPr="00776DAD">
              <w:rPr>
                <w:rFonts w:ascii="HG丸ｺﾞｼｯｸM-PRO" w:eastAsia="HG丸ｺﾞｼｯｸM-PRO" w:hAnsi="HG丸ｺﾞｼｯｸM-PRO" w:cs="HG丸ｺﾞｼｯｸM-PRO" w:hint="eastAsia"/>
                <w:kern w:val="0"/>
                <w:sz w:val="22"/>
              </w:rPr>
              <w:t xml:space="preserve">　 </w:t>
            </w:r>
            <w:r w:rsidRPr="00776DAD">
              <w:rPr>
                <w:rFonts w:asciiTheme="majorEastAsia" w:eastAsiaTheme="majorEastAsia" w:hAnsiTheme="majorEastAsia" w:cs="HG丸ｺﾞｼｯｸM-PRO" w:hint="eastAsia"/>
                <w:b/>
                <w:kern w:val="0"/>
                <w:sz w:val="24"/>
              </w:rPr>
              <w:t>②がん相談支援センターの周知と利用促進</w:t>
            </w:r>
          </w:p>
          <w:p w:rsidR="00776DAD" w:rsidRPr="00776DAD" w:rsidRDefault="00776DAD" w:rsidP="00776DAD">
            <w:pPr>
              <w:tabs>
                <w:tab w:val="left" w:pos="8364"/>
              </w:tabs>
              <w:adjustRightInd w:val="0"/>
              <w:ind w:leftChars="300" w:left="850" w:hangingChars="100" w:hanging="220"/>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○がん患者とその家族ががん相談支援センターを身近に利用できるよう院内掲示の充実や主治医等からの案内を働きかけるとともに、ホームページや療養情報冊子、チラシ等を用いて広く周知を行います。</w:t>
            </w:r>
          </w:p>
          <w:p w:rsidR="00776DAD" w:rsidRPr="00776DAD" w:rsidRDefault="00776DAD" w:rsidP="00776DAD">
            <w:pPr>
              <w:rPr>
                <w:rFonts w:ascii="HG丸ｺﾞｼｯｸM-PRO" w:eastAsia="HG丸ｺﾞｼｯｸM-PRO" w:hAnsi="HG丸ｺﾞｼｯｸM-PRO"/>
                <w:sz w:val="22"/>
                <w:szCs w:val="24"/>
              </w:rPr>
            </w:pPr>
          </w:p>
          <w:p w:rsidR="00776DAD" w:rsidRPr="00776DAD" w:rsidRDefault="00776DAD" w:rsidP="00776DAD">
            <w:pPr>
              <w:keepNext/>
              <w:adjustRightInd w:val="0"/>
              <w:ind w:firstLineChars="50" w:firstLine="141"/>
              <w:textAlignment w:val="baseline"/>
              <w:outlineLvl w:val="2"/>
              <w:rPr>
                <w:rFonts w:asciiTheme="majorEastAsia" w:eastAsiaTheme="majorEastAsia" w:hAnsiTheme="majorEastAsia" w:cs="Times New Roman"/>
                <w:b/>
                <w:color w:val="0070C0"/>
                <w:kern w:val="0"/>
                <w:sz w:val="28"/>
                <w:szCs w:val="24"/>
              </w:rPr>
            </w:pPr>
            <w:bookmarkStart w:id="338" w:name="_Toc488834924"/>
            <w:bookmarkStart w:id="339" w:name="_Toc488877921"/>
            <w:bookmarkStart w:id="340" w:name="_Toc489275358"/>
            <w:r w:rsidRPr="00776DAD">
              <w:rPr>
                <w:rFonts w:asciiTheme="majorEastAsia" w:eastAsiaTheme="majorEastAsia" w:hAnsiTheme="majorEastAsia" w:cs="Times New Roman"/>
                <w:b/>
                <w:color w:val="0070C0"/>
                <w:kern w:val="0"/>
                <w:sz w:val="28"/>
                <w:szCs w:val="24"/>
              </w:rPr>
              <w:t>(2)</w:t>
            </w:r>
            <w:r w:rsidRPr="00776DAD">
              <w:rPr>
                <w:rFonts w:asciiTheme="majorEastAsia" w:eastAsiaTheme="majorEastAsia" w:hAnsiTheme="majorEastAsia" w:cs="Times New Roman" w:hint="eastAsia"/>
                <w:b/>
                <w:color w:val="0070C0"/>
                <w:kern w:val="0"/>
                <w:sz w:val="28"/>
                <w:szCs w:val="24"/>
              </w:rPr>
              <w:t xml:space="preserve"> がん患者への情報提供</w:t>
            </w:r>
            <w:bookmarkEnd w:id="338"/>
            <w:bookmarkEnd w:id="339"/>
            <w:bookmarkEnd w:id="340"/>
          </w:p>
          <w:p w:rsidR="00776DAD" w:rsidRPr="00776DAD" w:rsidRDefault="00776DAD" w:rsidP="00776DAD">
            <w:pPr>
              <w:adjustRightInd w:val="0"/>
              <w:ind w:firstLineChars="50" w:firstLine="120"/>
              <w:textAlignment w:val="baseline"/>
              <w:rPr>
                <w:rFonts w:asciiTheme="majorEastAsia" w:eastAsiaTheme="majorEastAsia" w:hAnsiTheme="majorEastAsia" w:cs="HG丸ｺﾞｼｯｸM-PRO"/>
                <w:b/>
                <w:color w:val="000000"/>
                <w:kern w:val="0"/>
                <w:sz w:val="24"/>
                <w:szCs w:val="24"/>
              </w:rPr>
            </w:pPr>
            <w:r w:rsidRPr="00776DAD">
              <w:rPr>
                <w:rFonts w:asciiTheme="majorEastAsia" w:eastAsiaTheme="majorEastAsia" w:hAnsiTheme="majorEastAsia" w:cs="HG丸ｺﾞｼｯｸM-PRO" w:hint="eastAsia"/>
                <w:color w:val="000000"/>
                <w:kern w:val="0"/>
                <w:sz w:val="24"/>
                <w:szCs w:val="24"/>
              </w:rPr>
              <w:t xml:space="preserve">　</w:t>
            </w:r>
            <w:r w:rsidRPr="00776DAD">
              <w:rPr>
                <w:rFonts w:asciiTheme="majorEastAsia" w:eastAsiaTheme="majorEastAsia" w:hAnsiTheme="majorEastAsia" w:cs="HG丸ｺﾞｼｯｸM-PRO" w:hint="eastAsia"/>
                <w:b/>
                <w:color w:val="000000"/>
                <w:kern w:val="0"/>
                <w:sz w:val="24"/>
                <w:szCs w:val="24"/>
              </w:rPr>
              <w:t>①情報提供</w:t>
            </w:r>
          </w:p>
          <w:p w:rsidR="00630744" w:rsidRDefault="00776DAD" w:rsidP="00776DAD">
            <w:pPr>
              <w:ind w:left="720" w:hangingChars="300" w:hanging="720"/>
            </w:pPr>
            <w:r w:rsidRPr="00776DAD">
              <w:rPr>
                <w:rFonts w:ascii="HG丸ｺﾞｼｯｸM-PRO" w:eastAsia="HG丸ｺﾞｼｯｸM-PRO" w:hAnsi="HG丸ｺﾞｼｯｸM-PRO" w:cs="HG丸ｺﾞｼｯｸM-PRO" w:hint="eastAsia"/>
                <w:color w:val="000000"/>
                <w:kern w:val="0"/>
                <w:sz w:val="24"/>
                <w:szCs w:val="24"/>
              </w:rPr>
              <w:t xml:space="preserve">　　 </w:t>
            </w:r>
            <w:r w:rsidRPr="00776DAD">
              <w:rPr>
                <w:rFonts w:ascii="HG丸ｺﾞｼｯｸM-PRO" w:eastAsia="HG丸ｺﾞｼｯｸM-PRO" w:hAnsi="HG丸ｺﾞｼｯｸM-PRO" w:cs="HG丸ｺﾞｼｯｸM-PRO" w:hint="eastAsia"/>
                <w:color w:val="000000"/>
                <w:kern w:val="0"/>
                <w:sz w:val="22"/>
                <w:szCs w:val="24"/>
              </w:rPr>
              <w:t>○療養情報冊子やホームページなどを活用して、がん患者が必要とするがん診療拠点病院や診療情報などの情報にアクセスできる環境整備に努めます。</w:t>
            </w:r>
          </w:p>
        </w:tc>
        <w:tc>
          <w:tcPr>
            <w:tcW w:w="10926" w:type="dxa"/>
          </w:tcPr>
          <w:p w:rsidR="00DD76A1" w:rsidRPr="00DD76A1" w:rsidRDefault="00DD76A1" w:rsidP="00DD76A1">
            <w:pPr>
              <w:keepNext/>
              <w:adjustRightInd w:val="0"/>
              <w:spacing w:line="400" w:lineRule="exact"/>
              <w:ind w:left="723" w:hangingChars="200" w:hanging="723"/>
              <w:textAlignment w:val="baseline"/>
              <w:outlineLvl w:val="1"/>
              <w:rPr>
                <w:rFonts w:asciiTheme="majorEastAsia" w:eastAsiaTheme="majorEastAsia" w:hAnsiTheme="majorEastAsia" w:cs="Times New Roman"/>
                <w:b/>
                <w:color w:val="548DD4" w:themeColor="text2" w:themeTint="99"/>
                <w:kern w:val="0"/>
                <w:sz w:val="36"/>
                <w:szCs w:val="24"/>
                <w:u w:val="single"/>
              </w:rPr>
            </w:pPr>
            <w:bookmarkStart w:id="341" w:name="_Toc486531981"/>
            <w:bookmarkStart w:id="342" w:name="_Toc487755823"/>
            <w:bookmarkStart w:id="343" w:name="_Toc487757259"/>
            <w:bookmarkStart w:id="344" w:name="_Toc487757371"/>
            <w:bookmarkStart w:id="345" w:name="_Toc487757570"/>
            <w:bookmarkStart w:id="346" w:name="_Toc488834922"/>
            <w:bookmarkStart w:id="347" w:name="_Toc488877919"/>
            <w:bookmarkStart w:id="348" w:name="_Toc501472753"/>
            <w:r w:rsidRPr="00DD76A1">
              <w:rPr>
                <w:rFonts w:asciiTheme="majorEastAsia" w:eastAsiaTheme="majorEastAsia" w:hAnsiTheme="majorEastAsia" w:cs="Times New Roman" w:hint="eastAsia"/>
                <w:b/>
                <w:color w:val="548DD4" w:themeColor="text2" w:themeTint="99"/>
                <w:kern w:val="0"/>
                <w:sz w:val="36"/>
                <w:szCs w:val="24"/>
                <w:u w:val="single"/>
              </w:rPr>
              <w:t xml:space="preserve">３　</w:t>
            </w:r>
            <w:bookmarkEnd w:id="341"/>
            <w:bookmarkEnd w:id="342"/>
            <w:bookmarkEnd w:id="343"/>
            <w:bookmarkEnd w:id="344"/>
            <w:bookmarkEnd w:id="345"/>
            <w:r w:rsidRPr="00DD76A1">
              <w:rPr>
                <w:rFonts w:asciiTheme="majorEastAsia" w:eastAsiaTheme="majorEastAsia" w:hAnsiTheme="majorEastAsia" w:cs="Times New Roman" w:hint="eastAsia"/>
                <w:b/>
                <w:color w:val="548DD4" w:themeColor="text2" w:themeTint="99"/>
                <w:kern w:val="0"/>
                <w:sz w:val="36"/>
                <w:szCs w:val="24"/>
                <w:u w:val="single"/>
              </w:rPr>
              <w:t>患者支援の充実</w:t>
            </w:r>
            <w:bookmarkEnd w:id="346"/>
            <w:bookmarkEnd w:id="347"/>
            <w:bookmarkEnd w:id="348"/>
          </w:p>
          <w:bookmarkStart w:id="349" w:name="_Toc486531983"/>
          <w:bookmarkStart w:id="350" w:name="_Toc487755824"/>
          <w:bookmarkStart w:id="351" w:name="_Toc487757260"/>
          <w:bookmarkStart w:id="352" w:name="_Toc487757372"/>
          <w:bookmarkStart w:id="353" w:name="_Toc487757571"/>
          <w:p w:rsidR="00DD76A1" w:rsidRPr="00DD76A1" w:rsidRDefault="00DD76A1" w:rsidP="00DD76A1">
            <w:pPr>
              <w:adjustRightInd w:val="0"/>
              <w:textAlignment w:val="baseline"/>
              <w:rPr>
                <w:rFonts w:ascii="HG丸ｺﾞｼｯｸM-PRO" w:eastAsia="HG丸ｺﾞｼｯｸM-PRO" w:hAnsi="HG丸ｺﾞｼｯｸM-PRO" w:cs="HG丸ｺﾞｼｯｸM-PRO"/>
                <w:b/>
                <w:color w:val="0070C0"/>
                <w:kern w:val="0"/>
                <w:sz w:val="28"/>
                <w:szCs w:val="24"/>
              </w:rPr>
            </w:pPr>
            <w:r w:rsidRPr="00DD76A1">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2339200" behindDoc="0" locked="0" layoutInCell="1" allowOverlap="1" wp14:anchorId="33445DCC" wp14:editId="60CF3565">
                      <wp:simplePos x="0" y="0"/>
                      <wp:positionH relativeFrom="margin">
                        <wp:posOffset>-32385</wp:posOffset>
                      </wp:positionH>
                      <wp:positionV relativeFrom="paragraph">
                        <wp:posOffset>133351</wp:posOffset>
                      </wp:positionV>
                      <wp:extent cx="6781800" cy="1662430"/>
                      <wp:effectExtent l="0" t="0" r="19050" b="13970"/>
                      <wp:wrapNone/>
                      <wp:docPr id="362" name="正方形/長方形 362"/>
                      <wp:cNvGraphicFramePr/>
                      <a:graphic xmlns:a="http://schemas.openxmlformats.org/drawingml/2006/main">
                        <a:graphicData uri="http://schemas.microsoft.com/office/word/2010/wordprocessingShape">
                          <wps:wsp>
                            <wps:cNvSpPr/>
                            <wps:spPr>
                              <a:xfrm>
                                <a:off x="0" y="0"/>
                                <a:ext cx="6781800" cy="1662430"/>
                              </a:xfrm>
                              <a:prstGeom prst="rect">
                                <a:avLst/>
                              </a:prstGeom>
                              <a:solidFill>
                                <a:sysClr val="window" lastClr="FFFFFF"/>
                              </a:solidFill>
                              <a:ln w="25400" cap="flat" cmpd="sng" algn="ctr">
                                <a:solidFill>
                                  <a:sysClr val="windowText" lastClr="000000"/>
                                </a:solidFill>
                                <a:prstDash val="solid"/>
                              </a:ln>
                              <a:effectLst/>
                            </wps:spPr>
                            <wps:txbx>
                              <w:txbxContent>
                                <w:p w:rsidR="001B52AC" w:rsidRPr="00DD76A1" w:rsidRDefault="001B52AC" w:rsidP="00DD76A1">
                                  <w:pPr>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w:t>
                                  </w:r>
                                  <w:r w:rsidRPr="00DD76A1">
                                    <w:rPr>
                                      <w:rFonts w:ascii="HG丸ｺﾞｼｯｸM-PRO" w:eastAsia="HG丸ｺﾞｼｯｸM-PRO" w:hAnsi="HG丸ｺﾞｼｯｸM-PRO"/>
                                      <w:sz w:val="24"/>
                                    </w:rPr>
                                    <w:t xml:space="preserve"> </w:t>
                                  </w:r>
                                  <w:r w:rsidRPr="00DD76A1">
                                    <w:rPr>
                                      <w:rFonts w:ascii="HG丸ｺﾞｼｯｸM-PRO" w:eastAsia="HG丸ｺﾞｼｯｸM-PRO" w:hAnsi="HG丸ｺﾞｼｯｸM-PRO" w:hint="eastAsia"/>
                                      <w:sz w:val="24"/>
                                    </w:rPr>
                                    <w:t>がん診療拠点病院のがん相談支援センターの機能強化を行い利用促進に努めます。</w:t>
                                  </w:r>
                                </w:p>
                                <w:p w:rsidR="001B52AC" w:rsidRPr="00DD76A1" w:rsidRDefault="001B52AC" w:rsidP="00DD76A1">
                                  <w:pPr>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 がん患者が必要とする情報にアクセスできる環境整備に努めます。</w:t>
                                  </w:r>
                                </w:p>
                                <w:p w:rsidR="001B52AC" w:rsidRPr="00DD76A1" w:rsidRDefault="001B52AC" w:rsidP="00DD76A1">
                                  <w:pPr>
                                    <w:ind w:left="240" w:hangingChars="100" w:hanging="240"/>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w:t>
                                  </w:r>
                                  <w:r w:rsidRPr="00DD76A1">
                                    <w:rPr>
                                      <w:rFonts w:ascii="HG丸ｺﾞｼｯｸM-PRO" w:eastAsia="HG丸ｺﾞｼｯｸM-PRO" w:hAnsi="HG丸ｺﾞｼｯｸM-PRO"/>
                                      <w:sz w:val="24"/>
                                    </w:rPr>
                                    <w:t xml:space="preserve"> </w:t>
                                  </w:r>
                                  <w:r w:rsidRPr="00DD76A1">
                                    <w:rPr>
                                      <w:rFonts w:ascii="HG丸ｺﾞｼｯｸM-PRO" w:eastAsia="HG丸ｺﾞｼｯｸM-PRO" w:hAnsi="HG丸ｺﾞｼｯｸM-PRO" w:hint="eastAsia"/>
                                      <w:sz w:val="24"/>
                                    </w:rPr>
                                    <w:t>小児・AYA世代のがん患者の就学・就労支援の充実に努めます。また、患者本人だけでなく、様々な心理・社会的問題を抱える家族に対する相談支援の充実を図ります。</w:t>
                                  </w:r>
                                </w:p>
                                <w:p w:rsidR="001B52AC" w:rsidRPr="00DD76A1" w:rsidRDefault="001B52AC" w:rsidP="00DD76A1">
                                  <w:pPr>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w:t>
                                  </w:r>
                                  <w:r w:rsidRPr="00DD76A1">
                                    <w:rPr>
                                      <w:rFonts w:ascii="HG丸ｺﾞｼｯｸM-PRO" w:eastAsia="HG丸ｺﾞｼｯｸM-PRO" w:hAnsi="HG丸ｺﾞｼｯｸM-PRO"/>
                                      <w:sz w:val="24"/>
                                    </w:rPr>
                                    <w:t xml:space="preserve"> </w:t>
                                  </w:r>
                                  <w:r w:rsidRPr="00DD76A1">
                                    <w:rPr>
                                      <w:rFonts w:ascii="HG丸ｺﾞｼｯｸM-PRO" w:eastAsia="HG丸ｺﾞｼｯｸM-PRO" w:hAnsi="HG丸ｺﾞｼｯｸM-PRO" w:hint="eastAsia"/>
                                      <w:sz w:val="24"/>
                                    </w:rPr>
                                    <w:t>働く世代のがん患者の治療と仕事の両立支援など、就労支援の推進を図ります。</w:t>
                                  </w:r>
                                </w:p>
                                <w:p w:rsidR="001B52AC" w:rsidRPr="00DD76A1" w:rsidRDefault="001B52AC" w:rsidP="00DD76A1">
                                  <w:pPr>
                                    <w:ind w:left="240" w:hangingChars="100" w:hanging="240"/>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w:t>
                                  </w:r>
                                  <w:r w:rsidRPr="00DD76A1">
                                    <w:rPr>
                                      <w:rFonts w:ascii="HG丸ｺﾞｼｯｸM-PRO" w:eastAsia="HG丸ｺﾞｼｯｸM-PRO" w:hAnsi="HG丸ｺﾞｼｯｸM-PRO"/>
                                      <w:sz w:val="24"/>
                                    </w:rPr>
                                    <w:t xml:space="preserve"> </w:t>
                                  </w:r>
                                  <w:r w:rsidRPr="00DD76A1">
                                    <w:rPr>
                                      <w:rFonts w:ascii="HG丸ｺﾞｼｯｸM-PRO" w:eastAsia="HG丸ｺﾞｼｯｸM-PRO" w:hAnsi="HG丸ｺﾞｼｯｸM-PRO" w:hint="eastAsia"/>
                                      <w:sz w:val="24"/>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362" o:spid="_x0000_s1168" style="position:absolute;left:0;text-align:left;margin-left:-2.55pt;margin-top:10.5pt;width:534pt;height:130.9pt;z-index:2523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oSmAIAACEFAAAOAAAAZHJzL2Uyb0RvYy54bWysVEtu2zAQ3RfoHQjuG1mO46RG5MBI4KJA&#10;kBhIiqxpirIEUCRL0pbce7QHaNddF130OA3QW/SRUhLnsyqqBcXhDOfz5g2PT9pako2wrtIqo+ne&#10;gBKhuM4rtcroh+v5myNKnGcqZ1IrkdGtcPRk+vrVcWMmYqhLLXNhCZwoN2lMRkvvzSRJHC9Fzdye&#10;NkJBWWhbMw/RrpLcsgbea5kMB4Nx0mibG6u5cA6nZ52STqP/ohDcXxaFE57IjCI3H1cb12VYk+kx&#10;m6wsM2XF+zTYP2RRs0oh6L2rM+YZWdvqmau64lY7Xfg9rutEF0XFRawB1aSDJ9VclcyIWAvAceYe&#10;Jvf/3PKLzcKSKs/o/nhIiWI1mnT7/dvtl5+/f31N/nz+0e1IUAOsxrgJ7lyZhe0lh22ovC1sHf6o&#10;ibQR4O09wKL1hONwfHiUHg3QBw5dOh4PR/uxBcnDdWOdfyd0TcImoxYdjMCyzbnzCAnTO5MQzWlZ&#10;5fNKyihs3am0ZMPQbHAk1w0lkjmPw4zO4xdqgItH16QiTUaHB6OYGQMLC8k8kqwNcHFqRQmTK9Cb&#10;extzeXTbPQt6jXJ3Ag/i91LgUMgZc2WXcfTam0kV6hGRwH3dAfkO67Dz7bKNbUtHEcFwttT5Fs20&#10;umO5M3xeIcI5EFgwC1oDeIyqv8RSSI2adb+jpNT200vnwR5sg5aSBmMCPD6umRWo770CD9+mIyRA&#10;fBRGB4dDCHZXs9zVqHV9qtGcFI+C4XEb7L282xZW1zeY6FmIChVTHLE75Hvh1HfjizeBi9ksmmGW&#10;DPPn6srw4DxgF7C9bm+YNT2TPLpyoe9Gik2eEKqzDTeVnq29LqrItgdcwZsgYA4jg/o3Iwz6rhyt&#10;Hl626V8AAAD//wMAUEsDBBQABgAIAAAAIQAFW1D63wAAAAoBAAAPAAAAZHJzL2Rvd25yZXYueG1s&#10;TI9Ba8MwDIXvg/0Ho8EupXUSWEmzOGUMBqPssqyX3dxYc0JjOcRukv77qaftKL2np++V+8X1YsIx&#10;dJ4UpJsEBFLjTUdWwfHrbZ2DCFGT0b0nVHDFAPvq/q7UhfEzfeJURys4hEKhFbQxDoWUoWnR6bDx&#10;AxJrP350OvI4WmlGPXO462WWJFvpdEf8odUDvrbYnOuLY4yVPL5fp1oe7Fnvho9pPqy+rVKPD8vL&#10;M4iIS/wzww2fb6BippO/kAmiV7B+StmpIEu50k1PttkOxIk3eZaDrEr5v0L1CwAA//8DAFBLAQIt&#10;ABQABgAIAAAAIQC2gziS/gAAAOEBAAATAAAAAAAAAAAAAAAAAAAAAABbQ29udGVudF9UeXBlc10u&#10;eG1sUEsBAi0AFAAGAAgAAAAhADj9If/WAAAAlAEAAAsAAAAAAAAAAAAAAAAALwEAAF9yZWxzLy5y&#10;ZWxzUEsBAi0AFAAGAAgAAAAhADAoKhKYAgAAIQUAAA4AAAAAAAAAAAAAAAAALgIAAGRycy9lMm9E&#10;b2MueG1sUEsBAi0AFAAGAAgAAAAhAAVbUPrfAAAACgEAAA8AAAAAAAAAAAAAAAAA8gQAAGRycy9k&#10;b3ducmV2LnhtbFBLBQYAAAAABAAEAPMAAAD+BQAAAAA=&#10;" fillcolor="window" strokecolor="windowText" strokeweight="2pt">
                      <v:textbox>
                        <w:txbxContent>
                          <w:p w:rsidR="001B52AC" w:rsidRPr="00DD76A1" w:rsidRDefault="001B52AC" w:rsidP="00DD76A1">
                            <w:pPr>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w:t>
                            </w:r>
                            <w:r w:rsidRPr="00DD76A1">
                              <w:rPr>
                                <w:rFonts w:ascii="HG丸ｺﾞｼｯｸM-PRO" w:eastAsia="HG丸ｺﾞｼｯｸM-PRO" w:hAnsi="HG丸ｺﾞｼｯｸM-PRO"/>
                                <w:sz w:val="24"/>
                              </w:rPr>
                              <w:t xml:space="preserve"> </w:t>
                            </w:r>
                            <w:r w:rsidRPr="00DD76A1">
                              <w:rPr>
                                <w:rFonts w:ascii="HG丸ｺﾞｼｯｸM-PRO" w:eastAsia="HG丸ｺﾞｼｯｸM-PRO" w:hAnsi="HG丸ｺﾞｼｯｸM-PRO" w:hint="eastAsia"/>
                                <w:sz w:val="24"/>
                              </w:rPr>
                              <w:t>がん診療拠点病院のがん相談支援センターの機能強化を行い利用促進に努めます。</w:t>
                            </w:r>
                          </w:p>
                          <w:p w:rsidR="001B52AC" w:rsidRPr="00DD76A1" w:rsidRDefault="001B52AC" w:rsidP="00DD76A1">
                            <w:pPr>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 がん患者が必要とする情報にアクセスできる環境整備に努めます。</w:t>
                            </w:r>
                          </w:p>
                          <w:p w:rsidR="001B52AC" w:rsidRPr="00DD76A1" w:rsidRDefault="001B52AC" w:rsidP="00DD76A1">
                            <w:pPr>
                              <w:ind w:left="240" w:hangingChars="100" w:hanging="240"/>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w:t>
                            </w:r>
                            <w:r w:rsidRPr="00DD76A1">
                              <w:rPr>
                                <w:rFonts w:ascii="HG丸ｺﾞｼｯｸM-PRO" w:eastAsia="HG丸ｺﾞｼｯｸM-PRO" w:hAnsi="HG丸ｺﾞｼｯｸM-PRO"/>
                                <w:sz w:val="24"/>
                              </w:rPr>
                              <w:t xml:space="preserve"> </w:t>
                            </w:r>
                            <w:r w:rsidRPr="00DD76A1">
                              <w:rPr>
                                <w:rFonts w:ascii="HG丸ｺﾞｼｯｸM-PRO" w:eastAsia="HG丸ｺﾞｼｯｸM-PRO" w:hAnsi="HG丸ｺﾞｼｯｸM-PRO" w:hint="eastAsia"/>
                                <w:sz w:val="24"/>
                              </w:rPr>
                              <w:t>小児・AYA世代のがん患者の就学・就労支援の充実に努めます。また、患者本人だけでなく、様々な心理・社会的問題を抱える家族に対する相談支援の充実を図ります。</w:t>
                            </w:r>
                          </w:p>
                          <w:p w:rsidR="001B52AC" w:rsidRPr="00DD76A1" w:rsidRDefault="001B52AC" w:rsidP="00DD76A1">
                            <w:pPr>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w:t>
                            </w:r>
                            <w:r w:rsidRPr="00DD76A1">
                              <w:rPr>
                                <w:rFonts w:ascii="HG丸ｺﾞｼｯｸM-PRO" w:eastAsia="HG丸ｺﾞｼｯｸM-PRO" w:hAnsi="HG丸ｺﾞｼｯｸM-PRO"/>
                                <w:sz w:val="24"/>
                              </w:rPr>
                              <w:t xml:space="preserve"> </w:t>
                            </w:r>
                            <w:r w:rsidRPr="00DD76A1">
                              <w:rPr>
                                <w:rFonts w:ascii="HG丸ｺﾞｼｯｸM-PRO" w:eastAsia="HG丸ｺﾞｼｯｸM-PRO" w:hAnsi="HG丸ｺﾞｼｯｸM-PRO" w:hint="eastAsia"/>
                                <w:sz w:val="24"/>
                              </w:rPr>
                              <w:t>働く世代のがん患者の治療と仕事の両立支援など、就労支援の推進を図ります。</w:t>
                            </w:r>
                          </w:p>
                          <w:p w:rsidR="001B52AC" w:rsidRPr="00DD76A1" w:rsidRDefault="001B52AC" w:rsidP="00DD76A1">
                            <w:pPr>
                              <w:ind w:left="240" w:hangingChars="100" w:hanging="240"/>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w:t>
                            </w:r>
                            <w:r w:rsidRPr="00DD76A1">
                              <w:rPr>
                                <w:rFonts w:ascii="HG丸ｺﾞｼｯｸM-PRO" w:eastAsia="HG丸ｺﾞｼｯｸM-PRO" w:hAnsi="HG丸ｺﾞｼｯｸM-PRO"/>
                                <w:sz w:val="24"/>
                              </w:rPr>
                              <w:t xml:space="preserve"> </w:t>
                            </w:r>
                            <w:r w:rsidRPr="00DD76A1">
                              <w:rPr>
                                <w:rFonts w:ascii="HG丸ｺﾞｼｯｸM-PRO" w:eastAsia="HG丸ｺﾞｼｯｸM-PRO" w:hAnsi="HG丸ｺﾞｼｯｸM-PRO" w:hint="eastAsia"/>
                                <w:sz w:val="24"/>
                              </w:rPr>
                              <w:t>高齢者のがん患者の意思決定の支援に関する診療ガイドラインの普及に努めます。</w:t>
                            </w:r>
                          </w:p>
                        </w:txbxContent>
                      </v:textbox>
                      <w10:wrap anchorx="margin"/>
                    </v:rect>
                  </w:pict>
                </mc:Fallback>
              </mc:AlternateContent>
            </w:r>
          </w:p>
          <w:p w:rsidR="00DD76A1" w:rsidRPr="00DD76A1" w:rsidRDefault="00DD76A1" w:rsidP="00DD76A1">
            <w:pPr>
              <w:adjustRightInd w:val="0"/>
              <w:textAlignment w:val="baseline"/>
              <w:rPr>
                <w:rFonts w:ascii="HG丸ｺﾞｼｯｸM-PRO" w:eastAsia="HG丸ｺﾞｼｯｸM-PRO" w:hAnsi="HG丸ｺﾞｼｯｸM-PRO" w:cs="HG丸ｺﾞｼｯｸM-PRO"/>
                <w:b/>
                <w:color w:val="0070C0"/>
                <w:kern w:val="0"/>
                <w:sz w:val="28"/>
                <w:szCs w:val="24"/>
              </w:rPr>
            </w:pPr>
          </w:p>
          <w:p w:rsidR="00DD76A1" w:rsidRPr="00DD76A1" w:rsidRDefault="00DD76A1" w:rsidP="00DD76A1">
            <w:pPr>
              <w:adjustRightInd w:val="0"/>
              <w:textAlignment w:val="baseline"/>
              <w:rPr>
                <w:rFonts w:ascii="HG丸ｺﾞｼｯｸM-PRO" w:eastAsia="HG丸ｺﾞｼｯｸM-PRO" w:hAnsi="HG丸ｺﾞｼｯｸM-PRO" w:cs="HG丸ｺﾞｼｯｸM-PRO"/>
                <w:b/>
                <w:color w:val="0070C0"/>
                <w:kern w:val="0"/>
                <w:sz w:val="28"/>
                <w:szCs w:val="24"/>
              </w:rPr>
            </w:pPr>
          </w:p>
          <w:p w:rsidR="00DD76A1" w:rsidRPr="00DD76A1" w:rsidRDefault="00DD76A1" w:rsidP="00DD76A1">
            <w:pPr>
              <w:adjustRightInd w:val="0"/>
              <w:textAlignment w:val="baseline"/>
              <w:rPr>
                <w:rFonts w:ascii="HG丸ｺﾞｼｯｸM-PRO" w:eastAsia="HG丸ｺﾞｼｯｸM-PRO" w:hAnsi="HG丸ｺﾞｼｯｸM-PRO" w:cs="HG丸ｺﾞｼｯｸM-PRO"/>
                <w:b/>
                <w:color w:val="0070C0"/>
                <w:kern w:val="0"/>
                <w:sz w:val="28"/>
                <w:szCs w:val="24"/>
              </w:rPr>
            </w:pPr>
          </w:p>
          <w:p w:rsidR="00DD76A1" w:rsidRPr="00DD76A1" w:rsidRDefault="00DD76A1" w:rsidP="00DD76A1">
            <w:pPr>
              <w:keepNext/>
              <w:adjustRightInd w:val="0"/>
              <w:textAlignment w:val="baseline"/>
              <w:outlineLvl w:val="2"/>
              <w:rPr>
                <w:rFonts w:asciiTheme="majorEastAsia" w:eastAsiaTheme="majorEastAsia" w:hAnsiTheme="majorEastAsia" w:cs="Times New Roman"/>
                <w:b/>
                <w:color w:val="0070C0"/>
                <w:kern w:val="0"/>
                <w:sz w:val="24"/>
                <w:szCs w:val="24"/>
              </w:rPr>
            </w:pPr>
            <w:r w:rsidRPr="00DD76A1">
              <w:rPr>
                <w:rFonts w:ascii="HG丸ｺﾞｼｯｸM-PRO" w:eastAsia="HG丸ｺﾞｼｯｸM-PRO" w:hAnsi="HG丸ｺﾞｼｯｸM-PRO" w:cs="Times New Roman"/>
                <w:b/>
                <w:color w:val="0070C0"/>
                <w:kern w:val="0"/>
                <w:sz w:val="28"/>
                <w:szCs w:val="24"/>
              </w:rPr>
              <w:t xml:space="preserve"> </w:t>
            </w:r>
            <w:bookmarkStart w:id="354" w:name="_Toc488834923"/>
            <w:bookmarkStart w:id="355" w:name="_Toc488877920"/>
            <w:bookmarkStart w:id="356" w:name="_Toc501472754"/>
            <w:r w:rsidRPr="00DD76A1">
              <w:rPr>
                <w:rFonts w:asciiTheme="majorEastAsia" w:eastAsiaTheme="majorEastAsia" w:hAnsiTheme="majorEastAsia" w:cs="Times New Roman"/>
                <w:b/>
                <w:color w:val="0070C0"/>
                <w:kern w:val="0"/>
                <w:sz w:val="28"/>
                <w:szCs w:val="24"/>
              </w:rPr>
              <w:t xml:space="preserve">(1) </w:t>
            </w:r>
            <w:r w:rsidRPr="00DD76A1">
              <w:rPr>
                <w:rFonts w:asciiTheme="majorEastAsia" w:eastAsiaTheme="majorEastAsia" w:hAnsiTheme="majorEastAsia" w:cs="Times New Roman" w:hint="eastAsia"/>
                <w:b/>
                <w:color w:val="0070C0"/>
                <w:kern w:val="0"/>
                <w:sz w:val="28"/>
                <w:szCs w:val="24"/>
              </w:rPr>
              <w:t>がん患者の相談支援</w:t>
            </w:r>
            <w:bookmarkEnd w:id="349"/>
            <w:bookmarkEnd w:id="350"/>
            <w:bookmarkEnd w:id="351"/>
            <w:bookmarkEnd w:id="352"/>
            <w:bookmarkEnd w:id="353"/>
            <w:bookmarkEnd w:id="354"/>
            <w:bookmarkEnd w:id="355"/>
            <w:bookmarkEnd w:id="356"/>
          </w:p>
          <w:p w:rsidR="00DD76A1" w:rsidRPr="00DD76A1" w:rsidRDefault="00DD76A1" w:rsidP="00DD76A1">
            <w:pPr>
              <w:adjustRightInd w:val="0"/>
              <w:textAlignment w:val="baseline"/>
              <w:rPr>
                <w:rFonts w:ascii="HG丸ｺﾞｼｯｸM-PRO" w:eastAsia="HG丸ｺﾞｼｯｸM-PRO" w:hAnsi="Century" w:cs="HG丸ｺﾞｼｯｸM-PRO"/>
                <w:color w:val="000000"/>
                <w:kern w:val="0"/>
                <w:sz w:val="24"/>
                <w:szCs w:val="24"/>
              </w:rPr>
            </w:pPr>
            <w:r w:rsidRPr="00DD76A1">
              <w:rPr>
                <w:rFonts w:asciiTheme="majorEastAsia" w:eastAsiaTheme="majorEastAsia" w:hAnsiTheme="majorEastAsia" w:cs="Times New Roman" w:hint="eastAsia"/>
                <w:b/>
                <w:noProof/>
                <w:color w:val="000000" w:themeColor="text1"/>
                <w:kern w:val="0"/>
                <w:sz w:val="36"/>
                <w:szCs w:val="24"/>
                <w:u w:val="single"/>
              </w:rPr>
              <mc:AlternateContent>
                <mc:Choice Requires="wps">
                  <w:drawing>
                    <wp:anchor distT="0" distB="0" distL="114300" distR="114300" simplePos="0" relativeHeight="252340224" behindDoc="1" locked="0" layoutInCell="1" allowOverlap="1" wp14:anchorId="08405F2D" wp14:editId="28900203">
                      <wp:simplePos x="0" y="0"/>
                      <wp:positionH relativeFrom="margin">
                        <wp:align>center</wp:align>
                      </wp:positionH>
                      <wp:positionV relativeFrom="paragraph">
                        <wp:posOffset>2540</wp:posOffset>
                      </wp:positionV>
                      <wp:extent cx="4730750" cy="413385"/>
                      <wp:effectExtent l="0" t="0" r="0" b="5715"/>
                      <wp:wrapNone/>
                      <wp:docPr id="3099" name="正方形/長方形 3099"/>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rsidR="001B52AC" w:rsidRPr="00EE2CD7" w:rsidRDefault="001B52AC" w:rsidP="00DD76A1">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≪第３期大阪府がん対策推進計画における個別目標およびモニタリング指標≫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99" o:spid="_x0000_s1169" style="position:absolute;left:0;text-align:left;margin-left:0;margin-top:.2pt;width:372.5pt;height:32.55pt;z-index:-250976256;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1HiwIAAOMEAAAOAAAAZHJzL2Uyb0RvYy54bWysVM1u1DAQviPxDpbvNMlulrZRs9Wq1SKk&#10;qlRqUc9ex9lEsj3G9m6yvAc8AJw5Iw48DpV4C8ZOti2FE2IP3hnPeH6++SYnp72SZCusa0GXNDtI&#10;KRGaQ9XqdUnf3ixfHFHiPNMVk6BFSXfC0dP582cnnSnEBBqQlbAEg2hXdKakjfemSBLHG6GYOwAj&#10;NBprsIp5VO06qSzrMLqSySRNXyYd2MpY4MI5vD0fjHQe49e14P5NXTvhiSwp1ubjaeO5CmcyP2HF&#10;2jLTtHwsg/1DFYq1GpPehzpnnpGNbf8IpVpuwUHtDzioBOq65SL2gN1k6ZNurhtmROwFwXHmHib3&#10;/8Lyy+2VJW1V0ml6fEyJZgqndPfl893Hbz++f0p+fvg6SCTaEa7OuAJfXZsrO2oOxdB7X1sV/rEr&#10;0keId/cQi94Tjpf54TQ9nOEkONrybDo9moUZJA+vjXX+lQBFglBSiyOMyLLthfOD694lJHMg22rZ&#10;ShmVnTuTlmwZThtJUkFHiWTO42VJl/E3ZvvtmdSkK+lklqehMIY0rCXzKCqDwDi9poTJNfKbextr&#10;0RAyYjGsCLWcM9cMSWPYMYXUwS4iCcfSA3YDWkHy/aqP0Gd5Ft6EuxVUOxyIhYGpzvBlixkusIkr&#10;ZpGaWCGum3+DRy0By4ZRoqQB+/5v98EfGYNWSjqkOrb0bsOsQGxea+TScZbnYTeiks8OJ6jYx5bV&#10;Y4veqDNAfDNcbMOjGPy93Iu1BXWLW7kIWdHENMfcJV3txTM/LCBuNReLRXTCbTDMX+hrw0PoPbI3&#10;/S2zZqSCRxJdwn4pWPGEEYNveKlhsfFQt5EuD6gizYKCmxQJN259WNXHevR6+DbNfwEAAP//AwBQ&#10;SwMEFAAGAAgAAAAhADGhXx7bAAAABAEAAA8AAABkcnMvZG93bnJldi54bWxMj8FOwzAQRO9I/IO1&#10;SNyoU9SEKmRTASIcONFCJY5u7MQR8TrEbhr4epYTHEczmnlTbGbXi8mMofOEsFwkIAzVXnfUIry9&#10;VldrECEq0qr3ZBC+TIBNeX5WqFz7E23NtIut4BIKuUKwMQ65lKG2xqmw8IMh9ho/OhVZjq3Uozpx&#10;uevldZJk0qmOeMGqwTxYU3/sjg7hxT6/f1adu4/zVD3Sd9bsl08N4uXFfHcLIpo5/oXhF5/RoWSm&#10;gz+SDqJH4CMRYQWCvZtVyvKAkKUpyLKQ/+HLHwAAAP//AwBQSwECLQAUAAYACAAAACEAtoM4kv4A&#10;AADhAQAAEwAAAAAAAAAAAAAAAAAAAAAAW0NvbnRlbnRfVHlwZXNdLnhtbFBLAQItABQABgAIAAAA&#10;IQA4/SH/1gAAAJQBAAALAAAAAAAAAAAAAAAAAC8BAABfcmVscy8ucmVsc1BLAQItABQABgAIAAAA&#10;IQAtZO1HiwIAAOMEAAAOAAAAAAAAAAAAAAAAAC4CAABkcnMvZTJvRG9jLnhtbFBLAQItABQABgAI&#10;AAAAIQAxoV8e2wAAAAQBAAAPAAAAAAAAAAAAAAAAAOUEAABkcnMvZG93bnJldi54bWxQSwUGAAAA&#10;AAQABADzAAAA7QUAAAAA&#10;" fillcolor="window" stroked="f" strokeweight="2pt">
                      <v:textbox>
                        <w:txbxContent>
                          <w:p w:rsidR="001B52AC" w:rsidRPr="00EE2CD7" w:rsidRDefault="001B52AC" w:rsidP="00DD76A1">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≪第３期大阪府がん対策推進計画における個別目標およびモニタリング指標≫</w:t>
                            </w:r>
                          </w:p>
                        </w:txbxContent>
                      </v:textbox>
                      <w10:wrap anchorx="margin"/>
                    </v:rect>
                  </w:pict>
                </mc:Fallback>
              </mc:AlternateContent>
            </w:r>
          </w:p>
          <w:p w:rsidR="00DD76A1" w:rsidRPr="00DD76A1" w:rsidRDefault="00DD76A1" w:rsidP="00DD76A1">
            <w:pPr>
              <w:adjustRightInd w:val="0"/>
              <w:textAlignment w:val="baseline"/>
              <w:rPr>
                <w:rFonts w:ascii="HG丸ｺﾞｼｯｸM-PRO" w:eastAsia="HG丸ｺﾞｼｯｸM-PRO" w:hAnsi="Century" w:cs="HG丸ｺﾞｼｯｸM-PRO"/>
                <w:color w:val="000000"/>
                <w:kern w:val="0"/>
                <w:sz w:val="24"/>
                <w:szCs w:val="24"/>
              </w:rPr>
            </w:pPr>
          </w:p>
          <w:tbl>
            <w:tblPr>
              <w:tblW w:w="9791" w:type="dxa"/>
              <w:jc w:val="center"/>
              <w:tblCellMar>
                <w:left w:w="99" w:type="dxa"/>
                <w:right w:w="99" w:type="dxa"/>
              </w:tblCellMar>
              <w:tblLook w:val="04A0" w:firstRow="1" w:lastRow="0" w:firstColumn="1" w:lastColumn="0" w:noHBand="0" w:noVBand="1"/>
            </w:tblPr>
            <w:tblGrid>
              <w:gridCol w:w="399"/>
              <w:gridCol w:w="5631"/>
              <w:gridCol w:w="1776"/>
              <w:gridCol w:w="1985"/>
            </w:tblGrid>
            <w:tr w:rsidR="00197DF6" w:rsidTr="00197DF6">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197DF6" w:rsidRDefault="00197DF6">
                  <w:pPr>
                    <w:widowControl/>
                    <w:spacing w:line="320" w:lineRule="exact"/>
                    <w:jc w:val="center"/>
                    <w:rPr>
                      <w:rFonts w:ascii="HG丸ｺﾞｼｯｸM-PRO" w:eastAsia="HG丸ｺﾞｼｯｸM-PRO" w:hAnsi="HG丸ｺﾞｼｯｸM-PRO" w:cs="ＭＳ Ｐゴシック"/>
                      <w:b/>
                      <w:sz w:val="20"/>
                      <w:szCs w:val="20"/>
                    </w:rPr>
                  </w:pPr>
                </w:p>
              </w:tc>
              <w:tc>
                <w:tcPr>
                  <w:tcW w:w="5631"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rsidR="00197DF6" w:rsidRDefault="00197DF6">
                  <w:pPr>
                    <w:widowControl/>
                    <w:spacing w:line="32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個別目標</w:t>
                  </w:r>
                </w:p>
              </w:tc>
              <w:tc>
                <w:tcPr>
                  <w:tcW w:w="1776"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hideMark/>
                </w:tcPr>
                <w:p w:rsidR="00197DF6" w:rsidRDefault="00197DF6">
                  <w:pPr>
                    <w:widowControl/>
                    <w:spacing w:line="32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rsidR="00197DF6" w:rsidRDefault="00197DF6">
                  <w:pPr>
                    <w:widowControl/>
                    <w:spacing w:line="32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2023年度の目標</w:t>
                  </w:r>
                </w:p>
              </w:tc>
            </w:tr>
            <w:tr w:rsidR="00197DF6" w:rsidTr="00197DF6">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197DF6" w:rsidRDefault="00197DF6">
                  <w:pPr>
                    <w:widowControl/>
                    <w:spacing w:line="320" w:lineRule="exact"/>
                    <w:jc w:val="center"/>
                    <w:rPr>
                      <w:rFonts w:asciiTheme="majorEastAsia" w:eastAsiaTheme="majorEastAsia" w:hAnsiTheme="majorEastAsia" w:cs="ＭＳ Ｐゴシック"/>
                      <w:b/>
                      <w:color w:val="000000"/>
                      <w:sz w:val="20"/>
                      <w:szCs w:val="20"/>
                    </w:rPr>
                  </w:pPr>
                  <w:r>
                    <w:rPr>
                      <w:rFonts w:asciiTheme="majorEastAsia" w:eastAsiaTheme="majorEastAsia" w:hAnsiTheme="majorEastAsia" w:cs="ＭＳ Ｐゴシック" w:hint="eastAsia"/>
                      <w:b/>
                      <w:sz w:val="20"/>
                      <w:szCs w:val="20"/>
                    </w:rPr>
                    <w:t>１</w:t>
                  </w:r>
                </w:p>
              </w:tc>
              <w:tc>
                <w:tcPr>
                  <w:tcW w:w="5631" w:type="dxa"/>
                  <w:tcBorders>
                    <w:top w:val="single" w:sz="12" w:space="0" w:color="auto"/>
                    <w:left w:val="nil"/>
                    <w:bottom w:val="single" w:sz="12" w:space="0" w:color="auto"/>
                    <w:right w:val="single" w:sz="4" w:space="0" w:color="auto"/>
                  </w:tcBorders>
                  <w:vAlign w:val="center"/>
                  <w:hideMark/>
                </w:tcPr>
                <w:p w:rsidR="00197DF6" w:rsidRDefault="00197DF6">
                  <w:pPr>
                    <w:widowControl/>
                    <w:spacing w:line="320" w:lineRule="exact"/>
                    <w:jc w:val="left"/>
                    <w:rPr>
                      <w:rFonts w:ascii="HG丸ｺﾞｼｯｸM-PRO" w:eastAsia="HG丸ｺﾞｼｯｸM-PRO" w:hAnsi="HG丸ｺﾞｼｯｸM-PRO"/>
                      <w:szCs w:val="20"/>
                    </w:rPr>
                  </w:pPr>
                  <w:r>
                    <w:rPr>
                      <w:rFonts w:hAnsi="HG丸ｺﾞｼｯｸM-PRO" w:hint="eastAsia"/>
                      <w:szCs w:val="20"/>
                    </w:rPr>
                    <w:t>がん相談支援センターの認知度</w:t>
                  </w:r>
                </w:p>
                <w:p w:rsidR="00197DF6" w:rsidRDefault="00197DF6">
                  <w:pPr>
                    <w:widowControl/>
                    <w:spacing w:line="320" w:lineRule="exact"/>
                    <w:jc w:val="left"/>
                    <w:rPr>
                      <w:rFonts w:ascii="HG丸ｺﾞｼｯｸM-PRO" w:eastAsia="HG丸ｺﾞｼｯｸM-PRO" w:hAnsi="HG丸ｺﾞｼｯｸM-PRO"/>
                      <w:sz w:val="20"/>
                      <w:szCs w:val="20"/>
                    </w:rPr>
                  </w:pPr>
                  <w:r>
                    <w:rPr>
                      <w:rFonts w:hAnsi="HG丸ｺﾞｼｯｸM-PRO" w:hint="eastAsia"/>
                      <w:szCs w:val="20"/>
                    </w:rPr>
                    <w:t>【がん患者ニーズ調査】</w:t>
                  </w:r>
                </w:p>
              </w:tc>
              <w:tc>
                <w:tcPr>
                  <w:tcW w:w="1776" w:type="dxa"/>
                  <w:tcBorders>
                    <w:top w:val="single" w:sz="12" w:space="0" w:color="auto"/>
                    <w:left w:val="single" w:sz="4" w:space="0" w:color="auto"/>
                    <w:bottom w:val="single" w:sz="12" w:space="0" w:color="auto"/>
                    <w:right w:val="single" w:sz="4" w:space="0" w:color="auto"/>
                  </w:tcBorders>
                  <w:vAlign w:val="center"/>
                  <w:hideMark/>
                </w:tcPr>
                <w:p w:rsidR="00197DF6" w:rsidRDefault="00197DF6">
                  <w:pPr>
                    <w:widowControl/>
                    <w:spacing w:line="320" w:lineRule="exact"/>
                    <w:jc w:val="center"/>
                    <w:rPr>
                      <w:rFonts w:ascii="HG丸ｺﾞｼｯｸM-PRO" w:eastAsia="HG丸ｺﾞｼｯｸM-PRO" w:hAnsi="HG丸ｺﾞｼｯｸM-PRO" w:cs="ＭＳ Ｐゴシック"/>
                      <w:color w:val="000000"/>
                      <w:szCs w:val="20"/>
                    </w:rPr>
                  </w:pPr>
                  <w:r>
                    <w:rPr>
                      <w:rFonts w:hAnsi="HG丸ｺﾞｼｯｸM-PRO" w:cs="ＭＳ Ｐゴシック" w:hint="eastAsia"/>
                      <w:szCs w:val="20"/>
                    </w:rPr>
                    <w:t>82</w:t>
                  </w:r>
                  <w:r>
                    <w:rPr>
                      <w:rFonts w:hAnsi="HG丸ｺﾞｼｯｸM-PRO" w:cs="ＭＳ Ｐゴシック" w:hint="eastAsia"/>
                      <w:szCs w:val="20"/>
                    </w:rPr>
                    <w:t>％</w:t>
                  </w:r>
                </w:p>
                <w:p w:rsidR="00197DF6" w:rsidRDefault="00197DF6">
                  <w:pPr>
                    <w:widowControl/>
                    <w:spacing w:line="320" w:lineRule="exact"/>
                    <w:jc w:val="center"/>
                    <w:rPr>
                      <w:rFonts w:ascii="HG丸ｺﾞｼｯｸM-PRO" w:eastAsia="HG丸ｺﾞｼｯｸM-PRO" w:hAnsi="HG丸ｺﾞｼｯｸM-PRO" w:cs="ＭＳ Ｐゴシック"/>
                      <w:color w:val="000000"/>
                      <w:sz w:val="20"/>
                      <w:szCs w:val="20"/>
                    </w:rPr>
                  </w:pPr>
                  <w:r>
                    <w:rPr>
                      <w:rFonts w:hAnsi="HG丸ｺﾞｼｯｸM-PRO" w:cs="ＭＳ Ｐゴシック" w:hint="eastAsia"/>
                      <w:sz w:val="18"/>
                      <w:szCs w:val="20"/>
                    </w:rPr>
                    <w:t>（平成</w:t>
                  </w:r>
                  <w:r>
                    <w:rPr>
                      <w:rFonts w:hAnsi="HG丸ｺﾞｼｯｸM-PRO" w:cs="ＭＳ Ｐゴシック" w:hint="eastAsia"/>
                      <w:sz w:val="18"/>
                      <w:szCs w:val="20"/>
                    </w:rPr>
                    <w:t>28</w:t>
                  </w:r>
                  <w:r>
                    <w:rPr>
                      <w:rFonts w:hAnsi="HG丸ｺﾞｼｯｸM-PRO" w:cs="ＭＳ Ｐゴシック" w:hint="eastAsia"/>
                      <w:sz w:val="18"/>
                      <w:szCs w:val="20"/>
                    </w:rPr>
                    <w:t>年</w:t>
                  </w:r>
                  <w:r w:rsidR="00B60928">
                    <w:rPr>
                      <w:rFonts w:hAnsi="HG丸ｺﾞｼｯｸM-PRO" w:cs="ＭＳ Ｐゴシック" w:hint="eastAsia"/>
                      <w:sz w:val="18"/>
                      <w:szCs w:val="20"/>
                    </w:rPr>
                    <w:t>度</w:t>
                  </w:r>
                  <w:r>
                    <w:rPr>
                      <w:rFonts w:hAnsi="HG丸ｺﾞｼｯｸM-PRO" w:cs="ＭＳ Ｐゴシック" w:hint="eastAsia"/>
                      <w:sz w:val="18"/>
                      <w:szCs w:val="20"/>
                    </w:rPr>
                    <w:t>）</w:t>
                  </w:r>
                </w:p>
              </w:tc>
              <w:tc>
                <w:tcPr>
                  <w:tcW w:w="1985" w:type="dxa"/>
                  <w:tcBorders>
                    <w:top w:val="single" w:sz="12" w:space="0" w:color="auto"/>
                    <w:left w:val="single" w:sz="4" w:space="0" w:color="auto"/>
                    <w:bottom w:val="single" w:sz="12" w:space="0" w:color="auto"/>
                    <w:right w:val="single" w:sz="12" w:space="0" w:color="auto"/>
                  </w:tcBorders>
                  <w:vAlign w:val="center"/>
                  <w:hideMark/>
                </w:tcPr>
                <w:p w:rsidR="00197DF6" w:rsidRDefault="00197DF6">
                  <w:pPr>
                    <w:widowControl/>
                    <w:spacing w:line="320" w:lineRule="exact"/>
                    <w:jc w:val="center"/>
                    <w:rPr>
                      <w:rFonts w:ascii="HG丸ｺﾞｼｯｸM-PRO" w:eastAsia="HG丸ｺﾞｼｯｸM-PRO" w:hAnsi="HG丸ｺﾞｼｯｸM-PRO" w:cs="ＭＳ Ｐゴシック"/>
                      <w:color w:val="000000"/>
                      <w:sz w:val="20"/>
                      <w:szCs w:val="20"/>
                    </w:rPr>
                  </w:pPr>
                  <w:r>
                    <w:rPr>
                      <w:rFonts w:hAnsi="HG丸ｺﾞｼｯｸM-PRO" w:cs="ＭＳ Ｐゴシック" w:hint="eastAsia"/>
                      <w:szCs w:val="20"/>
                    </w:rPr>
                    <w:t>100</w:t>
                  </w:r>
                  <w:r>
                    <w:rPr>
                      <w:rFonts w:hAnsi="HG丸ｺﾞｼｯｸM-PRO" w:cs="ＭＳ Ｐゴシック" w:hint="eastAsia"/>
                      <w:szCs w:val="20"/>
                    </w:rPr>
                    <w:t>％</w:t>
                  </w:r>
                </w:p>
              </w:tc>
            </w:tr>
          </w:tbl>
          <w:p w:rsidR="00DD76A1" w:rsidRPr="00DD76A1" w:rsidRDefault="00DD76A1" w:rsidP="00DD76A1">
            <w:pPr>
              <w:tabs>
                <w:tab w:val="left" w:pos="8364"/>
              </w:tabs>
              <w:adjustRightInd w:val="0"/>
              <w:snapToGrid w:val="0"/>
              <w:ind w:firstLineChars="200" w:firstLine="482"/>
              <w:textAlignment w:val="baseline"/>
              <w:rPr>
                <w:rFonts w:ascii="HG丸ｺﾞｼｯｸM-PRO" w:eastAsia="HG丸ｺﾞｼｯｸM-PRO" w:hAnsi="HG丸ｺﾞｼｯｸM-PRO" w:cs="HG丸ｺﾞｼｯｸM-PRO"/>
                <w:b/>
                <w:kern w:val="0"/>
                <w:sz w:val="24"/>
                <w:szCs w:val="24"/>
              </w:rPr>
            </w:pPr>
          </w:p>
          <w:tbl>
            <w:tblPr>
              <w:tblW w:w="9838" w:type="dxa"/>
              <w:jc w:val="center"/>
              <w:tblCellMar>
                <w:left w:w="99" w:type="dxa"/>
                <w:right w:w="99" w:type="dxa"/>
              </w:tblCellMar>
              <w:tblLook w:val="04A0" w:firstRow="1" w:lastRow="0" w:firstColumn="1" w:lastColumn="0" w:noHBand="0" w:noVBand="1"/>
            </w:tblPr>
            <w:tblGrid>
              <w:gridCol w:w="395"/>
              <w:gridCol w:w="5658"/>
              <w:gridCol w:w="3785"/>
            </w:tblGrid>
            <w:tr w:rsidR="00197DF6" w:rsidTr="00197DF6">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197DF6" w:rsidRDefault="00197DF6">
                  <w:pPr>
                    <w:widowControl/>
                    <w:spacing w:line="320" w:lineRule="exact"/>
                    <w:jc w:val="center"/>
                    <w:rPr>
                      <w:rFonts w:ascii="HG丸ｺﾞｼｯｸM-PRO" w:eastAsia="HG丸ｺﾞｼｯｸM-PRO" w:hAnsi="HG丸ｺﾞｼｯｸM-PRO" w:cs="ＭＳ Ｐゴシック"/>
                      <w:b/>
                      <w:sz w:val="20"/>
                      <w:szCs w:val="20"/>
                    </w:rPr>
                  </w:pPr>
                </w:p>
              </w:tc>
              <w:tc>
                <w:tcPr>
                  <w:tcW w:w="5658"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rsidR="00197DF6" w:rsidRDefault="00197DF6">
                  <w:pPr>
                    <w:widowControl/>
                    <w:spacing w:line="320" w:lineRule="exact"/>
                    <w:jc w:val="center"/>
                    <w:rPr>
                      <w:rFonts w:asciiTheme="majorEastAsia" w:eastAsiaTheme="majorEastAsia" w:hAnsiTheme="majorEastAsia"/>
                      <w:b/>
                      <w:sz w:val="20"/>
                      <w:szCs w:val="20"/>
                    </w:rPr>
                  </w:pPr>
                  <w:r>
                    <w:rPr>
                      <w:rFonts w:asciiTheme="majorEastAsia" w:eastAsiaTheme="majorEastAsia" w:hAnsiTheme="majorEastAsia" w:hint="eastAsia"/>
                      <w:b/>
                      <w:sz w:val="20"/>
                      <w:szCs w:val="20"/>
                    </w:rPr>
                    <w:t>モニタリング指標</w:t>
                  </w:r>
                </w:p>
              </w:tc>
              <w:tc>
                <w:tcPr>
                  <w:tcW w:w="37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rsidR="00197DF6" w:rsidRDefault="00197DF6">
                  <w:pPr>
                    <w:widowControl/>
                    <w:spacing w:line="320" w:lineRule="exact"/>
                    <w:jc w:val="center"/>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b/>
                      <w:sz w:val="20"/>
                      <w:szCs w:val="20"/>
                    </w:rPr>
                    <w:t>現在の状況</w:t>
                  </w:r>
                </w:p>
              </w:tc>
            </w:tr>
            <w:tr w:rsidR="00197DF6" w:rsidTr="00197DF6">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197DF6" w:rsidRDefault="00197DF6">
                  <w:pPr>
                    <w:widowControl/>
                    <w:spacing w:line="320" w:lineRule="exact"/>
                    <w:jc w:val="center"/>
                    <w:rPr>
                      <w:rFonts w:asciiTheme="majorEastAsia" w:eastAsiaTheme="majorEastAsia" w:hAnsiTheme="majorEastAsia" w:cs="ＭＳ Ｐゴシック"/>
                      <w:b/>
                      <w:color w:val="000000"/>
                      <w:sz w:val="20"/>
                      <w:szCs w:val="20"/>
                    </w:rPr>
                  </w:pPr>
                  <w:r>
                    <w:rPr>
                      <w:rFonts w:asciiTheme="majorEastAsia" w:eastAsiaTheme="majorEastAsia" w:hAnsiTheme="majorEastAsia" w:cs="ＭＳ Ｐゴシック" w:hint="eastAsia"/>
                      <w:b/>
                      <w:sz w:val="20"/>
                      <w:szCs w:val="20"/>
                    </w:rPr>
                    <w:t>1</w:t>
                  </w:r>
                </w:p>
              </w:tc>
              <w:tc>
                <w:tcPr>
                  <w:tcW w:w="5658" w:type="dxa"/>
                  <w:tcBorders>
                    <w:top w:val="single" w:sz="12" w:space="0" w:color="auto"/>
                    <w:left w:val="nil"/>
                    <w:bottom w:val="single" w:sz="12" w:space="0" w:color="auto"/>
                    <w:right w:val="single" w:sz="4" w:space="0" w:color="auto"/>
                  </w:tcBorders>
                  <w:vAlign w:val="center"/>
                  <w:hideMark/>
                </w:tcPr>
                <w:p w:rsidR="00197DF6" w:rsidRDefault="00197DF6">
                  <w:pPr>
                    <w:widowControl/>
                    <w:spacing w:line="320" w:lineRule="exact"/>
                    <w:jc w:val="left"/>
                    <w:rPr>
                      <w:rFonts w:ascii="HG丸ｺﾞｼｯｸM-PRO" w:eastAsia="HG丸ｺﾞｼｯｸM-PRO" w:hAnsi="HG丸ｺﾞｼｯｸM-PRO" w:cs="HG丸ｺﾞｼｯｸM-PRO"/>
                      <w:color w:val="000000"/>
                      <w:szCs w:val="32"/>
                    </w:rPr>
                  </w:pPr>
                  <w:r>
                    <w:rPr>
                      <w:rFonts w:hAnsi="HG丸ｺﾞｼｯｸM-PRO" w:hint="eastAsia"/>
                      <w:szCs w:val="32"/>
                    </w:rPr>
                    <w:t>がん相談支援センターの相談件数</w:t>
                  </w:r>
                </w:p>
                <w:p w:rsidR="00197DF6" w:rsidRDefault="00197DF6">
                  <w:pPr>
                    <w:widowControl/>
                    <w:spacing w:line="320" w:lineRule="exact"/>
                    <w:jc w:val="left"/>
                    <w:rPr>
                      <w:rFonts w:ascii="HG丸ｺﾞｼｯｸM-PRO" w:eastAsia="HG丸ｺﾞｼｯｸM-PRO" w:hAnsi="HG丸ｺﾞｼｯｸM-PRO"/>
                      <w:sz w:val="20"/>
                      <w:szCs w:val="20"/>
                    </w:rPr>
                  </w:pPr>
                  <w:r>
                    <w:rPr>
                      <w:rFonts w:hAnsi="HG丸ｺﾞｼｯｸM-PRO" w:hint="eastAsia"/>
                      <w:szCs w:val="20"/>
                    </w:rPr>
                    <w:t>【がん診療拠点病院現況報告】</w:t>
                  </w:r>
                </w:p>
              </w:tc>
              <w:tc>
                <w:tcPr>
                  <w:tcW w:w="3785" w:type="dxa"/>
                  <w:tcBorders>
                    <w:top w:val="single" w:sz="12" w:space="0" w:color="auto"/>
                    <w:left w:val="single" w:sz="4" w:space="0" w:color="auto"/>
                    <w:bottom w:val="single" w:sz="12" w:space="0" w:color="auto"/>
                    <w:right w:val="single" w:sz="12" w:space="0" w:color="auto"/>
                  </w:tcBorders>
                  <w:vAlign w:val="center"/>
                  <w:hideMark/>
                </w:tcPr>
                <w:p w:rsidR="00197DF6" w:rsidRDefault="00197DF6">
                  <w:pPr>
                    <w:widowControl/>
                    <w:spacing w:line="320" w:lineRule="exact"/>
                    <w:jc w:val="center"/>
                    <w:rPr>
                      <w:rFonts w:ascii="HG丸ｺﾞｼｯｸM-PRO" w:eastAsia="HG丸ｺﾞｼｯｸM-PRO" w:hAnsi="HG丸ｺﾞｼｯｸM-PRO" w:cs="HG丸ｺﾞｼｯｸM-PRO"/>
                      <w:color w:val="000000"/>
                      <w:szCs w:val="32"/>
                    </w:rPr>
                  </w:pPr>
                  <w:r>
                    <w:rPr>
                      <w:rFonts w:hAnsi="HG丸ｺﾞｼｯｸM-PRO" w:hint="eastAsia"/>
                      <w:szCs w:val="32"/>
                    </w:rPr>
                    <w:t>80,923</w:t>
                  </w:r>
                  <w:r>
                    <w:rPr>
                      <w:rFonts w:hAnsi="HG丸ｺﾞｼｯｸM-PRO" w:hint="eastAsia"/>
                      <w:szCs w:val="32"/>
                    </w:rPr>
                    <w:t>件／</w:t>
                  </w:r>
                  <w:r>
                    <w:rPr>
                      <w:rFonts w:hAnsi="HG丸ｺﾞｼｯｸM-PRO" w:hint="eastAsia"/>
                      <w:szCs w:val="32"/>
                    </w:rPr>
                    <w:t>64</w:t>
                  </w:r>
                  <w:r>
                    <w:rPr>
                      <w:rFonts w:hAnsi="HG丸ｺﾞｼｯｸM-PRO" w:hint="eastAsia"/>
                      <w:szCs w:val="32"/>
                    </w:rPr>
                    <w:t>病院（小児がん除く）</w:t>
                  </w:r>
                </w:p>
                <w:p w:rsidR="00197DF6" w:rsidRDefault="00197DF6">
                  <w:pPr>
                    <w:widowControl/>
                    <w:spacing w:line="320" w:lineRule="exact"/>
                    <w:jc w:val="center"/>
                    <w:rPr>
                      <w:rFonts w:ascii="HG丸ｺﾞｼｯｸM-PRO" w:eastAsia="HG丸ｺﾞｼｯｸM-PRO" w:hAnsi="HG丸ｺﾞｼｯｸM-PRO" w:cs="ＭＳ Ｐゴシック"/>
                      <w:color w:val="000000"/>
                      <w:sz w:val="20"/>
                      <w:szCs w:val="20"/>
                    </w:rPr>
                  </w:pPr>
                  <w:r>
                    <w:rPr>
                      <w:rFonts w:hAnsi="HG丸ｺﾞｼｯｸM-PRO" w:cs="ＭＳ Ｐゴシック" w:hint="eastAsia"/>
                      <w:sz w:val="18"/>
                      <w:szCs w:val="20"/>
                    </w:rPr>
                    <w:t>（平成</w:t>
                  </w:r>
                  <w:r>
                    <w:rPr>
                      <w:rFonts w:hAnsi="HG丸ｺﾞｼｯｸM-PRO" w:cs="ＭＳ Ｐゴシック" w:hint="eastAsia"/>
                      <w:sz w:val="18"/>
                      <w:szCs w:val="20"/>
                    </w:rPr>
                    <w:t>27</w:t>
                  </w:r>
                  <w:r>
                    <w:rPr>
                      <w:rFonts w:hAnsi="HG丸ｺﾞｼｯｸM-PRO" w:cs="ＭＳ Ｐゴシック" w:hint="eastAsia"/>
                      <w:sz w:val="18"/>
                      <w:szCs w:val="20"/>
                    </w:rPr>
                    <w:t>年）</w:t>
                  </w:r>
                </w:p>
              </w:tc>
            </w:tr>
          </w:tbl>
          <w:p w:rsidR="00DD76A1" w:rsidRPr="00DD76A1" w:rsidRDefault="00DD76A1" w:rsidP="00DD76A1">
            <w:pPr>
              <w:tabs>
                <w:tab w:val="left" w:pos="8364"/>
              </w:tabs>
              <w:adjustRightInd w:val="0"/>
              <w:snapToGrid w:val="0"/>
              <w:ind w:firstLineChars="200" w:firstLine="482"/>
              <w:textAlignment w:val="baseline"/>
              <w:rPr>
                <w:rFonts w:ascii="HG丸ｺﾞｼｯｸM-PRO" w:eastAsia="HG丸ｺﾞｼｯｸM-PRO" w:hAnsi="HG丸ｺﾞｼｯｸM-PRO" w:cs="HG丸ｺﾞｼｯｸM-PRO"/>
                <w:b/>
                <w:kern w:val="0"/>
                <w:sz w:val="24"/>
                <w:szCs w:val="24"/>
              </w:rPr>
            </w:pPr>
          </w:p>
          <w:p w:rsidR="00DD76A1" w:rsidRPr="00DD76A1" w:rsidRDefault="00DD76A1" w:rsidP="00DD76A1">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357" w:name="_Toc501472755"/>
            <w:r w:rsidRPr="00DD76A1">
              <w:rPr>
                <w:rFonts w:ascii="HG丸ｺﾞｼｯｸM-PRO" w:eastAsia="HG丸ｺﾞｼｯｸM-PRO" w:hAnsi="Century" w:cs="HG丸ｺﾞｼｯｸM-PRO" w:hint="eastAsia"/>
                <w:b/>
                <w:bCs/>
                <w:color w:val="000000"/>
                <w:kern w:val="0"/>
                <w:sz w:val="24"/>
                <w:szCs w:val="24"/>
              </w:rPr>
              <w:t>①がん相談支援センターの機能強化</w:t>
            </w:r>
            <w:bookmarkEnd w:id="357"/>
          </w:p>
          <w:p w:rsidR="00DD76A1" w:rsidRPr="00DD76A1" w:rsidRDefault="001B52AC" w:rsidP="00DD76A1">
            <w:pPr>
              <w:tabs>
                <w:tab w:val="left" w:pos="8364"/>
              </w:tabs>
              <w:adjustRightInd w:val="0"/>
              <w:ind w:leftChars="236" w:left="637" w:hangingChars="64" w:hanging="141"/>
              <w:textAlignment w:val="baseline"/>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○多様化するがん患者や</w:t>
            </w:r>
            <w:r w:rsidR="00DD76A1" w:rsidRPr="00DD76A1">
              <w:rPr>
                <w:rFonts w:ascii="HG丸ｺﾞｼｯｸM-PRO" w:eastAsia="HG丸ｺﾞｼｯｸM-PRO" w:hAnsi="HG丸ｺﾞｼｯｸM-PRO" w:cs="HG丸ｺﾞｼｯｸM-PRO" w:hint="eastAsia"/>
                <w:kern w:val="0"/>
                <w:sz w:val="22"/>
              </w:rPr>
              <w:t>家族の相談ニーズに対応するため、がん診療拠点病院に設置されたがん相談支援センターの相談員向けスキルアップ研修会を実施します。</w:t>
            </w:r>
          </w:p>
          <w:p w:rsidR="00DD76A1" w:rsidRPr="00DD76A1" w:rsidRDefault="00DD76A1" w:rsidP="00DD76A1">
            <w:pPr>
              <w:tabs>
                <w:tab w:val="left" w:pos="8364"/>
              </w:tabs>
              <w:adjustRightInd w:val="0"/>
              <w:ind w:leftChars="300" w:left="850" w:hangingChars="100" w:hanging="220"/>
              <w:textAlignment w:val="baseline"/>
              <w:rPr>
                <w:rFonts w:ascii="HG丸ｺﾞｼｯｸM-PRO" w:eastAsia="HG丸ｺﾞｼｯｸM-PRO" w:hAnsi="HG丸ｺﾞｼｯｸM-PRO" w:cs="HG丸ｺﾞｼｯｸM-PRO"/>
                <w:kern w:val="0"/>
                <w:sz w:val="22"/>
              </w:rPr>
            </w:pPr>
          </w:p>
          <w:p w:rsidR="00DD76A1" w:rsidRPr="00DD76A1" w:rsidRDefault="00DD76A1" w:rsidP="00DD76A1">
            <w:pPr>
              <w:tabs>
                <w:tab w:val="left" w:pos="8364"/>
              </w:tabs>
              <w:adjustRightInd w:val="0"/>
              <w:ind w:leftChars="236" w:left="635" w:hangingChars="63" w:hanging="139"/>
              <w:textAlignment w:val="baseline"/>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○相談支援機能の質の維持向上を図るため、大阪府がん診療連携協議会相談支援センター部会を通じて、がん相談支援センターの業務をPDCAサイクルの活用による持続的な改善を図ります。</w:t>
            </w:r>
          </w:p>
          <w:p w:rsidR="00DD76A1" w:rsidRPr="00DD76A1" w:rsidRDefault="00DD76A1" w:rsidP="00DD76A1">
            <w:pPr>
              <w:tabs>
                <w:tab w:val="left" w:pos="8364"/>
              </w:tabs>
              <w:adjustRightInd w:val="0"/>
              <w:textAlignment w:val="baseline"/>
              <w:rPr>
                <w:rFonts w:ascii="HG丸ｺﾞｼｯｸM-PRO" w:eastAsia="HG丸ｺﾞｼｯｸM-PRO" w:hAnsi="HG丸ｺﾞｼｯｸM-PRO" w:cs="HG丸ｺﾞｼｯｸM-PRO"/>
                <w:kern w:val="0"/>
                <w:sz w:val="22"/>
              </w:rPr>
            </w:pPr>
          </w:p>
          <w:p w:rsidR="00DD76A1" w:rsidRPr="00DD76A1" w:rsidRDefault="00DD76A1" w:rsidP="00DD76A1">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358" w:name="_Toc501472756"/>
            <w:r w:rsidRPr="00DD76A1">
              <w:rPr>
                <w:rFonts w:ascii="HG丸ｺﾞｼｯｸM-PRO" w:eastAsia="HG丸ｺﾞｼｯｸM-PRO" w:hAnsi="Century" w:cs="HG丸ｺﾞｼｯｸM-PRO" w:hint="eastAsia"/>
                <w:b/>
                <w:bCs/>
                <w:color w:val="000000"/>
                <w:kern w:val="0"/>
                <w:sz w:val="24"/>
                <w:szCs w:val="24"/>
              </w:rPr>
              <w:t>②がん相談支援センターの周知と利用促進</w:t>
            </w:r>
            <w:bookmarkEnd w:id="358"/>
          </w:p>
          <w:p w:rsidR="00DD76A1" w:rsidRPr="00DD76A1" w:rsidRDefault="00066D98" w:rsidP="00DD76A1">
            <w:pPr>
              <w:adjustRightInd w:val="0"/>
              <w:ind w:leftChars="256" w:left="758" w:hangingChars="100" w:hanging="220"/>
              <w:textAlignment w:val="baseline"/>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○がん患者や</w:t>
            </w:r>
            <w:r w:rsidR="00DD76A1" w:rsidRPr="00DD76A1">
              <w:rPr>
                <w:rFonts w:ascii="HG丸ｺﾞｼｯｸM-PRO" w:eastAsia="HG丸ｺﾞｼｯｸM-PRO" w:hAnsi="HG丸ｺﾞｼｯｸM-PRO" w:cs="HG丸ｺﾞｼｯｸM-PRO" w:hint="eastAsia"/>
                <w:color w:val="000000"/>
                <w:kern w:val="0"/>
                <w:sz w:val="22"/>
              </w:rPr>
              <w:t>家族が、がん相談支援センターを身近に利用できるよう、院内掲</w:t>
            </w:r>
            <w:r>
              <w:rPr>
                <w:rFonts w:ascii="HG丸ｺﾞｼｯｸM-PRO" w:eastAsia="HG丸ｺﾞｼｯｸM-PRO" w:hAnsi="HG丸ｺﾞｼｯｸM-PRO" w:cs="HG丸ｺﾞｼｯｸM-PRO" w:hint="eastAsia"/>
                <w:color w:val="000000"/>
                <w:kern w:val="0"/>
                <w:sz w:val="22"/>
              </w:rPr>
              <w:t>示の充実を図ることはもとより、主治医等医療従事者からもがん患者や</w:t>
            </w:r>
            <w:r w:rsidR="00DD76A1" w:rsidRPr="00DD76A1">
              <w:rPr>
                <w:rFonts w:ascii="HG丸ｺﾞｼｯｸM-PRO" w:eastAsia="HG丸ｺﾞｼｯｸM-PRO" w:hAnsi="HG丸ｺﾞｼｯｸM-PRO" w:cs="HG丸ｺﾞｼｯｸM-PRO" w:hint="eastAsia"/>
                <w:color w:val="000000"/>
                <w:kern w:val="0"/>
                <w:sz w:val="22"/>
              </w:rPr>
              <w:t>家族に相談支援センターの紹介がされるよう働きかけます。また、ホームページや療養情報冊子、チラシ等を用いて広く院外の方にも相談支援センターの周知を行います。</w:t>
            </w:r>
          </w:p>
          <w:p w:rsidR="00630744" w:rsidRPr="00DD76A1" w:rsidRDefault="00630744" w:rsidP="00DD76A1">
            <w:pPr>
              <w:adjustRightInd w:val="0"/>
              <w:textAlignment w:val="baseline"/>
              <w:rPr>
                <w:rFonts w:ascii="HG丸ｺﾞｼｯｸM-PRO" w:eastAsia="HG丸ｺﾞｼｯｸM-PRO" w:hAnsi="HG丸ｺﾞｼｯｸM-PRO" w:cs="HG丸ｺﾞｼｯｸM-PRO"/>
                <w:color w:val="000000"/>
                <w:kern w:val="0"/>
                <w:sz w:val="22"/>
              </w:rPr>
            </w:pP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76DAD" w:rsidRPr="00776DAD" w:rsidRDefault="00776DAD" w:rsidP="00776DAD">
            <w:pPr>
              <w:keepNext/>
              <w:adjustRightInd w:val="0"/>
              <w:ind w:firstLineChars="50" w:firstLine="141"/>
              <w:textAlignment w:val="baseline"/>
              <w:outlineLvl w:val="2"/>
              <w:rPr>
                <w:rFonts w:asciiTheme="majorEastAsia" w:eastAsiaTheme="majorEastAsia" w:hAnsiTheme="majorEastAsia" w:cs="Times New Roman"/>
                <w:b/>
                <w:color w:val="0070C0"/>
                <w:kern w:val="0"/>
                <w:sz w:val="28"/>
                <w:szCs w:val="24"/>
              </w:rPr>
            </w:pPr>
            <w:r w:rsidRPr="00776DAD">
              <w:rPr>
                <w:rFonts w:asciiTheme="majorEastAsia" w:eastAsiaTheme="majorEastAsia" w:hAnsiTheme="majorEastAsia" w:cs="Times New Roman"/>
                <w:b/>
                <w:color w:val="0070C0"/>
                <w:kern w:val="0"/>
                <w:sz w:val="28"/>
                <w:szCs w:val="24"/>
              </w:rPr>
              <w:t>(</w:t>
            </w:r>
            <w:r w:rsidRPr="00776DAD">
              <w:rPr>
                <w:rFonts w:asciiTheme="majorEastAsia" w:eastAsiaTheme="majorEastAsia" w:hAnsiTheme="majorEastAsia" w:cs="Times New Roman" w:hint="eastAsia"/>
                <w:b/>
                <w:color w:val="0070C0"/>
                <w:kern w:val="0"/>
                <w:sz w:val="28"/>
                <w:szCs w:val="24"/>
              </w:rPr>
              <w:t>3</w:t>
            </w:r>
            <w:r w:rsidRPr="00776DAD">
              <w:rPr>
                <w:rFonts w:asciiTheme="majorEastAsia" w:eastAsiaTheme="majorEastAsia" w:hAnsiTheme="majorEastAsia" w:cs="Times New Roman"/>
                <w:b/>
                <w:color w:val="0070C0"/>
                <w:kern w:val="0"/>
                <w:sz w:val="28"/>
                <w:szCs w:val="24"/>
              </w:rPr>
              <w:t>)</w:t>
            </w:r>
            <w:r w:rsidRPr="00776DAD">
              <w:rPr>
                <w:rFonts w:asciiTheme="majorEastAsia" w:eastAsiaTheme="majorEastAsia" w:hAnsiTheme="majorEastAsia" w:cs="Times New Roman" w:hint="eastAsia"/>
                <w:b/>
                <w:color w:val="0070C0"/>
                <w:kern w:val="0"/>
                <w:sz w:val="28"/>
                <w:szCs w:val="24"/>
              </w:rPr>
              <w:t xml:space="preserve"> 就労支援などサバイバーシップ支援</w:t>
            </w:r>
          </w:p>
          <w:tbl>
            <w:tblPr>
              <w:tblW w:w="8571" w:type="dxa"/>
              <w:jc w:val="center"/>
              <w:tblCellMar>
                <w:left w:w="99" w:type="dxa"/>
                <w:right w:w="99" w:type="dxa"/>
              </w:tblCellMar>
              <w:tblLook w:val="04A0" w:firstRow="1" w:lastRow="0" w:firstColumn="1" w:lastColumn="0" w:noHBand="0" w:noVBand="1"/>
            </w:tblPr>
            <w:tblGrid>
              <w:gridCol w:w="399"/>
              <w:gridCol w:w="4033"/>
              <w:gridCol w:w="2125"/>
              <w:gridCol w:w="2014"/>
            </w:tblGrid>
            <w:tr w:rsidR="00776DAD" w:rsidRPr="00776DAD" w:rsidTr="000009B5">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HG丸ｺﾞｼｯｸM-PRO"/>
                      <w:kern w:val="0"/>
                      <w:sz w:val="22"/>
                    </w:rPr>
                    <w:br w:type="page"/>
                  </w:r>
                </w:p>
              </w:tc>
              <w:tc>
                <w:tcPr>
                  <w:tcW w:w="4043"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項目</w:t>
                  </w:r>
                </w:p>
              </w:tc>
              <w:tc>
                <w:tcPr>
                  <w:tcW w:w="213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201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b/>
                      <w:color w:val="FFFFFF" w:themeColor="background1"/>
                      <w:kern w:val="0"/>
                      <w:sz w:val="20"/>
                      <w:szCs w:val="20"/>
                    </w:rPr>
                    <w:t>2023年度</w:t>
                  </w:r>
                  <w:r w:rsidRPr="00776DAD">
                    <w:rPr>
                      <w:rFonts w:ascii="HG丸ｺﾞｼｯｸM-PRO" w:eastAsia="HG丸ｺﾞｼｯｸM-PRO" w:hAnsi="HG丸ｺﾞｼｯｸM-PRO" w:cs="ＭＳ Ｐゴシック" w:hint="eastAsia"/>
                      <w:b/>
                      <w:color w:val="FFFFFF" w:themeColor="background1"/>
                      <w:kern w:val="0"/>
                      <w:sz w:val="20"/>
                      <w:szCs w:val="20"/>
                    </w:rPr>
                    <w:t>の目標</w:t>
                  </w:r>
                </w:p>
              </w:tc>
            </w:tr>
            <w:tr w:rsidR="00776DAD" w:rsidRPr="00776DAD" w:rsidTr="000009B5">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１</w:t>
                  </w:r>
                </w:p>
              </w:tc>
              <w:tc>
                <w:tcPr>
                  <w:tcW w:w="4043" w:type="dxa"/>
                  <w:tcBorders>
                    <w:top w:val="single" w:sz="12" w:space="0" w:color="auto"/>
                    <w:left w:val="nil"/>
                    <w:bottom w:val="single" w:sz="12"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sz w:val="20"/>
                      <w:szCs w:val="20"/>
                    </w:rPr>
                  </w:pPr>
                  <w:r w:rsidRPr="00776DAD">
                    <w:rPr>
                      <w:rFonts w:ascii="HG丸ｺﾞｼｯｸM-PRO" w:eastAsia="HG丸ｺﾞｼｯｸM-PRO" w:hAnsi="HG丸ｺﾞｼｯｸM-PRO" w:hint="eastAsia"/>
                      <w:sz w:val="20"/>
                      <w:szCs w:val="20"/>
                    </w:rPr>
                    <w:t>就労に係る相談支援対応件数</w:t>
                  </w:r>
                </w:p>
              </w:tc>
              <w:tc>
                <w:tcPr>
                  <w:tcW w:w="2130" w:type="dxa"/>
                  <w:tcBorders>
                    <w:top w:val="single" w:sz="12" w:space="0" w:color="auto"/>
                    <w:left w:val="single" w:sz="4" w:space="0" w:color="auto"/>
                    <w:bottom w:val="single" w:sz="12"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c>
                <w:tcPr>
                  <w:tcW w:w="2017" w:type="dxa"/>
                  <w:tcBorders>
                    <w:top w:val="single" w:sz="12" w:space="0" w:color="auto"/>
                    <w:left w:val="single" w:sz="4" w:space="0" w:color="auto"/>
                    <w:bottom w:val="single" w:sz="12" w:space="0" w:color="auto"/>
                    <w:right w:val="single" w:sz="12"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r>
          </w:tbl>
          <w:p w:rsidR="00776DAD" w:rsidRPr="00776DAD" w:rsidRDefault="00776DAD" w:rsidP="00776DAD">
            <w:pPr>
              <w:tabs>
                <w:tab w:val="left" w:pos="8364"/>
              </w:tabs>
              <w:adjustRightInd w:val="0"/>
              <w:spacing w:line="300" w:lineRule="exact"/>
              <w:ind w:firstLineChars="200" w:firstLine="482"/>
              <w:textAlignment w:val="baseline"/>
              <w:rPr>
                <w:rFonts w:ascii="HG丸ｺﾞｼｯｸM-PRO" w:eastAsia="HG丸ｺﾞｼｯｸM-PRO" w:hAnsi="HG丸ｺﾞｼｯｸM-PRO" w:cs="HG丸ｺﾞｼｯｸM-PRO"/>
                <w:b/>
                <w:kern w:val="0"/>
                <w:sz w:val="24"/>
                <w:szCs w:val="24"/>
              </w:rPr>
            </w:pPr>
            <w:r w:rsidRPr="00776DAD">
              <w:rPr>
                <w:rFonts w:asciiTheme="majorEastAsia" w:eastAsiaTheme="majorEastAsia" w:hAnsiTheme="majorEastAsia" w:cs="HG丸ｺﾞｼｯｸM-PRO" w:hint="eastAsia"/>
                <w:b/>
                <w:kern w:val="0"/>
                <w:sz w:val="24"/>
                <w:szCs w:val="24"/>
              </w:rPr>
              <w:t xml:space="preserve">　</w:t>
            </w:r>
          </w:p>
          <w:p w:rsidR="00776DAD" w:rsidRPr="00776DAD" w:rsidRDefault="00776DAD" w:rsidP="00776DAD">
            <w:pPr>
              <w:tabs>
                <w:tab w:val="left" w:pos="8364"/>
              </w:tabs>
              <w:adjustRightInd w:val="0"/>
              <w:spacing w:line="300" w:lineRule="exact"/>
              <w:ind w:firstLineChars="150" w:firstLine="361"/>
              <w:textAlignment w:val="baseline"/>
              <w:rPr>
                <w:rFonts w:asciiTheme="majorEastAsia" w:eastAsiaTheme="majorEastAsia" w:hAnsiTheme="majorEastAsia"/>
                <w:b/>
                <w:sz w:val="24"/>
                <w:szCs w:val="24"/>
              </w:rPr>
            </w:pPr>
            <w:r w:rsidRPr="00776DAD">
              <w:rPr>
                <w:rFonts w:asciiTheme="majorEastAsia" w:eastAsiaTheme="majorEastAsia" w:hAnsiTheme="majorEastAsia" w:cs="HG丸ｺﾞｼｯｸM-PRO" w:hint="eastAsia"/>
                <w:b/>
                <w:kern w:val="0"/>
                <w:sz w:val="24"/>
                <w:szCs w:val="24"/>
              </w:rPr>
              <w:t>①</w:t>
            </w:r>
            <w:r w:rsidRPr="00776DAD">
              <w:rPr>
                <w:rFonts w:asciiTheme="majorEastAsia" w:eastAsiaTheme="majorEastAsia" w:hAnsiTheme="majorEastAsia" w:hint="eastAsia"/>
                <w:b/>
                <w:sz w:val="24"/>
                <w:szCs w:val="24"/>
              </w:rPr>
              <w:t>小児・AYA世代への支援</w:t>
            </w:r>
          </w:p>
          <w:p w:rsidR="00776DAD" w:rsidRPr="00776DAD" w:rsidRDefault="00776DAD" w:rsidP="00776DAD">
            <w:pPr>
              <w:tabs>
                <w:tab w:val="left" w:pos="8364"/>
              </w:tabs>
              <w:adjustRightInd w:val="0"/>
              <w:spacing w:line="300" w:lineRule="exact"/>
              <w:ind w:firstLineChars="250" w:firstLine="552"/>
              <w:textAlignment w:val="baseline"/>
              <w:rPr>
                <w:rFonts w:ascii="HG丸ｺﾞｼｯｸM-PRO" w:eastAsia="HG丸ｺﾞｼｯｸM-PRO" w:hAnsi="HG丸ｺﾞｼｯｸM-PRO"/>
                <w:b/>
                <w:sz w:val="24"/>
                <w:szCs w:val="24"/>
              </w:rPr>
            </w:pPr>
            <w:r w:rsidRPr="00776DAD">
              <w:rPr>
                <w:rFonts w:asciiTheme="majorEastAsia" w:eastAsiaTheme="majorEastAsia" w:hAnsiTheme="majorEastAsia" w:hint="eastAsia"/>
                <w:b/>
                <w:sz w:val="22"/>
                <w:szCs w:val="24"/>
              </w:rPr>
              <w:t>ア　情報提供</w:t>
            </w:r>
          </w:p>
          <w:p w:rsidR="00776DAD" w:rsidRPr="00776DAD" w:rsidRDefault="00776DAD" w:rsidP="00776DAD">
            <w:pPr>
              <w:tabs>
                <w:tab w:val="left" w:pos="8364"/>
              </w:tabs>
              <w:adjustRightInd w:val="0"/>
              <w:spacing w:line="300" w:lineRule="exact"/>
              <w:ind w:leftChars="325" w:left="903" w:rightChars="-128" w:right="-269" w:hangingChars="100" w:hanging="220"/>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○がん登録等の情報を通じて小児・AYA世代の実態を把握するとともに、大阪国際がんセンターがん対策センターホームページにおいて、就学、就労、妊娠等の情報提供に努めます。</w:t>
            </w:r>
          </w:p>
          <w:p w:rsidR="00776DAD" w:rsidRPr="00776DAD" w:rsidRDefault="00776DAD" w:rsidP="00776DAD">
            <w:pPr>
              <w:tabs>
                <w:tab w:val="left" w:pos="8364"/>
              </w:tabs>
              <w:adjustRightInd w:val="0"/>
              <w:spacing w:line="300" w:lineRule="exact"/>
              <w:ind w:leftChars="300" w:left="850" w:hangingChars="100" w:hanging="220"/>
              <w:textAlignment w:val="baseline"/>
              <w:rPr>
                <w:rFonts w:ascii="HG丸ｺﾞｼｯｸM-PRO" w:eastAsia="HG丸ｺﾞｼｯｸM-PRO" w:hAnsi="HG丸ｺﾞｼｯｸM-PRO" w:cs="HG丸ｺﾞｼｯｸM-PRO"/>
                <w:kern w:val="0"/>
                <w:sz w:val="22"/>
              </w:rPr>
            </w:pPr>
          </w:p>
          <w:p w:rsidR="00776DAD" w:rsidRPr="00776DAD" w:rsidRDefault="00776DAD" w:rsidP="00776DAD">
            <w:pPr>
              <w:tabs>
                <w:tab w:val="left" w:pos="8364"/>
              </w:tabs>
              <w:adjustRightInd w:val="0"/>
              <w:spacing w:line="300" w:lineRule="exact"/>
              <w:ind w:firstLineChars="250" w:firstLine="552"/>
              <w:textAlignment w:val="baseline"/>
              <w:rPr>
                <w:rFonts w:ascii="ＭＳ ゴシック" w:eastAsia="ＭＳ ゴシック" w:hAnsi="ＭＳ ゴシック" w:cs="HG丸ｺﾞｼｯｸM-PRO"/>
                <w:b/>
                <w:kern w:val="0"/>
                <w:sz w:val="22"/>
              </w:rPr>
            </w:pPr>
            <w:r w:rsidRPr="00776DAD">
              <w:rPr>
                <w:rFonts w:ascii="ＭＳ ゴシック" w:eastAsia="ＭＳ ゴシック" w:hAnsi="ＭＳ ゴシック" w:cs="HG丸ｺﾞｼｯｸM-PRO" w:hint="eastAsia"/>
                <w:b/>
                <w:kern w:val="0"/>
                <w:sz w:val="22"/>
              </w:rPr>
              <w:t>イ　療養中における就学支援等</w:t>
            </w:r>
          </w:p>
          <w:p w:rsidR="00776DAD" w:rsidRPr="00776DAD" w:rsidRDefault="00776DAD" w:rsidP="00776DAD">
            <w:pPr>
              <w:tabs>
                <w:tab w:val="left" w:pos="8364"/>
              </w:tabs>
              <w:adjustRightInd w:val="0"/>
              <w:spacing w:line="300" w:lineRule="exact"/>
              <w:ind w:leftChars="325" w:left="903" w:hangingChars="100" w:hanging="220"/>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小児・AYA世代のがん患者が治療を受けながら学業を継続できるよう、入院中の教育支援、退院後の学校・地域での受入れ体制等の実態把握に努め、必要な支援を検討します。また、小児・AYA世代のがんについての正しい知識を普及することにより地域での受入れ促進に努めます。</w:t>
            </w:r>
          </w:p>
          <w:p w:rsidR="00776DAD" w:rsidRPr="00776DAD" w:rsidRDefault="00776DAD" w:rsidP="00776DAD">
            <w:pPr>
              <w:tabs>
                <w:tab w:val="left" w:pos="8364"/>
              </w:tabs>
              <w:adjustRightInd w:val="0"/>
              <w:spacing w:line="300" w:lineRule="exact"/>
              <w:ind w:leftChars="300" w:left="850" w:hangingChars="100" w:hanging="220"/>
              <w:textAlignment w:val="baseline"/>
              <w:rPr>
                <w:rFonts w:ascii="HG丸ｺﾞｼｯｸM-PRO" w:eastAsia="HG丸ｺﾞｼｯｸM-PRO" w:hAnsi="HG丸ｺﾞｼｯｸM-PRO" w:cs="HG丸ｺﾞｼｯｸM-PRO"/>
                <w:kern w:val="0"/>
                <w:sz w:val="22"/>
              </w:rPr>
            </w:pPr>
          </w:p>
          <w:p w:rsidR="00776DAD" w:rsidRPr="00776DAD" w:rsidRDefault="00776DAD" w:rsidP="00776DAD">
            <w:pPr>
              <w:tabs>
                <w:tab w:val="left" w:pos="8364"/>
              </w:tabs>
              <w:adjustRightInd w:val="0"/>
              <w:spacing w:line="300" w:lineRule="exact"/>
              <w:ind w:firstLineChars="250" w:firstLine="552"/>
              <w:textAlignment w:val="baseline"/>
              <w:rPr>
                <w:rFonts w:asciiTheme="majorEastAsia" w:eastAsiaTheme="majorEastAsia" w:hAnsiTheme="majorEastAsia" w:cs="HG丸ｺﾞｼｯｸM-PRO"/>
                <w:b/>
                <w:kern w:val="0"/>
                <w:sz w:val="22"/>
              </w:rPr>
            </w:pPr>
            <w:r w:rsidRPr="00776DAD">
              <w:rPr>
                <w:rFonts w:asciiTheme="majorEastAsia" w:eastAsiaTheme="majorEastAsia" w:hAnsiTheme="majorEastAsia" w:cs="HG丸ｺﾞｼｯｸM-PRO" w:hint="eastAsia"/>
                <w:b/>
                <w:kern w:val="0"/>
                <w:sz w:val="22"/>
              </w:rPr>
              <w:t>ウ　就労支援</w:t>
            </w:r>
          </w:p>
          <w:p w:rsidR="00776DAD" w:rsidRPr="00776DAD" w:rsidRDefault="00776DAD" w:rsidP="00BC2011">
            <w:pPr>
              <w:tabs>
                <w:tab w:val="left" w:pos="8364"/>
              </w:tabs>
              <w:adjustRightInd w:val="0"/>
              <w:spacing w:line="300" w:lineRule="exact"/>
              <w:ind w:leftChars="350" w:left="955" w:rightChars="-64" w:right="-134" w:hangingChars="100" w:hanging="220"/>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○小児がん・AYA世代のがん経験者の就労支援に向け、ハローワーク、地域若者サポートステーション（注●）等の労働関係機関とがん相談支援センター、学校との連携を進めます。</w:t>
            </w:r>
          </w:p>
          <w:p w:rsidR="00776DAD" w:rsidRPr="00776DAD" w:rsidRDefault="00776DAD" w:rsidP="00776DAD">
            <w:pPr>
              <w:tabs>
                <w:tab w:val="left" w:pos="8364"/>
              </w:tabs>
              <w:adjustRightInd w:val="0"/>
              <w:spacing w:line="300" w:lineRule="exact"/>
              <w:ind w:leftChars="319" w:left="890" w:hangingChars="100" w:hanging="220"/>
              <w:textAlignment w:val="baseline"/>
              <w:rPr>
                <w:rFonts w:ascii="HG丸ｺﾞｼｯｸM-PRO" w:eastAsia="HG丸ｺﾞｼｯｸM-PRO" w:hAnsi="HG丸ｺﾞｼｯｸM-PRO" w:cs="HG丸ｺﾞｼｯｸM-PRO"/>
                <w:kern w:val="0"/>
                <w:sz w:val="22"/>
              </w:rPr>
            </w:pPr>
          </w:p>
          <w:p w:rsidR="00776DAD" w:rsidRPr="00776DAD" w:rsidRDefault="00776DAD" w:rsidP="00776DAD">
            <w:pPr>
              <w:tabs>
                <w:tab w:val="left" w:pos="8364"/>
              </w:tabs>
              <w:adjustRightInd w:val="0"/>
              <w:spacing w:line="300" w:lineRule="exact"/>
              <w:ind w:firstLineChars="250" w:firstLine="552"/>
              <w:textAlignment w:val="baseline"/>
              <w:rPr>
                <w:rFonts w:asciiTheme="majorEastAsia" w:eastAsiaTheme="majorEastAsia" w:hAnsiTheme="majorEastAsia" w:cs="HG丸ｺﾞｼｯｸM-PRO"/>
                <w:b/>
                <w:kern w:val="0"/>
                <w:sz w:val="22"/>
              </w:rPr>
            </w:pPr>
            <w:r w:rsidRPr="00776DAD">
              <w:rPr>
                <w:rFonts w:asciiTheme="majorEastAsia" w:eastAsiaTheme="majorEastAsia" w:hAnsiTheme="majorEastAsia" w:cs="HG丸ｺﾞｼｯｸM-PRO" w:hint="eastAsia"/>
                <w:b/>
                <w:kern w:val="0"/>
                <w:sz w:val="22"/>
              </w:rPr>
              <w:t>エ　家族支援</w:t>
            </w:r>
          </w:p>
          <w:p w:rsidR="00776DAD" w:rsidRPr="00776DAD" w:rsidRDefault="00776DAD" w:rsidP="00BC2011">
            <w:pPr>
              <w:tabs>
                <w:tab w:val="left" w:pos="8364"/>
              </w:tabs>
              <w:adjustRightInd w:val="0"/>
              <w:spacing w:line="300" w:lineRule="exact"/>
              <w:ind w:leftChars="350" w:left="955" w:hangingChars="100" w:hanging="220"/>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○大阪府がん診療連携協議会小児AYA部会と連携し、小児がんの患者本人だけではなく、家族が抱える様々な心理・社会的問題に対応するため、家族に対する相談支援の充実を図ります。</w:t>
            </w:r>
          </w:p>
          <w:p w:rsidR="00776DAD" w:rsidRPr="00776DAD" w:rsidRDefault="00776DAD" w:rsidP="00776DAD">
            <w:pPr>
              <w:tabs>
                <w:tab w:val="left" w:pos="8364"/>
              </w:tabs>
              <w:adjustRightInd w:val="0"/>
              <w:spacing w:line="300" w:lineRule="exact"/>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 xml:space="preserve">　　</w:t>
            </w:r>
          </w:p>
          <w:p w:rsidR="00776DAD" w:rsidRPr="00776DAD" w:rsidRDefault="00776DAD" w:rsidP="00776DAD">
            <w:pPr>
              <w:tabs>
                <w:tab w:val="left" w:pos="8364"/>
              </w:tabs>
              <w:adjustRightInd w:val="0"/>
              <w:spacing w:line="300" w:lineRule="exact"/>
              <w:ind w:firstLineChars="150" w:firstLine="361"/>
              <w:textAlignment w:val="baseline"/>
              <w:rPr>
                <w:rFonts w:asciiTheme="majorEastAsia" w:eastAsiaTheme="majorEastAsia" w:hAnsiTheme="majorEastAsia"/>
                <w:b/>
                <w:sz w:val="24"/>
              </w:rPr>
            </w:pPr>
            <w:r w:rsidRPr="00776DAD">
              <w:rPr>
                <w:rFonts w:asciiTheme="majorEastAsia" w:eastAsiaTheme="majorEastAsia" w:hAnsiTheme="majorEastAsia" w:cs="HG丸ｺﾞｼｯｸM-PRO" w:hint="eastAsia"/>
                <w:b/>
                <w:kern w:val="0"/>
                <w:sz w:val="24"/>
              </w:rPr>
              <w:t>②</w:t>
            </w:r>
            <w:r w:rsidRPr="00776DAD">
              <w:rPr>
                <w:rFonts w:asciiTheme="majorEastAsia" w:eastAsiaTheme="majorEastAsia" w:hAnsiTheme="majorEastAsia" w:hint="eastAsia"/>
                <w:b/>
                <w:sz w:val="24"/>
              </w:rPr>
              <w:t>働く世代のがん患者の就労支援の推進</w:t>
            </w:r>
          </w:p>
          <w:p w:rsidR="00776DAD" w:rsidRPr="00776DAD" w:rsidRDefault="00776DAD" w:rsidP="00BC2011">
            <w:pPr>
              <w:tabs>
                <w:tab w:val="left" w:pos="8364"/>
              </w:tabs>
              <w:adjustRightInd w:val="0"/>
              <w:spacing w:line="300" w:lineRule="exact"/>
              <w:ind w:leftChars="350" w:left="955" w:hangingChars="100" w:hanging="220"/>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○がん患者とその家族に対して、がん診療拠点病院や労働関係機関等と連携し、診断早期からの治療と仕事の両立支援に関する普及啓発を行います。</w:t>
            </w:r>
          </w:p>
          <w:p w:rsidR="00776DAD" w:rsidRPr="00776DAD" w:rsidRDefault="00776DAD" w:rsidP="00776DAD">
            <w:pPr>
              <w:tabs>
                <w:tab w:val="left" w:pos="8364"/>
              </w:tabs>
              <w:adjustRightInd w:val="0"/>
              <w:spacing w:line="300" w:lineRule="exact"/>
              <w:ind w:leftChars="325" w:left="903" w:hangingChars="100" w:hanging="220"/>
              <w:textAlignment w:val="baseline"/>
              <w:rPr>
                <w:rFonts w:ascii="HG丸ｺﾞｼｯｸM-PRO" w:eastAsia="HG丸ｺﾞｼｯｸM-PRO" w:hAnsi="HG丸ｺﾞｼｯｸM-PRO" w:cs="HG丸ｺﾞｼｯｸM-PRO"/>
                <w:kern w:val="0"/>
                <w:sz w:val="22"/>
              </w:rPr>
            </w:pPr>
          </w:p>
          <w:p w:rsidR="00776DAD" w:rsidRPr="00776DAD" w:rsidRDefault="00776DAD" w:rsidP="00BC2011">
            <w:pPr>
              <w:tabs>
                <w:tab w:val="left" w:pos="8364"/>
              </w:tabs>
              <w:adjustRightInd w:val="0"/>
              <w:spacing w:line="300" w:lineRule="exact"/>
              <w:ind w:leftChars="350" w:left="955" w:rightChars="-128" w:right="-269" w:hangingChars="100" w:hanging="220"/>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○がん患者の就労支援について、企業の理解を進めるため、がん診療拠点病院と大阪産業保健</w:t>
            </w:r>
            <w:r w:rsidR="00BC2011">
              <w:rPr>
                <w:rFonts w:ascii="HG丸ｺﾞｼｯｸM-PRO" w:eastAsia="HG丸ｺﾞｼｯｸM-PRO" w:hAnsi="HG丸ｺﾞｼｯｸM-PRO" w:cs="HG丸ｺﾞｼｯｸM-PRO" w:hint="eastAsia"/>
                <w:kern w:val="0"/>
                <w:sz w:val="22"/>
              </w:rPr>
              <w:t>総合</w:t>
            </w:r>
            <w:r w:rsidRPr="00776DAD">
              <w:rPr>
                <w:rFonts w:ascii="HG丸ｺﾞｼｯｸM-PRO" w:eastAsia="HG丸ｺﾞｼｯｸM-PRO" w:hAnsi="HG丸ｺﾞｼｯｸM-PRO" w:cs="HG丸ｺﾞｼｯｸM-PRO" w:hint="eastAsia"/>
                <w:kern w:val="0"/>
                <w:sz w:val="22"/>
              </w:rPr>
              <w:t>支援</w:t>
            </w:r>
            <w:r w:rsidR="00BC2011">
              <w:rPr>
                <w:rFonts w:ascii="HG丸ｺﾞｼｯｸM-PRO" w:eastAsia="HG丸ｺﾞｼｯｸM-PRO" w:hAnsi="HG丸ｺﾞｼｯｸM-PRO" w:cs="HG丸ｺﾞｼｯｸM-PRO" w:hint="eastAsia"/>
                <w:kern w:val="0"/>
                <w:sz w:val="22"/>
              </w:rPr>
              <w:t xml:space="preserve">　</w:t>
            </w:r>
            <w:r w:rsidRPr="00776DAD">
              <w:rPr>
                <w:rFonts w:ascii="HG丸ｺﾞｼｯｸM-PRO" w:eastAsia="HG丸ｺﾞｼｯｸM-PRO" w:hAnsi="HG丸ｺﾞｼｯｸM-PRO" w:cs="HG丸ｺﾞｼｯｸM-PRO" w:hint="eastAsia"/>
                <w:kern w:val="0"/>
                <w:sz w:val="22"/>
              </w:rPr>
              <w:t>センター、おおさかしごとフィールド等との連携により、企業を対象とした、「事業場における治療と職業生活の両立支援のためのガイドライン」の普及啓発を行います。</w:t>
            </w:r>
          </w:p>
          <w:p w:rsidR="00776DAD" w:rsidRPr="00776DAD" w:rsidRDefault="00776DAD" w:rsidP="00776DAD">
            <w:pPr>
              <w:tabs>
                <w:tab w:val="left" w:pos="8364"/>
              </w:tabs>
              <w:adjustRightInd w:val="0"/>
              <w:spacing w:line="300" w:lineRule="exact"/>
              <w:ind w:rightChars="-128" w:right="-269" w:firstLineChars="400" w:firstLine="880"/>
              <w:textAlignment w:val="baseline"/>
              <w:rPr>
                <w:rFonts w:ascii="HG丸ｺﾞｼｯｸM-PRO" w:eastAsia="HG丸ｺﾞｼｯｸM-PRO" w:hAnsi="HG丸ｺﾞｼｯｸM-PRO" w:cs="HG丸ｺﾞｼｯｸM-PRO"/>
                <w:kern w:val="0"/>
                <w:sz w:val="22"/>
              </w:rPr>
            </w:pPr>
          </w:p>
          <w:p w:rsidR="00776DAD" w:rsidRPr="00776DAD" w:rsidRDefault="00776DAD" w:rsidP="00BC2011">
            <w:pPr>
              <w:tabs>
                <w:tab w:val="left" w:pos="8364"/>
              </w:tabs>
              <w:adjustRightInd w:val="0"/>
              <w:spacing w:line="300" w:lineRule="exact"/>
              <w:ind w:leftChars="350" w:left="955" w:hangingChars="100" w:hanging="220"/>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大阪府がん診療連携協議会相談支援センター部会と連携し、相談支援体制の整備を進めるとともに、がん診療拠点病院のがん相談支援センターの相談員を対象とした就労支援のためのスキルアップ研修を実施します。</w:t>
            </w:r>
          </w:p>
          <w:p w:rsidR="00630744" w:rsidRPr="00776DAD" w:rsidRDefault="00630744" w:rsidP="006968D0">
            <w:pPr>
              <w:adjustRightInd w:val="0"/>
              <w:spacing w:line="300" w:lineRule="exact"/>
              <w:ind w:leftChars="350" w:left="735"/>
              <w:textAlignment w:val="baseline"/>
            </w:pPr>
          </w:p>
        </w:tc>
        <w:tc>
          <w:tcPr>
            <w:tcW w:w="10926" w:type="dxa"/>
          </w:tcPr>
          <w:p w:rsidR="00DD76A1" w:rsidRPr="00DD76A1" w:rsidRDefault="00DD76A1" w:rsidP="00197DF6">
            <w:pPr>
              <w:keepNext/>
              <w:adjustRightInd w:val="0"/>
              <w:spacing w:line="360" w:lineRule="exact"/>
              <w:ind w:firstLineChars="50" w:firstLine="141"/>
              <w:textAlignment w:val="baseline"/>
              <w:outlineLvl w:val="2"/>
              <w:rPr>
                <w:rFonts w:asciiTheme="majorEastAsia" w:eastAsiaTheme="majorEastAsia" w:hAnsiTheme="majorEastAsia" w:cs="Times New Roman"/>
                <w:b/>
                <w:color w:val="0070C0"/>
                <w:kern w:val="0"/>
                <w:sz w:val="28"/>
                <w:szCs w:val="24"/>
              </w:rPr>
            </w:pPr>
            <w:bookmarkStart w:id="359" w:name="_Toc501472757"/>
            <w:r w:rsidRPr="00DD76A1">
              <w:rPr>
                <w:rFonts w:asciiTheme="majorEastAsia" w:eastAsiaTheme="majorEastAsia" w:hAnsiTheme="majorEastAsia" w:cs="Times New Roman"/>
                <w:b/>
                <w:color w:val="0070C0"/>
                <w:kern w:val="0"/>
                <w:sz w:val="28"/>
                <w:szCs w:val="24"/>
              </w:rPr>
              <w:t>(2)</w:t>
            </w:r>
            <w:r w:rsidRPr="00DD76A1">
              <w:rPr>
                <w:rFonts w:asciiTheme="majorEastAsia" w:eastAsiaTheme="majorEastAsia" w:hAnsiTheme="majorEastAsia" w:cs="Times New Roman" w:hint="eastAsia"/>
                <w:b/>
                <w:color w:val="0070C0"/>
                <w:kern w:val="0"/>
                <w:sz w:val="28"/>
                <w:szCs w:val="24"/>
              </w:rPr>
              <w:t xml:space="preserve"> がん患者への情報提供</w:t>
            </w:r>
            <w:bookmarkEnd w:id="359"/>
          </w:p>
          <w:p w:rsidR="00DD76A1" w:rsidRPr="00DD76A1" w:rsidRDefault="00DD76A1" w:rsidP="00197DF6">
            <w:pPr>
              <w:keepNext/>
              <w:adjustRightInd w:val="0"/>
              <w:spacing w:line="360" w:lineRule="exact"/>
              <w:ind w:firstLineChars="117" w:firstLine="282"/>
              <w:textAlignment w:val="baseline"/>
              <w:outlineLvl w:val="3"/>
              <w:rPr>
                <w:rFonts w:ascii="HG丸ｺﾞｼｯｸM-PRO" w:eastAsia="HG丸ｺﾞｼｯｸM-PRO" w:hAnsi="Century" w:cs="HG丸ｺﾞｼｯｸM-PRO"/>
                <w:b/>
                <w:bCs/>
                <w:color w:val="000000"/>
                <w:kern w:val="0"/>
                <w:sz w:val="24"/>
                <w:szCs w:val="24"/>
              </w:rPr>
            </w:pPr>
            <w:bookmarkStart w:id="360" w:name="_Toc501472758"/>
            <w:r w:rsidRPr="00DD76A1">
              <w:rPr>
                <w:rFonts w:ascii="HG丸ｺﾞｼｯｸM-PRO" w:eastAsia="HG丸ｺﾞｼｯｸM-PRO" w:hAnsi="Century" w:cs="HG丸ｺﾞｼｯｸM-PRO" w:hint="eastAsia"/>
                <w:b/>
                <w:bCs/>
                <w:color w:val="000000"/>
                <w:kern w:val="0"/>
                <w:sz w:val="24"/>
                <w:szCs w:val="24"/>
              </w:rPr>
              <w:t>①情報提供</w:t>
            </w:r>
            <w:bookmarkEnd w:id="360"/>
          </w:p>
          <w:p w:rsidR="00DD76A1" w:rsidRDefault="00DD76A1" w:rsidP="00197DF6">
            <w:pPr>
              <w:adjustRightInd w:val="0"/>
              <w:spacing w:line="360" w:lineRule="exact"/>
              <w:ind w:leftChars="235" w:left="636" w:hangingChars="65" w:hanging="143"/>
              <w:textAlignment w:val="baseline"/>
              <w:rPr>
                <w:rFonts w:ascii="HG丸ｺﾞｼｯｸM-PRO" w:eastAsia="HG丸ｺﾞｼｯｸM-PRO" w:hAnsi="HG丸ｺﾞｼｯｸM-PRO" w:cs="HG丸ｺﾞｼｯｸM-PRO"/>
                <w:color w:val="000000"/>
                <w:kern w:val="0"/>
                <w:sz w:val="22"/>
                <w:szCs w:val="24"/>
              </w:rPr>
            </w:pPr>
            <w:r w:rsidRPr="00DD76A1">
              <w:rPr>
                <w:rFonts w:ascii="HG丸ｺﾞｼｯｸM-PRO" w:eastAsia="HG丸ｺﾞｼｯｸM-PRO" w:hAnsi="HG丸ｺﾞｼｯｸM-PRO" w:cs="HG丸ｺﾞｼｯｸM-PRO" w:hint="eastAsia"/>
                <w:color w:val="000000"/>
                <w:kern w:val="0"/>
                <w:sz w:val="22"/>
                <w:szCs w:val="24"/>
              </w:rPr>
              <w:t>○療養情報冊子やホームページなどを活用して、がん患者が必要とするがん診療拠点病院の診療情報などの情報にアクセスできる環境整備に努めます。</w:t>
            </w:r>
          </w:p>
          <w:p w:rsidR="006968D0" w:rsidRPr="00DD76A1" w:rsidRDefault="006968D0" w:rsidP="00197DF6">
            <w:pPr>
              <w:adjustRightInd w:val="0"/>
              <w:spacing w:line="360" w:lineRule="exact"/>
              <w:ind w:leftChars="235" w:left="636" w:hangingChars="65" w:hanging="143"/>
              <w:textAlignment w:val="baseline"/>
              <w:rPr>
                <w:rFonts w:ascii="HG丸ｺﾞｼｯｸM-PRO" w:eastAsia="HG丸ｺﾞｼｯｸM-PRO" w:hAnsi="HG丸ｺﾞｼｯｸM-PRO"/>
                <w:sz w:val="22"/>
                <w:szCs w:val="24"/>
              </w:rPr>
            </w:pPr>
          </w:p>
          <w:p w:rsidR="00DD76A1" w:rsidRPr="00DD76A1" w:rsidRDefault="00DD76A1" w:rsidP="00197DF6">
            <w:pPr>
              <w:keepNext/>
              <w:adjustRightInd w:val="0"/>
              <w:spacing w:line="360" w:lineRule="exact"/>
              <w:ind w:firstLineChars="50" w:firstLine="141"/>
              <w:textAlignment w:val="baseline"/>
              <w:outlineLvl w:val="2"/>
              <w:rPr>
                <w:rFonts w:asciiTheme="majorEastAsia" w:eastAsiaTheme="majorEastAsia" w:hAnsiTheme="majorEastAsia" w:cs="Times New Roman"/>
                <w:b/>
                <w:color w:val="0070C0"/>
                <w:kern w:val="0"/>
                <w:sz w:val="28"/>
                <w:szCs w:val="24"/>
              </w:rPr>
            </w:pPr>
            <w:bookmarkStart w:id="361" w:name="_Toc486531984"/>
            <w:bookmarkStart w:id="362" w:name="_Toc487755825"/>
            <w:bookmarkStart w:id="363" w:name="_Toc487757261"/>
            <w:bookmarkStart w:id="364" w:name="_Toc487757373"/>
            <w:bookmarkStart w:id="365" w:name="_Toc487757572"/>
            <w:bookmarkStart w:id="366" w:name="_Toc488834925"/>
            <w:bookmarkStart w:id="367" w:name="_Toc488877922"/>
            <w:bookmarkStart w:id="368" w:name="_Toc501472759"/>
            <w:r w:rsidRPr="00DD76A1">
              <w:rPr>
                <w:rFonts w:asciiTheme="majorEastAsia" w:eastAsiaTheme="majorEastAsia" w:hAnsiTheme="majorEastAsia" w:cs="Times New Roman"/>
                <w:b/>
                <w:color w:val="0070C0"/>
                <w:kern w:val="0"/>
                <w:sz w:val="28"/>
                <w:szCs w:val="24"/>
              </w:rPr>
              <w:t>(</w:t>
            </w:r>
            <w:r w:rsidRPr="00DD76A1">
              <w:rPr>
                <w:rFonts w:asciiTheme="majorEastAsia" w:eastAsiaTheme="majorEastAsia" w:hAnsiTheme="majorEastAsia" w:cs="Times New Roman" w:hint="eastAsia"/>
                <w:b/>
                <w:color w:val="0070C0"/>
                <w:kern w:val="0"/>
                <w:sz w:val="28"/>
                <w:szCs w:val="24"/>
              </w:rPr>
              <w:t>3</w:t>
            </w:r>
            <w:r w:rsidRPr="00DD76A1">
              <w:rPr>
                <w:rFonts w:asciiTheme="majorEastAsia" w:eastAsiaTheme="majorEastAsia" w:hAnsiTheme="majorEastAsia" w:cs="Times New Roman"/>
                <w:b/>
                <w:color w:val="0070C0"/>
                <w:kern w:val="0"/>
                <w:sz w:val="28"/>
                <w:szCs w:val="24"/>
              </w:rPr>
              <w:t>)</w:t>
            </w:r>
            <w:bookmarkEnd w:id="361"/>
            <w:bookmarkEnd w:id="362"/>
            <w:bookmarkEnd w:id="363"/>
            <w:bookmarkEnd w:id="364"/>
            <w:bookmarkEnd w:id="365"/>
            <w:r w:rsidRPr="00DD76A1">
              <w:rPr>
                <w:rFonts w:asciiTheme="majorEastAsia" w:eastAsiaTheme="majorEastAsia" w:hAnsiTheme="majorEastAsia" w:cs="Times New Roman" w:hint="eastAsia"/>
                <w:b/>
                <w:color w:val="0070C0"/>
                <w:kern w:val="0"/>
                <w:sz w:val="28"/>
                <w:szCs w:val="24"/>
              </w:rPr>
              <w:t xml:space="preserve"> 就労支援等のサバイバ</w:t>
            </w:r>
            <w:r w:rsidRPr="00DD76A1">
              <w:rPr>
                <w:rFonts w:asciiTheme="majorEastAsia" w:eastAsiaTheme="majorEastAsia" w:hAnsiTheme="majorEastAsia" w:cs="Times New Roman" w:hint="eastAsia"/>
                <w:color w:val="0070C0"/>
                <w:kern w:val="0"/>
                <w:sz w:val="28"/>
                <w:szCs w:val="24"/>
              </w:rPr>
              <w:t>ーシ</w:t>
            </w:r>
            <w:r w:rsidRPr="00DD76A1">
              <w:rPr>
                <w:rFonts w:asciiTheme="majorEastAsia" w:eastAsiaTheme="majorEastAsia" w:hAnsiTheme="majorEastAsia" w:cs="Times New Roman" w:hint="eastAsia"/>
                <w:b/>
                <w:color w:val="0070C0"/>
                <w:kern w:val="0"/>
                <w:sz w:val="28"/>
                <w:szCs w:val="24"/>
              </w:rPr>
              <w:t>ップ支援</w:t>
            </w:r>
            <w:bookmarkEnd w:id="366"/>
            <w:bookmarkEnd w:id="367"/>
            <w:bookmarkEnd w:id="368"/>
          </w:p>
          <w:p w:rsidR="00DD76A1" w:rsidRPr="00DD76A1" w:rsidRDefault="00DD76A1" w:rsidP="00197DF6">
            <w:pPr>
              <w:keepNext/>
              <w:adjustRightInd w:val="0"/>
              <w:spacing w:line="360" w:lineRule="exact"/>
              <w:ind w:leftChars="119" w:left="423" w:hangingChars="72" w:hanging="173"/>
              <w:textAlignment w:val="baseline"/>
              <w:outlineLvl w:val="3"/>
              <w:rPr>
                <w:rFonts w:ascii="HG丸ｺﾞｼｯｸM-PRO" w:eastAsia="HG丸ｺﾞｼｯｸM-PRO" w:hAnsi="Century" w:cs="HG丸ｺﾞｼｯｸM-PRO"/>
                <w:b/>
                <w:bCs/>
                <w:color w:val="000000"/>
                <w:kern w:val="0"/>
                <w:sz w:val="24"/>
                <w:szCs w:val="24"/>
              </w:rPr>
            </w:pPr>
            <w:bookmarkStart w:id="369" w:name="_Toc501472760"/>
            <w:r w:rsidRPr="00DD76A1">
              <w:rPr>
                <w:rFonts w:ascii="HG丸ｺﾞｼｯｸM-PRO" w:eastAsia="HG丸ｺﾞｼｯｸM-PRO" w:hAnsi="Century" w:cs="HG丸ｺﾞｼｯｸM-PRO" w:hint="eastAsia"/>
                <w:b/>
                <w:bCs/>
                <w:color w:val="000000"/>
                <w:kern w:val="0"/>
                <w:sz w:val="24"/>
                <w:szCs w:val="24"/>
              </w:rPr>
              <w:t>①小児・AYA世代への支援</w:t>
            </w:r>
            <w:bookmarkEnd w:id="369"/>
          </w:p>
          <w:p w:rsidR="00DD76A1" w:rsidRPr="00DD76A1" w:rsidRDefault="00A02A7C" w:rsidP="00197DF6">
            <w:pPr>
              <w:tabs>
                <w:tab w:val="left" w:pos="8364"/>
              </w:tabs>
              <w:adjustRightInd w:val="0"/>
              <w:spacing w:line="360" w:lineRule="exact"/>
              <w:ind w:firstLineChars="192" w:firstLine="424"/>
              <w:textAlignment w:val="baseline"/>
              <w:rPr>
                <w:rFonts w:ascii="HG丸ｺﾞｼｯｸM-PRO" w:eastAsia="HG丸ｺﾞｼｯｸM-PRO" w:hAnsi="HG丸ｺﾞｼｯｸM-PRO"/>
                <w:b/>
                <w:sz w:val="24"/>
                <w:szCs w:val="24"/>
              </w:rPr>
            </w:pPr>
            <w:r>
              <w:rPr>
                <w:rFonts w:asciiTheme="majorEastAsia" w:eastAsiaTheme="majorEastAsia" w:hAnsiTheme="majorEastAsia" w:hint="eastAsia"/>
                <w:b/>
                <w:sz w:val="22"/>
                <w:szCs w:val="24"/>
              </w:rPr>
              <w:t xml:space="preserve">ア </w:t>
            </w:r>
            <w:r w:rsidR="00DD76A1" w:rsidRPr="00DD76A1">
              <w:rPr>
                <w:rFonts w:asciiTheme="majorEastAsia" w:eastAsiaTheme="majorEastAsia" w:hAnsiTheme="majorEastAsia" w:hint="eastAsia"/>
                <w:b/>
                <w:sz w:val="22"/>
                <w:szCs w:val="24"/>
              </w:rPr>
              <w:t>情報提供</w:t>
            </w:r>
          </w:p>
          <w:p w:rsidR="00DD76A1" w:rsidRPr="00DD76A1" w:rsidRDefault="00DD76A1" w:rsidP="00197DF6">
            <w:pPr>
              <w:tabs>
                <w:tab w:val="left" w:pos="8364"/>
              </w:tabs>
              <w:adjustRightInd w:val="0"/>
              <w:spacing w:line="360" w:lineRule="exact"/>
              <w:ind w:leftChars="235" w:left="634" w:right="-307" w:hangingChars="64" w:hanging="141"/>
              <w:textAlignment w:val="baseline"/>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がん登録等の情報を通じて小児・AYA世代の実態を把握するとともに、大阪国際がんセンターがん対策センターホームページや療養情報冊子等において、就学、就労、生殖機能の温存等の情報提供に努めます。</w:t>
            </w:r>
          </w:p>
          <w:p w:rsidR="00DD76A1" w:rsidRPr="00DD76A1" w:rsidRDefault="00DD76A1" w:rsidP="00197DF6">
            <w:pPr>
              <w:tabs>
                <w:tab w:val="left" w:pos="8364"/>
              </w:tabs>
              <w:adjustRightInd w:val="0"/>
              <w:spacing w:line="360" w:lineRule="exact"/>
              <w:ind w:leftChars="300" w:left="850" w:hangingChars="100" w:hanging="220"/>
              <w:textAlignment w:val="baseline"/>
              <w:rPr>
                <w:rFonts w:ascii="HG丸ｺﾞｼｯｸM-PRO" w:eastAsia="HG丸ｺﾞｼｯｸM-PRO" w:hAnsi="HG丸ｺﾞｼｯｸM-PRO" w:cs="HG丸ｺﾞｼｯｸM-PRO"/>
                <w:kern w:val="0"/>
                <w:sz w:val="22"/>
              </w:rPr>
            </w:pPr>
          </w:p>
          <w:p w:rsidR="00DD76A1" w:rsidRPr="00DD76A1" w:rsidRDefault="00A02A7C" w:rsidP="00197DF6">
            <w:pPr>
              <w:tabs>
                <w:tab w:val="left" w:pos="8364"/>
              </w:tabs>
              <w:adjustRightInd w:val="0"/>
              <w:spacing w:line="360" w:lineRule="exact"/>
              <w:ind w:firstLineChars="192" w:firstLine="424"/>
              <w:textAlignment w:val="baseline"/>
              <w:rPr>
                <w:rFonts w:ascii="ＭＳ ゴシック" w:eastAsia="ＭＳ ゴシック" w:hAnsi="ＭＳ ゴシック" w:cs="HG丸ｺﾞｼｯｸM-PRO"/>
                <w:b/>
                <w:kern w:val="0"/>
                <w:sz w:val="22"/>
              </w:rPr>
            </w:pPr>
            <w:r>
              <w:rPr>
                <w:rFonts w:ascii="ＭＳ ゴシック" w:eastAsia="ＭＳ ゴシック" w:hAnsi="ＭＳ ゴシック" w:cs="HG丸ｺﾞｼｯｸM-PRO" w:hint="eastAsia"/>
                <w:b/>
                <w:kern w:val="0"/>
                <w:sz w:val="22"/>
              </w:rPr>
              <w:t xml:space="preserve">イ </w:t>
            </w:r>
            <w:r w:rsidR="00DD76A1" w:rsidRPr="00DD76A1">
              <w:rPr>
                <w:rFonts w:ascii="ＭＳ ゴシック" w:eastAsia="ＭＳ ゴシック" w:hAnsi="ＭＳ ゴシック" w:cs="HG丸ｺﾞｼｯｸM-PRO" w:hint="eastAsia"/>
                <w:b/>
                <w:kern w:val="0"/>
                <w:sz w:val="22"/>
              </w:rPr>
              <w:t>療養中における就学支援等</w:t>
            </w:r>
          </w:p>
          <w:p w:rsidR="00DD76A1" w:rsidRPr="00DD76A1" w:rsidRDefault="00DD76A1" w:rsidP="00197DF6">
            <w:pPr>
              <w:tabs>
                <w:tab w:val="left" w:pos="8364"/>
              </w:tabs>
              <w:adjustRightInd w:val="0"/>
              <w:spacing w:line="360" w:lineRule="exact"/>
              <w:ind w:leftChars="236" w:left="635" w:hangingChars="63" w:hanging="139"/>
              <w:textAlignment w:val="baseline"/>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小児・AYA世代のがん患者が治療を受けながら学業を継続できるよう、入院中の教育支援、退院後の学校・地域での受入れ体制等の実態把握に努め、必要な支援を検討します。また、小児・AYA世代のがんについての正しい知識を普及することにより地域での受入れ促進に努めます。</w:t>
            </w:r>
          </w:p>
          <w:p w:rsidR="00DD76A1" w:rsidRPr="00DD76A1" w:rsidRDefault="00DD76A1" w:rsidP="00197DF6">
            <w:pPr>
              <w:tabs>
                <w:tab w:val="left" w:pos="8364"/>
              </w:tabs>
              <w:adjustRightInd w:val="0"/>
              <w:spacing w:line="360" w:lineRule="exact"/>
              <w:ind w:leftChars="300" w:left="850" w:hangingChars="100" w:hanging="220"/>
              <w:textAlignment w:val="baseline"/>
              <w:rPr>
                <w:rFonts w:ascii="HG丸ｺﾞｼｯｸM-PRO" w:eastAsia="HG丸ｺﾞｼｯｸM-PRO" w:hAnsi="HG丸ｺﾞｼｯｸM-PRO" w:cs="HG丸ｺﾞｼｯｸM-PRO"/>
                <w:kern w:val="0"/>
                <w:sz w:val="22"/>
              </w:rPr>
            </w:pPr>
          </w:p>
          <w:p w:rsidR="00DD76A1" w:rsidRPr="00DD76A1" w:rsidRDefault="00A02A7C" w:rsidP="00197DF6">
            <w:pPr>
              <w:tabs>
                <w:tab w:val="left" w:pos="8364"/>
              </w:tabs>
              <w:adjustRightInd w:val="0"/>
              <w:spacing w:line="360" w:lineRule="exact"/>
              <w:ind w:firstLineChars="192" w:firstLine="424"/>
              <w:textAlignment w:val="baseline"/>
              <w:rPr>
                <w:rFonts w:asciiTheme="majorEastAsia" w:eastAsiaTheme="majorEastAsia" w:hAnsiTheme="majorEastAsia" w:cs="HG丸ｺﾞｼｯｸM-PRO"/>
                <w:b/>
                <w:kern w:val="0"/>
                <w:sz w:val="22"/>
              </w:rPr>
            </w:pPr>
            <w:r>
              <w:rPr>
                <w:rFonts w:asciiTheme="majorEastAsia" w:eastAsiaTheme="majorEastAsia" w:hAnsiTheme="majorEastAsia" w:cs="HG丸ｺﾞｼｯｸM-PRO" w:hint="eastAsia"/>
                <w:b/>
                <w:kern w:val="0"/>
                <w:sz w:val="22"/>
              </w:rPr>
              <w:t xml:space="preserve">ウ </w:t>
            </w:r>
            <w:r w:rsidR="00DD76A1" w:rsidRPr="00DD76A1">
              <w:rPr>
                <w:rFonts w:asciiTheme="majorEastAsia" w:eastAsiaTheme="majorEastAsia" w:hAnsiTheme="majorEastAsia" w:cs="HG丸ｺﾞｼｯｸM-PRO" w:hint="eastAsia"/>
                <w:b/>
                <w:kern w:val="0"/>
                <w:sz w:val="22"/>
              </w:rPr>
              <w:t>就労支援</w:t>
            </w:r>
          </w:p>
          <w:p w:rsidR="00DD76A1" w:rsidRPr="00DD76A1" w:rsidRDefault="00DD76A1" w:rsidP="00197DF6">
            <w:pPr>
              <w:tabs>
                <w:tab w:val="left" w:pos="8364"/>
              </w:tabs>
              <w:adjustRightInd w:val="0"/>
              <w:spacing w:line="360" w:lineRule="exact"/>
              <w:ind w:leftChars="236" w:left="635" w:right="-154" w:hangingChars="63" w:hanging="139"/>
              <w:textAlignment w:val="baseline"/>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○小児がん・AYA世代のがん経験者の就労支援に向け、ハローワーク、地域若者サポートステーション（注2９）等の労働関係機関とがん相談支援センター、学校との連携を進めます。</w:t>
            </w:r>
          </w:p>
          <w:p w:rsidR="00DD76A1" w:rsidRPr="00DD76A1" w:rsidRDefault="00DD76A1" w:rsidP="00197DF6">
            <w:pPr>
              <w:tabs>
                <w:tab w:val="left" w:pos="8364"/>
              </w:tabs>
              <w:adjustRightInd w:val="0"/>
              <w:spacing w:line="360" w:lineRule="exact"/>
              <w:ind w:rightChars="-64" w:right="-134" w:firstLineChars="350" w:firstLine="770"/>
              <w:textAlignment w:val="baseline"/>
              <w:rPr>
                <w:rFonts w:ascii="HG丸ｺﾞｼｯｸM-PRO" w:eastAsia="HG丸ｺﾞｼｯｸM-PRO" w:hAnsi="HG丸ｺﾞｼｯｸM-PRO" w:cs="HG丸ｺﾞｼｯｸM-PRO"/>
                <w:kern w:val="0"/>
                <w:sz w:val="22"/>
              </w:rPr>
            </w:pPr>
          </w:p>
          <w:p w:rsidR="00DD76A1" w:rsidRPr="00DD76A1" w:rsidRDefault="00A02A7C" w:rsidP="00197DF6">
            <w:pPr>
              <w:tabs>
                <w:tab w:val="left" w:pos="8364"/>
              </w:tabs>
              <w:adjustRightInd w:val="0"/>
              <w:spacing w:line="360" w:lineRule="exact"/>
              <w:ind w:firstLineChars="192" w:firstLine="424"/>
              <w:textAlignment w:val="baseline"/>
              <w:rPr>
                <w:rFonts w:asciiTheme="majorEastAsia" w:eastAsiaTheme="majorEastAsia" w:hAnsiTheme="majorEastAsia" w:cs="HG丸ｺﾞｼｯｸM-PRO"/>
                <w:b/>
                <w:kern w:val="0"/>
                <w:sz w:val="22"/>
              </w:rPr>
            </w:pPr>
            <w:r>
              <w:rPr>
                <w:rFonts w:asciiTheme="majorEastAsia" w:eastAsiaTheme="majorEastAsia" w:hAnsiTheme="majorEastAsia" w:cs="HG丸ｺﾞｼｯｸM-PRO" w:hint="eastAsia"/>
                <w:b/>
                <w:kern w:val="0"/>
                <w:sz w:val="22"/>
              </w:rPr>
              <w:t xml:space="preserve">エ </w:t>
            </w:r>
            <w:r w:rsidR="00DD76A1" w:rsidRPr="00DD76A1">
              <w:rPr>
                <w:rFonts w:asciiTheme="majorEastAsia" w:eastAsiaTheme="majorEastAsia" w:hAnsiTheme="majorEastAsia" w:cs="HG丸ｺﾞｼｯｸM-PRO" w:hint="eastAsia"/>
                <w:b/>
                <w:kern w:val="0"/>
                <w:sz w:val="22"/>
              </w:rPr>
              <w:t>家族支援</w:t>
            </w:r>
          </w:p>
          <w:p w:rsidR="00DD76A1" w:rsidRPr="00DD76A1" w:rsidRDefault="00DD76A1" w:rsidP="00197DF6">
            <w:pPr>
              <w:tabs>
                <w:tab w:val="left" w:pos="8364"/>
              </w:tabs>
              <w:adjustRightInd w:val="0"/>
              <w:spacing w:line="360" w:lineRule="exact"/>
              <w:ind w:leftChars="237" w:left="637" w:hangingChars="63" w:hanging="139"/>
              <w:textAlignment w:val="baseline"/>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○大阪府がん診療連携協議会小児・AYA部会と連携し、小児がんの患者本人だけではなく、家族が抱える様々な心理・社会的問題に対応するため、家族に対する相談支援の充実を図ります。</w:t>
            </w:r>
          </w:p>
          <w:p w:rsidR="00DD76A1" w:rsidRPr="00DD76A1" w:rsidRDefault="00DD76A1" w:rsidP="00197DF6">
            <w:pPr>
              <w:tabs>
                <w:tab w:val="left" w:pos="8364"/>
              </w:tabs>
              <w:adjustRightInd w:val="0"/>
              <w:spacing w:line="360" w:lineRule="exact"/>
              <w:ind w:leftChars="50" w:left="105" w:firstLineChars="400" w:firstLine="880"/>
              <w:textAlignment w:val="baseline"/>
              <w:rPr>
                <w:rFonts w:ascii="HG丸ｺﾞｼｯｸM-PRO" w:eastAsia="HG丸ｺﾞｼｯｸM-PRO" w:hAnsi="HG丸ｺﾞｼｯｸM-PRO" w:cs="HG丸ｺﾞｼｯｸM-PRO"/>
                <w:kern w:val="0"/>
                <w:sz w:val="22"/>
              </w:rPr>
            </w:pPr>
          </w:p>
          <w:p w:rsidR="00DD76A1" w:rsidRPr="00DD76A1" w:rsidRDefault="00DD76A1" w:rsidP="00197DF6">
            <w:pPr>
              <w:keepNext/>
              <w:adjustRightInd w:val="0"/>
              <w:spacing w:line="360" w:lineRule="exact"/>
              <w:ind w:leftChars="119" w:left="469" w:hangingChars="91" w:hanging="219"/>
              <w:textAlignment w:val="baseline"/>
              <w:outlineLvl w:val="3"/>
              <w:rPr>
                <w:rFonts w:ascii="HG丸ｺﾞｼｯｸM-PRO" w:eastAsia="HG丸ｺﾞｼｯｸM-PRO" w:hAnsi="Century" w:cs="HG丸ｺﾞｼｯｸM-PRO"/>
                <w:b/>
                <w:bCs/>
                <w:color w:val="000000"/>
                <w:kern w:val="0"/>
                <w:sz w:val="24"/>
                <w:szCs w:val="24"/>
              </w:rPr>
            </w:pPr>
            <w:bookmarkStart w:id="370" w:name="_Toc501472761"/>
            <w:r w:rsidRPr="00DD76A1">
              <w:rPr>
                <w:rFonts w:ascii="HG丸ｺﾞｼｯｸM-PRO" w:eastAsia="HG丸ｺﾞｼｯｸM-PRO" w:hAnsi="Century" w:cs="HG丸ｺﾞｼｯｸM-PRO" w:hint="eastAsia"/>
                <w:b/>
                <w:bCs/>
                <w:color w:val="000000"/>
                <w:kern w:val="0"/>
                <w:sz w:val="24"/>
                <w:szCs w:val="24"/>
              </w:rPr>
              <w:t>②全ての働く世代のがん患者の就労支援の推進</w:t>
            </w:r>
            <w:bookmarkEnd w:id="370"/>
          </w:p>
          <w:p w:rsidR="00DD76A1" w:rsidRDefault="00066D98" w:rsidP="00197DF6">
            <w:pPr>
              <w:tabs>
                <w:tab w:val="left" w:pos="8364"/>
              </w:tabs>
              <w:adjustRightInd w:val="0"/>
              <w:spacing w:line="360" w:lineRule="exact"/>
              <w:ind w:leftChars="236" w:left="635" w:hangingChars="63" w:hanging="139"/>
              <w:textAlignment w:val="baseline"/>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○がん患者や</w:t>
            </w:r>
            <w:r w:rsidR="00DD76A1" w:rsidRPr="00DD76A1">
              <w:rPr>
                <w:rFonts w:ascii="HG丸ｺﾞｼｯｸM-PRO" w:eastAsia="HG丸ｺﾞｼｯｸM-PRO" w:hAnsi="HG丸ｺﾞｼｯｸM-PRO" w:cs="HG丸ｺﾞｼｯｸM-PRO" w:hint="eastAsia"/>
                <w:kern w:val="0"/>
                <w:sz w:val="22"/>
              </w:rPr>
              <w:t>家族に対して、がん診療拠点病院や労働関係機関、産業医等と連携し、診断からの治療開始までの間に治療と仕事の両立支援に関する積極的な普及啓発を行います。</w:t>
            </w:r>
          </w:p>
          <w:p w:rsidR="006968D0" w:rsidRPr="00DD76A1" w:rsidRDefault="006968D0" w:rsidP="00197DF6">
            <w:pPr>
              <w:tabs>
                <w:tab w:val="left" w:pos="8364"/>
              </w:tabs>
              <w:adjustRightInd w:val="0"/>
              <w:spacing w:line="360" w:lineRule="exact"/>
              <w:ind w:leftChars="236" w:left="635" w:hangingChars="63" w:hanging="139"/>
              <w:textAlignment w:val="baseline"/>
              <w:rPr>
                <w:rFonts w:ascii="HG丸ｺﾞｼｯｸM-PRO" w:eastAsia="HG丸ｺﾞｼｯｸM-PRO" w:hAnsi="HG丸ｺﾞｼｯｸM-PRO" w:cs="HG丸ｺﾞｼｯｸM-PRO"/>
                <w:kern w:val="0"/>
                <w:sz w:val="22"/>
              </w:rPr>
            </w:pPr>
          </w:p>
          <w:p w:rsidR="00DD76A1" w:rsidRPr="00DD76A1" w:rsidRDefault="00DD76A1" w:rsidP="00197DF6">
            <w:pPr>
              <w:tabs>
                <w:tab w:val="left" w:pos="8364"/>
              </w:tabs>
              <w:adjustRightInd w:val="0"/>
              <w:spacing w:line="360" w:lineRule="exact"/>
              <w:ind w:leftChars="236" w:left="635" w:right="-307" w:hangingChars="63" w:hanging="139"/>
              <w:textAlignment w:val="baseline"/>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がん患者の就労支援について企業の理解を進めるため、がん診療拠点病院と大阪産業保健総合支援センター、おおさかしごとフィールド等との連携により、企業を対象とした、「事業場における治療と職業生活の両立支援のためのガイドライン」の普及啓発を行います。また、障害者雇用安定助成金（障害・治療と仕事の両立支援制度助成コース）などの国の支援制度の紹介、治療と仕事の両立支援や健康経営などに取組む企業の表彰を行います。</w:t>
            </w:r>
          </w:p>
          <w:p w:rsidR="00630744" w:rsidRPr="00DD76A1" w:rsidRDefault="00630744" w:rsidP="00197DF6">
            <w:pPr>
              <w:tabs>
                <w:tab w:val="left" w:pos="8364"/>
              </w:tabs>
              <w:adjustRightInd w:val="0"/>
              <w:spacing w:line="360" w:lineRule="exact"/>
              <w:ind w:leftChars="236" w:left="635" w:hangingChars="63" w:hanging="139"/>
              <w:textAlignment w:val="baseline"/>
              <w:rPr>
                <w:rFonts w:ascii="HG丸ｺﾞｼｯｸM-PRO" w:eastAsia="HG丸ｺﾞｼｯｸM-PRO" w:hAnsi="HG丸ｺﾞｼｯｸM-PRO" w:cs="HG丸ｺﾞｼｯｸM-PRO"/>
                <w:kern w:val="0"/>
                <w:sz w:val="22"/>
              </w:rPr>
            </w:pP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772CC1" w:rsidTr="00772CC1">
        <w:tc>
          <w:tcPr>
            <w:tcW w:w="10926" w:type="dxa"/>
            <w:tcBorders>
              <w:top w:val="single" w:sz="4" w:space="0" w:color="auto"/>
              <w:left w:val="single" w:sz="4" w:space="0" w:color="auto"/>
              <w:bottom w:val="single" w:sz="4" w:space="0" w:color="auto"/>
              <w:right w:val="single" w:sz="4" w:space="0" w:color="auto"/>
            </w:tcBorders>
            <w:hideMark/>
          </w:tcPr>
          <w:p w:rsidR="00772CC1" w:rsidRDefault="00772CC1">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772CC1" w:rsidRDefault="00772CC1">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772CC1" w:rsidTr="00772CC1">
        <w:tc>
          <w:tcPr>
            <w:tcW w:w="10926" w:type="dxa"/>
            <w:tcBorders>
              <w:top w:val="single" w:sz="4" w:space="0" w:color="auto"/>
              <w:left w:val="single" w:sz="4" w:space="0" w:color="auto"/>
              <w:bottom w:val="single" w:sz="4" w:space="0" w:color="auto"/>
              <w:right w:val="single" w:sz="4" w:space="0" w:color="auto"/>
            </w:tcBorders>
          </w:tcPr>
          <w:p w:rsidR="006968D0" w:rsidRDefault="006968D0" w:rsidP="006968D0">
            <w:pPr>
              <w:tabs>
                <w:tab w:val="left" w:pos="8364"/>
              </w:tabs>
              <w:adjustRightInd w:val="0"/>
              <w:spacing w:line="300" w:lineRule="exact"/>
              <w:textAlignment w:val="baseline"/>
              <w:rPr>
                <w:rFonts w:ascii="HG丸ｺﾞｼｯｸM-PRO" w:eastAsia="HG丸ｺﾞｼｯｸM-PRO" w:hAnsi="HG丸ｺﾞｼｯｸM-PRO" w:cs="HG丸ｺﾞｼｯｸM-PRO"/>
                <w:kern w:val="0"/>
                <w:sz w:val="22"/>
              </w:rPr>
            </w:pPr>
          </w:p>
          <w:p w:rsidR="006968D0" w:rsidRDefault="006968D0" w:rsidP="006968D0">
            <w:pPr>
              <w:tabs>
                <w:tab w:val="left" w:pos="8364"/>
              </w:tabs>
              <w:adjustRightInd w:val="0"/>
              <w:spacing w:line="300" w:lineRule="exact"/>
              <w:textAlignment w:val="baseline"/>
              <w:rPr>
                <w:rFonts w:ascii="HG丸ｺﾞｼｯｸM-PRO" w:eastAsia="HG丸ｺﾞｼｯｸM-PRO" w:hAnsi="HG丸ｺﾞｼｯｸM-PRO" w:cs="HG丸ｺﾞｼｯｸM-PRO"/>
                <w:kern w:val="0"/>
                <w:sz w:val="22"/>
              </w:rPr>
            </w:pPr>
          </w:p>
          <w:p w:rsidR="006968D0" w:rsidRDefault="006968D0" w:rsidP="006968D0">
            <w:pPr>
              <w:tabs>
                <w:tab w:val="left" w:pos="8364"/>
              </w:tabs>
              <w:adjustRightInd w:val="0"/>
              <w:spacing w:line="300" w:lineRule="exact"/>
              <w:textAlignment w:val="baseline"/>
              <w:rPr>
                <w:rFonts w:ascii="HG丸ｺﾞｼｯｸM-PRO" w:eastAsia="HG丸ｺﾞｼｯｸM-PRO" w:hAnsi="HG丸ｺﾞｼｯｸM-PRO" w:cs="HG丸ｺﾞｼｯｸM-PRO"/>
                <w:kern w:val="0"/>
                <w:sz w:val="22"/>
              </w:rPr>
            </w:pPr>
          </w:p>
          <w:p w:rsidR="006968D0" w:rsidRPr="00776DAD" w:rsidRDefault="006968D0" w:rsidP="006968D0">
            <w:pPr>
              <w:tabs>
                <w:tab w:val="left" w:pos="8364"/>
              </w:tabs>
              <w:adjustRightInd w:val="0"/>
              <w:spacing w:line="300" w:lineRule="exact"/>
              <w:textAlignment w:val="baseline"/>
              <w:rPr>
                <w:rFonts w:ascii="HG丸ｺﾞｼｯｸM-PRO" w:eastAsia="HG丸ｺﾞｼｯｸM-PRO" w:hAnsi="HG丸ｺﾞｼｯｸM-PRO" w:cs="HG丸ｺﾞｼｯｸM-PRO"/>
                <w:kern w:val="0"/>
                <w:sz w:val="22"/>
              </w:rPr>
            </w:pPr>
          </w:p>
          <w:p w:rsidR="006968D0" w:rsidRPr="00776DAD" w:rsidRDefault="006968D0" w:rsidP="006968D0">
            <w:pPr>
              <w:tabs>
                <w:tab w:val="left" w:pos="8364"/>
              </w:tabs>
              <w:adjustRightInd w:val="0"/>
              <w:spacing w:line="300" w:lineRule="exact"/>
              <w:ind w:firstLineChars="150" w:firstLine="361"/>
              <w:textAlignment w:val="baseline"/>
              <w:rPr>
                <w:rFonts w:asciiTheme="majorEastAsia" w:eastAsiaTheme="majorEastAsia" w:hAnsiTheme="majorEastAsia" w:cs="HG丸ｺﾞｼｯｸM-PRO"/>
                <w:b/>
                <w:kern w:val="0"/>
                <w:sz w:val="24"/>
              </w:rPr>
            </w:pPr>
            <w:r w:rsidRPr="00776DAD">
              <w:rPr>
                <w:rFonts w:asciiTheme="majorEastAsia" w:eastAsiaTheme="majorEastAsia" w:hAnsiTheme="majorEastAsia" w:cs="HG丸ｺﾞｼｯｸM-PRO" w:hint="eastAsia"/>
                <w:b/>
                <w:kern w:val="0"/>
                <w:sz w:val="24"/>
              </w:rPr>
              <w:t>③高齢者の支援</w:t>
            </w:r>
          </w:p>
          <w:p w:rsidR="006968D0" w:rsidRPr="00776DAD" w:rsidRDefault="006968D0" w:rsidP="006968D0">
            <w:pPr>
              <w:adjustRightInd w:val="0"/>
              <w:spacing w:line="300" w:lineRule="exact"/>
              <w:ind w:leftChars="350" w:left="735"/>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○国が予定している「高齢のがん患者の意思決定の支援に関する診療ガイドライン」について、大阪府がん診療連携協議会と連携してがん診療拠点病院への普及に努めます。</w:t>
            </w:r>
          </w:p>
          <w:p w:rsidR="00772CC1" w:rsidRPr="006968D0" w:rsidRDefault="00772CC1" w:rsidP="006968D0">
            <w:pPr>
              <w:tabs>
                <w:tab w:val="left" w:pos="8364"/>
              </w:tabs>
              <w:adjustRightInd w:val="0"/>
              <w:snapToGrid w:val="0"/>
              <w:spacing w:line="300" w:lineRule="auto"/>
              <w:textAlignment w:val="baseline"/>
            </w:pPr>
          </w:p>
        </w:tc>
        <w:tc>
          <w:tcPr>
            <w:tcW w:w="10926" w:type="dxa"/>
            <w:tcBorders>
              <w:top w:val="single" w:sz="4" w:space="0" w:color="auto"/>
              <w:left w:val="single" w:sz="4" w:space="0" w:color="auto"/>
              <w:bottom w:val="single" w:sz="4" w:space="0" w:color="auto"/>
              <w:right w:val="single" w:sz="4" w:space="0" w:color="auto"/>
            </w:tcBorders>
          </w:tcPr>
          <w:p w:rsidR="006968D0" w:rsidRDefault="006968D0" w:rsidP="006968D0">
            <w:pPr>
              <w:keepNext/>
              <w:adjustRightInd w:val="0"/>
              <w:ind w:leftChars="217" w:left="676" w:hangingChars="100" w:hanging="220"/>
              <w:textAlignment w:val="baseline"/>
              <w:outlineLvl w:val="3"/>
              <w:rPr>
                <w:rFonts w:ascii="HG丸ｺﾞｼｯｸM-PRO" w:eastAsia="HG丸ｺﾞｼｯｸM-PRO" w:hAnsi="HG丸ｺﾞｼｯｸM-PRO" w:cs="HG丸ｺﾞｼｯｸM-PRO"/>
                <w:kern w:val="0"/>
                <w:sz w:val="22"/>
              </w:rPr>
            </w:pPr>
            <w:bookmarkStart w:id="371" w:name="_Toc501472762"/>
            <w:r w:rsidRPr="00DD76A1">
              <w:rPr>
                <w:rFonts w:ascii="HG丸ｺﾞｼｯｸM-PRO" w:eastAsia="HG丸ｺﾞｼｯｸM-PRO" w:hAnsi="HG丸ｺﾞｼｯｸM-PRO" w:cs="HG丸ｺﾞｼｯｸM-PRO" w:hint="eastAsia"/>
                <w:kern w:val="0"/>
                <w:sz w:val="22"/>
              </w:rPr>
              <w:t>○大阪府がん診療連携協議会相談支援センター部会と連携し、相談支援体制の整備を進めるとともに、がん診療拠点病院のがん相談支援センターの相談員を対象とした就労支援のためのスキルアップ研修を実施します。</w:t>
            </w:r>
          </w:p>
          <w:p w:rsidR="006968D0" w:rsidRPr="006968D0" w:rsidRDefault="006968D0" w:rsidP="006968D0">
            <w:pPr>
              <w:keepNext/>
              <w:adjustRightInd w:val="0"/>
              <w:ind w:leftChars="217" w:left="697" w:hangingChars="100" w:hanging="241"/>
              <w:textAlignment w:val="baseline"/>
              <w:outlineLvl w:val="3"/>
              <w:rPr>
                <w:rFonts w:ascii="HG丸ｺﾞｼｯｸM-PRO" w:eastAsia="HG丸ｺﾞｼｯｸM-PRO" w:hAnsi="Century" w:cs="HG丸ｺﾞｼｯｸM-PRO"/>
                <w:b/>
                <w:bCs/>
                <w:color w:val="000000"/>
                <w:kern w:val="0"/>
                <w:sz w:val="24"/>
                <w:szCs w:val="24"/>
              </w:rPr>
            </w:pPr>
          </w:p>
          <w:p w:rsidR="00DD76A1" w:rsidRPr="00DD76A1" w:rsidRDefault="00DD76A1" w:rsidP="00DD76A1">
            <w:pPr>
              <w:keepNext/>
              <w:adjustRightInd w:val="0"/>
              <w:ind w:firstLineChars="117" w:firstLine="282"/>
              <w:textAlignment w:val="baseline"/>
              <w:outlineLvl w:val="3"/>
              <w:rPr>
                <w:rFonts w:ascii="HG丸ｺﾞｼｯｸM-PRO" w:eastAsia="HG丸ｺﾞｼｯｸM-PRO" w:hAnsi="Century" w:cs="HG丸ｺﾞｼｯｸM-PRO"/>
                <w:b/>
                <w:bCs/>
                <w:color w:val="000000"/>
                <w:kern w:val="0"/>
                <w:sz w:val="24"/>
                <w:szCs w:val="24"/>
              </w:rPr>
            </w:pPr>
            <w:r w:rsidRPr="00DD76A1">
              <w:rPr>
                <w:rFonts w:ascii="HG丸ｺﾞｼｯｸM-PRO" w:eastAsia="HG丸ｺﾞｼｯｸM-PRO" w:hAnsi="Century" w:cs="HG丸ｺﾞｼｯｸM-PRO" w:hint="eastAsia"/>
                <w:b/>
                <w:bCs/>
                <w:color w:val="000000"/>
                <w:kern w:val="0"/>
                <w:sz w:val="24"/>
                <w:szCs w:val="24"/>
              </w:rPr>
              <w:t>③高齢者の支援</w:t>
            </w:r>
            <w:bookmarkEnd w:id="371"/>
          </w:p>
          <w:p w:rsidR="00DD76A1" w:rsidRPr="00DD76A1" w:rsidRDefault="00DD76A1" w:rsidP="00DD76A1">
            <w:pPr>
              <w:adjustRightInd w:val="0"/>
              <w:ind w:leftChars="236" w:left="635" w:hangingChars="63" w:hanging="139"/>
              <w:textAlignment w:val="baseline"/>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○国が策定している「高齢のがん患者の意思決定の支援に関する診療ガイドライン」について、大阪府がん診療連携協議会と連携してがん診療拠点病院への普及に努めます。</w:t>
            </w:r>
          </w:p>
          <w:p w:rsidR="00DD76A1" w:rsidRPr="00DD76A1" w:rsidRDefault="00DD76A1" w:rsidP="00DD76A1">
            <w:pPr>
              <w:adjustRightInd w:val="0"/>
              <w:textAlignment w:val="baseline"/>
              <w:rPr>
                <w:rFonts w:ascii="HG丸ｺﾞｼｯｸM-PRO" w:eastAsia="HG丸ｺﾞｼｯｸM-PRO" w:hAnsi="HG丸ｺﾞｼｯｸM-PRO" w:cs="HG丸ｺﾞｼｯｸM-PRO"/>
                <w:kern w:val="0"/>
                <w:sz w:val="22"/>
              </w:rPr>
            </w:pPr>
          </w:p>
          <w:p w:rsidR="00DD76A1" w:rsidRPr="00DD76A1" w:rsidRDefault="00DD76A1" w:rsidP="00DD76A1">
            <w:pPr>
              <w:keepNext/>
              <w:adjustRightInd w:val="0"/>
              <w:ind w:firstLineChars="150" w:firstLine="361"/>
              <w:textAlignment w:val="baseline"/>
              <w:outlineLvl w:val="3"/>
              <w:rPr>
                <w:rFonts w:ascii="HG丸ｺﾞｼｯｸM-PRO" w:eastAsia="HG丸ｺﾞｼｯｸM-PRO" w:hAnsi="Century" w:cs="HG丸ｺﾞｼｯｸM-PRO"/>
                <w:b/>
                <w:bCs/>
                <w:color w:val="000000"/>
                <w:kern w:val="0"/>
                <w:sz w:val="22"/>
                <w:szCs w:val="24"/>
              </w:rPr>
            </w:pPr>
            <w:bookmarkStart w:id="372" w:name="_Toc501472763"/>
            <w:r w:rsidRPr="00DD76A1">
              <w:rPr>
                <w:rFonts w:ascii="HG丸ｺﾞｼｯｸM-PRO" w:eastAsia="HG丸ｺﾞｼｯｸM-PRO" w:hAnsi="Century" w:cs="HG丸ｺﾞｼｯｸM-PRO" w:hint="eastAsia"/>
                <w:b/>
                <w:bCs/>
                <w:color w:val="000000"/>
                <w:kern w:val="0"/>
                <w:sz w:val="24"/>
                <w:szCs w:val="24"/>
              </w:rPr>
              <w:t>④新たな課題（アピアランスケア・生殖機能の温存等）への対応</w:t>
            </w:r>
            <w:bookmarkEnd w:id="372"/>
          </w:p>
          <w:p w:rsidR="00DD76A1" w:rsidRPr="00DD76A1" w:rsidRDefault="00DD76A1" w:rsidP="00DD76A1">
            <w:pPr>
              <w:adjustRightInd w:val="0"/>
              <w:ind w:leftChars="235" w:left="634" w:hangingChars="64" w:hanging="141"/>
              <w:textAlignment w:val="baseline"/>
              <w:rPr>
                <w:rFonts w:ascii="HG丸ｺﾞｼｯｸM-PRO" w:eastAsia="HG丸ｺﾞｼｯｸM-PRO" w:hAnsi="Century" w:cs="HG丸ｺﾞｼｯｸM-PRO"/>
                <w:color w:val="000000"/>
                <w:kern w:val="0"/>
                <w:sz w:val="22"/>
                <w:szCs w:val="24"/>
              </w:rPr>
            </w:pPr>
            <w:r w:rsidRPr="00DD76A1">
              <w:rPr>
                <w:rFonts w:ascii="HG丸ｺﾞｼｯｸM-PRO" w:eastAsia="HG丸ｺﾞｼｯｸM-PRO" w:hAnsi="Century" w:cs="HG丸ｺﾞｼｯｸM-PRO" w:hint="eastAsia"/>
                <w:color w:val="000000"/>
                <w:kern w:val="0"/>
                <w:sz w:val="22"/>
                <w:szCs w:val="24"/>
              </w:rPr>
              <w:t>○がん診療拠点病院において、アピアランスケアに関する個別相談会や講習会の開催など、患者の視点に立ったきめ細やかな取組みが進むよう、がん診療連携協議会と連携し、がん患者のアピアランスケアの充実に努めていきます。</w:t>
            </w:r>
          </w:p>
          <w:p w:rsidR="00DD76A1" w:rsidRPr="00DD76A1" w:rsidRDefault="00DD76A1" w:rsidP="00DD76A1">
            <w:pPr>
              <w:adjustRightInd w:val="0"/>
              <w:ind w:leftChars="235" w:left="634" w:hangingChars="64" w:hanging="141"/>
              <w:textAlignment w:val="baseline"/>
              <w:rPr>
                <w:rFonts w:ascii="HG丸ｺﾞｼｯｸM-PRO" w:eastAsia="HG丸ｺﾞｼｯｸM-PRO" w:hAnsi="Century" w:cs="HG丸ｺﾞｼｯｸM-PRO"/>
                <w:color w:val="000000"/>
                <w:kern w:val="0"/>
                <w:sz w:val="22"/>
                <w:szCs w:val="24"/>
              </w:rPr>
            </w:pPr>
          </w:p>
          <w:p w:rsidR="00441B24" w:rsidRDefault="00DD76A1" w:rsidP="00DD76A1">
            <w:pPr>
              <w:ind w:leftChars="200" w:left="640" w:hangingChars="100" w:hanging="220"/>
            </w:pPr>
            <w:r w:rsidRPr="00DD76A1">
              <w:rPr>
                <w:rFonts w:ascii="HG丸ｺﾞｼｯｸM-PRO" w:eastAsia="HG丸ｺﾞｼｯｸM-PRO" w:hAnsi="Century" w:cs="HG丸ｺﾞｼｯｸM-PRO" w:hint="eastAsia"/>
                <w:color w:val="000000"/>
                <w:kern w:val="0"/>
                <w:sz w:val="22"/>
                <w:szCs w:val="24"/>
              </w:rPr>
              <w:t>○また、がん患者の生殖機能の温存に向けては、的確な時期に治療を選択できるよう、患者向け療養情報冊子やホームページなどを通じた情報提供に努めるとともに、府内がん診療拠点病院のがん治療医と生殖医療専門医との連携体制の構築を図っていきます。</w:t>
            </w:r>
          </w:p>
        </w:tc>
      </w:tr>
    </w:tbl>
    <w:p w:rsidR="00772CC1" w:rsidRDefault="00772CC1" w:rsidP="00630744">
      <w:pPr>
        <w:widowControl/>
        <w:jc w:val="left"/>
      </w:pPr>
    </w:p>
    <w:p w:rsidR="00772CC1" w:rsidRDefault="00772CC1">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76DAD" w:rsidRPr="00776DAD" w:rsidRDefault="00776DAD" w:rsidP="00776DAD">
            <w:pPr>
              <w:keepNext/>
              <w:adjustRightInd w:val="0"/>
              <w:ind w:left="480" w:hangingChars="200" w:hanging="480"/>
              <w:textAlignment w:val="baseline"/>
              <w:outlineLvl w:val="1"/>
              <w:rPr>
                <w:rFonts w:asciiTheme="majorEastAsia" w:eastAsiaTheme="majorEastAsia" w:hAnsiTheme="majorEastAsia" w:cs="Times New Roman"/>
                <w:b/>
                <w:color w:val="0070C0"/>
                <w:kern w:val="0"/>
                <w:sz w:val="36"/>
                <w:szCs w:val="24"/>
                <w:u w:val="single"/>
              </w:rPr>
            </w:pPr>
            <w:r w:rsidRPr="00776DAD">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1872256" behindDoc="0" locked="0" layoutInCell="1" allowOverlap="1" wp14:anchorId="37A9FD90" wp14:editId="0F715A4D">
                      <wp:simplePos x="0" y="0"/>
                      <wp:positionH relativeFrom="margin">
                        <wp:posOffset>21566</wp:posOffset>
                      </wp:positionH>
                      <wp:positionV relativeFrom="paragraph">
                        <wp:posOffset>418621</wp:posOffset>
                      </wp:positionV>
                      <wp:extent cx="6685280" cy="1017917"/>
                      <wp:effectExtent l="0" t="0" r="20320" b="10795"/>
                      <wp:wrapNone/>
                      <wp:docPr id="10326" name="正方形/長方形 10326"/>
                      <wp:cNvGraphicFramePr/>
                      <a:graphic xmlns:a="http://schemas.openxmlformats.org/drawingml/2006/main">
                        <a:graphicData uri="http://schemas.microsoft.com/office/word/2010/wordprocessingShape">
                          <wps:wsp>
                            <wps:cNvSpPr/>
                            <wps:spPr>
                              <a:xfrm>
                                <a:off x="0" y="0"/>
                                <a:ext cx="6685280" cy="1017917"/>
                              </a:xfrm>
                              <a:prstGeom prst="rect">
                                <a:avLst/>
                              </a:prstGeom>
                              <a:solidFill>
                                <a:sysClr val="window" lastClr="FFFFFF"/>
                              </a:solidFill>
                              <a:ln w="25400" cap="flat" cmpd="sng" algn="ctr">
                                <a:solidFill>
                                  <a:sysClr val="windowText" lastClr="000000"/>
                                </a:solidFill>
                                <a:prstDash val="solid"/>
                              </a:ln>
                              <a:effectLst/>
                            </wps:spPr>
                            <wps:txbx>
                              <w:txbxContent>
                                <w:p w:rsidR="001B52AC" w:rsidRDefault="001B52AC" w:rsidP="00772CC1">
                                  <w:pPr>
                                    <w:spacing w:line="220" w:lineRule="exact"/>
                                    <w:ind w:left="210" w:hangingChars="100" w:hanging="210"/>
                                    <w:jc w:val="left"/>
                                  </w:pPr>
                                  <w:r w:rsidRPr="00964A28">
                                    <w:rPr>
                                      <w:rFonts w:hint="eastAsia"/>
                                    </w:rPr>
                                    <w:t>▽</w:t>
                                  </w:r>
                                  <w:r>
                                    <w:rPr>
                                      <w:rFonts w:hint="eastAsia"/>
                                    </w:rPr>
                                    <w:t xml:space="preserve"> </w:t>
                                  </w:r>
                                  <w:r w:rsidRPr="00670359">
                                    <w:rPr>
                                      <w:rFonts w:hint="eastAsia"/>
                                    </w:rPr>
                                    <w:t>がん患者や家族を含めた府民、医療保険者、医療関係者、</w:t>
                                  </w:r>
                                  <w:r w:rsidRPr="00116C68">
                                    <w:rPr>
                                      <w:rFonts w:hint="eastAsia"/>
                                    </w:rPr>
                                    <w:t>教育関係者、企業、マス</w:t>
                                  </w:r>
                                  <w:r w:rsidRPr="00670359">
                                    <w:rPr>
                                      <w:rFonts w:hint="eastAsia"/>
                                    </w:rPr>
                                    <w:t>メディアなど、様々な主体と連携した取り組みを進めます。</w:t>
                                  </w:r>
                                </w:p>
                                <w:p w:rsidR="001B52AC" w:rsidRDefault="001B52AC" w:rsidP="00772CC1">
                                  <w:pPr>
                                    <w:spacing w:line="220" w:lineRule="exact"/>
                                    <w:jc w:val="left"/>
                                  </w:pPr>
                                </w:p>
                                <w:p w:rsidR="001B52AC" w:rsidRDefault="001B52AC" w:rsidP="00772CC1">
                                  <w:pPr>
                                    <w:spacing w:line="220" w:lineRule="exact"/>
                                    <w:jc w:val="left"/>
                                  </w:pPr>
                                  <w:r>
                                    <w:rPr>
                                      <w:rFonts w:hint="eastAsia"/>
                                    </w:rPr>
                                    <w:t>▽</w:t>
                                  </w:r>
                                  <w:r>
                                    <w:rPr>
                                      <w:rFonts w:hint="eastAsia"/>
                                    </w:rPr>
                                    <w:t xml:space="preserve"> </w:t>
                                  </w:r>
                                  <w:r>
                                    <w:rPr>
                                      <w:rFonts w:hint="eastAsia"/>
                                    </w:rPr>
                                    <w:t>大阪府がん対策基金の効果的な活用に取り組みます。</w:t>
                                  </w:r>
                                </w:p>
                                <w:p w:rsidR="001B52AC" w:rsidRDefault="001B52AC" w:rsidP="00772CC1">
                                  <w:pPr>
                                    <w:spacing w:line="220" w:lineRule="exact"/>
                                    <w:jc w:val="left"/>
                                  </w:pPr>
                                </w:p>
                                <w:p w:rsidR="001B52AC" w:rsidRDefault="001B52AC" w:rsidP="00772CC1">
                                  <w:pPr>
                                    <w:spacing w:line="220" w:lineRule="exact"/>
                                    <w:jc w:val="left"/>
                                  </w:pPr>
                                  <w:r>
                                    <w:rPr>
                                      <w:rFonts w:hint="eastAsia"/>
                                    </w:rPr>
                                    <w:t>▽</w:t>
                                  </w:r>
                                  <w:r>
                                    <w:rPr>
                                      <w:rFonts w:hint="eastAsia"/>
                                    </w:rPr>
                                    <w:t xml:space="preserve"> </w:t>
                                  </w:r>
                                  <w:r>
                                    <w:rPr>
                                      <w:rFonts w:hint="eastAsia"/>
                                    </w:rPr>
                                    <w:t>がん患者</w:t>
                                  </w:r>
                                  <w:r w:rsidRPr="00317571">
                                    <w:rPr>
                                      <w:rFonts w:hint="eastAsia"/>
                                    </w:rPr>
                                    <w:t>会</w:t>
                                  </w:r>
                                  <w:r>
                                    <w:rPr>
                                      <w:rFonts w:hint="eastAsia"/>
                                    </w:rPr>
                                    <w:t>等との連携促進に努めます。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6" o:spid="_x0000_s1170" style="position:absolute;left:0;text-align:left;margin-left:1.7pt;margin-top:32.95pt;width:526.4pt;height:80.1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vYlwIAACUFAAAOAAAAZHJzL2Uyb0RvYy54bWysVM1u2zAMvg/YOwi6r/5ZmrZBnSJokWFA&#10;0QZoh54ZWY4N6G+SEjt7j+0BtvPOww57nBXYW4yS3Tb9OQ3zQSZFihQ/ftTxSScF2XDrGq0Kmu2l&#10;lHDFdNmoVUE/XM/fHFLiPKgShFa8oFvu6Mn09avj1kx4rmstSm4JBlFu0pqC1t6bSZI4VnMJbk8b&#10;rtBYaSvBo2pXSWmhxehSJHmajpNW29JYzbhzuHvWG+k0xq8qzvxlVTnuiSgo3s3H1cZ1GdZkegyT&#10;lQVTN2y4BvzDLSQ0CpPehzoDD2Rtm2ehZMOsdrrye0zLRFdVw3isAavJ0ifVXNVgeKwFwXHmHib3&#10;/8Kyi83CkqbE3qVv8zElCiS26fb7t9svP3//+pr8+fyjl0jvgIC1xk3w3JVZ2EFzKIbqu8rK8Me6&#10;SBdB3t6DzDtPGG6Ox4f7+SH2gqEtS7ODo+wgtCF5OG6s8++4liQIBbXYxQgubM6d713vXEI2p0VT&#10;zhshorJ1p8KSDWDDkSelbikR4DxuFnQevyHbo2NCkbag+f4oDTcDZGIlwKMoDWLj1IoSECukOPM2&#10;3uXRafcs6TWWu5M4jd9LiUMhZ+Dq/sYx6uAmVKiHRxIPdQfke6yD5Ltl17dulIczYW+pyy021Oqe&#10;6c6weYMZzhGBBVikNpaH4+ovcamExpr1IFFSa/vppf3gj4xDKyUtjgri8XENlmN97xVy8SgbjcJs&#10;RWW0f5CjYncty12LWstTjc3J8GEwLIrB34s7sbJa3uBUz0JWNIFimLtHflBOfT/C+C4wPptFN5wn&#10;A/5cXRkWggfsArbX3Q1YMzDJY1cu9N1YweQJoXrfcFLp2drrqolse8AVWRoUnMXI1+HdCMO+q0ev&#10;h9dt+hcAAP//AwBQSwMEFAAGAAgAAAAhAFlRQOzfAAAACQEAAA8AAABkcnMvZG93bnJldi54bWxM&#10;j0FPwzAMhe9I/IfISFwmllJYtZWmE0JCQhMXyi67eY1JqzVO1WRt9+/JTnCz9Z6fv1dsZ9uJkQbf&#10;OlbwuExAENdOt2wU7L/fH9YgfEDW2DkmBRfysC1vbwrMtZv4i8YqGBFD2OeooAmhz6X0dUMW/dL1&#10;xFH7cYPFENfBSD3gFMNtJ9MkyaTFluOHBnt6a6g+VWcbMRZy/3EZK7kzJ9z0n+O0WxyMUvd38+sL&#10;iEBz+DPDFT/eQBmZju7M2otOwdNzNCrIVhsQVzlZZSmIo4I0jYMsC/m/QfkLAAD//wMAUEsBAi0A&#10;FAAGAAgAAAAhALaDOJL+AAAA4QEAABMAAAAAAAAAAAAAAAAAAAAAAFtDb250ZW50X1R5cGVzXS54&#10;bWxQSwECLQAUAAYACAAAACEAOP0h/9YAAACUAQAACwAAAAAAAAAAAAAAAAAvAQAAX3JlbHMvLnJl&#10;bHNQSwECLQAUAAYACAAAACEAJ2gb2JcCAAAlBQAADgAAAAAAAAAAAAAAAAAuAgAAZHJzL2Uyb0Rv&#10;Yy54bWxQSwECLQAUAAYACAAAACEAWVFA7N8AAAAJAQAADwAAAAAAAAAAAAAAAADxBAAAZHJzL2Rv&#10;d25yZXYueG1sUEsFBgAAAAAEAAQA8wAAAP0FAAAAAA==&#10;" fillcolor="window" strokecolor="windowText" strokeweight="2pt">
                      <v:textbox>
                        <w:txbxContent>
                          <w:p w:rsidR="001B52AC" w:rsidRDefault="001B52AC" w:rsidP="00772CC1">
                            <w:pPr>
                              <w:spacing w:line="220" w:lineRule="exact"/>
                              <w:ind w:left="210" w:hangingChars="100" w:hanging="210"/>
                              <w:jc w:val="left"/>
                            </w:pPr>
                            <w:r w:rsidRPr="00964A28">
                              <w:rPr>
                                <w:rFonts w:hint="eastAsia"/>
                              </w:rPr>
                              <w:t>▽</w:t>
                            </w:r>
                            <w:r>
                              <w:rPr>
                                <w:rFonts w:hint="eastAsia"/>
                              </w:rPr>
                              <w:t xml:space="preserve"> </w:t>
                            </w:r>
                            <w:r w:rsidRPr="00670359">
                              <w:rPr>
                                <w:rFonts w:hint="eastAsia"/>
                              </w:rPr>
                              <w:t>がん患者や家族を含めた府民、医療保険者、医療関係者、</w:t>
                            </w:r>
                            <w:r w:rsidRPr="00116C68">
                              <w:rPr>
                                <w:rFonts w:hint="eastAsia"/>
                              </w:rPr>
                              <w:t>教育関係者、企業、マス</w:t>
                            </w:r>
                            <w:r w:rsidRPr="00670359">
                              <w:rPr>
                                <w:rFonts w:hint="eastAsia"/>
                              </w:rPr>
                              <w:t>メディアなど、様々な主体と連携した取り組みを進めます。</w:t>
                            </w:r>
                          </w:p>
                          <w:p w:rsidR="001B52AC" w:rsidRDefault="001B52AC" w:rsidP="00772CC1">
                            <w:pPr>
                              <w:spacing w:line="220" w:lineRule="exact"/>
                              <w:jc w:val="left"/>
                            </w:pPr>
                          </w:p>
                          <w:p w:rsidR="001B52AC" w:rsidRDefault="001B52AC" w:rsidP="00772CC1">
                            <w:pPr>
                              <w:spacing w:line="220" w:lineRule="exact"/>
                              <w:jc w:val="left"/>
                            </w:pPr>
                            <w:r>
                              <w:rPr>
                                <w:rFonts w:hint="eastAsia"/>
                              </w:rPr>
                              <w:t>▽</w:t>
                            </w:r>
                            <w:r>
                              <w:rPr>
                                <w:rFonts w:hint="eastAsia"/>
                              </w:rPr>
                              <w:t xml:space="preserve"> </w:t>
                            </w:r>
                            <w:r>
                              <w:rPr>
                                <w:rFonts w:hint="eastAsia"/>
                              </w:rPr>
                              <w:t>大阪府がん対策基金の効果的な活用に取り組みます。</w:t>
                            </w:r>
                          </w:p>
                          <w:p w:rsidR="001B52AC" w:rsidRDefault="001B52AC" w:rsidP="00772CC1">
                            <w:pPr>
                              <w:spacing w:line="220" w:lineRule="exact"/>
                              <w:jc w:val="left"/>
                            </w:pPr>
                          </w:p>
                          <w:p w:rsidR="001B52AC" w:rsidRDefault="001B52AC" w:rsidP="00772CC1">
                            <w:pPr>
                              <w:spacing w:line="220" w:lineRule="exact"/>
                              <w:jc w:val="left"/>
                            </w:pPr>
                            <w:r>
                              <w:rPr>
                                <w:rFonts w:hint="eastAsia"/>
                              </w:rPr>
                              <w:t>▽</w:t>
                            </w:r>
                            <w:r>
                              <w:rPr>
                                <w:rFonts w:hint="eastAsia"/>
                              </w:rPr>
                              <w:t xml:space="preserve"> </w:t>
                            </w:r>
                            <w:r>
                              <w:rPr>
                                <w:rFonts w:hint="eastAsia"/>
                              </w:rPr>
                              <w:t>がん患者</w:t>
                            </w:r>
                            <w:r w:rsidRPr="00317571">
                              <w:rPr>
                                <w:rFonts w:hint="eastAsia"/>
                              </w:rPr>
                              <w:t>会</w:t>
                            </w:r>
                            <w:r>
                              <w:rPr>
                                <w:rFonts w:hint="eastAsia"/>
                              </w:rPr>
                              <w:t>等との連携促進に努めます。</w:t>
                            </w:r>
                          </w:p>
                        </w:txbxContent>
                      </v:textbox>
                      <w10:wrap anchorx="margin"/>
                    </v:rect>
                  </w:pict>
                </mc:Fallback>
              </mc:AlternateContent>
            </w:r>
            <w:r w:rsidRPr="00776DAD">
              <w:rPr>
                <w:rFonts w:asciiTheme="majorEastAsia" w:eastAsiaTheme="majorEastAsia" w:hAnsiTheme="majorEastAsia" w:cs="Times New Roman" w:hint="eastAsia"/>
                <w:b/>
                <w:color w:val="0070C0"/>
                <w:kern w:val="0"/>
                <w:sz w:val="36"/>
                <w:szCs w:val="24"/>
                <w:u w:val="single"/>
              </w:rPr>
              <w:t>４　がん対策を社会全体で進める環境づくり</w:t>
            </w:r>
          </w:p>
          <w:p w:rsidR="00776DAD" w:rsidRPr="00776DAD" w:rsidRDefault="00776DAD" w:rsidP="00776DAD">
            <w:pPr>
              <w:adjustRightInd w:val="0"/>
              <w:textAlignment w:val="baseline"/>
              <w:rPr>
                <w:rFonts w:ascii="HG丸ｺﾞｼｯｸM-PRO" w:eastAsia="HG丸ｺﾞｼｯｸM-PRO" w:hAnsi="HG丸ｺﾞｼｯｸM-PRO" w:cs="HG丸ｺﾞｼｯｸM-PRO"/>
                <w:b/>
                <w:color w:val="0070C0"/>
                <w:kern w:val="0"/>
                <w:sz w:val="28"/>
                <w:szCs w:val="24"/>
              </w:rPr>
            </w:pPr>
          </w:p>
          <w:p w:rsidR="00776DAD" w:rsidRPr="00776DAD" w:rsidRDefault="00776DAD" w:rsidP="00776DAD">
            <w:pPr>
              <w:adjustRightInd w:val="0"/>
              <w:textAlignment w:val="baseline"/>
              <w:rPr>
                <w:rFonts w:ascii="HG丸ｺﾞｼｯｸM-PRO" w:eastAsia="HG丸ｺﾞｼｯｸM-PRO" w:hAnsi="HG丸ｺﾞｼｯｸM-PRO" w:cs="HG丸ｺﾞｼｯｸM-PRO"/>
                <w:b/>
                <w:color w:val="0070C0"/>
                <w:kern w:val="0"/>
                <w:sz w:val="28"/>
                <w:szCs w:val="24"/>
              </w:rPr>
            </w:pPr>
          </w:p>
          <w:p w:rsidR="00776DAD" w:rsidRPr="00776DAD" w:rsidRDefault="00776DAD" w:rsidP="00BC2011">
            <w:pPr>
              <w:keepNext/>
              <w:adjustRightInd w:val="0"/>
              <w:ind w:firstLineChars="100" w:firstLine="281"/>
              <w:jc w:val="left"/>
              <w:textAlignment w:val="baseline"/>
              <w:outlineLvl w:val="2"/>
              <w:rPr>
                <w:rFonts w:asciiTheme="majorEastAsia" w:eastAsiaTheme="majorEastAsia" w:hAnsiTheme="majorEastAsia" w:cs="Times New Roman"/>
                <w:b/>
                <w:color w:val="0070C0"/>
                <w:kern w:val="0"/>
                <w:sz w:val="28"/>
                <w:szCs w:val="28"/>
              </w:rPr>
            </w:pPr>
            <w:bookmarkStart w:id="373" w:name="_Toc487755828"/>
            <w:bookmarkStart w:id="374" w:name="_Toc488834927"/>
            <w:bookmarkStart w:id="375" w:name="_Toc488877924"/>
            <w:bookmarkStart w:id="376" w:name="_Toc489275361"/>
            <w:r w:rsidRPr="00776DAD">
              <w:rPr>
                <w:rFonts w:asciiTheme="majorEastAsia" w:eastAsiaTheme="majorEastAsia" w:hAnsiTheme="majorEastAsia" w:cs="Times New Roman"/>
                <w:b/>
                <w:color w:val="0070C0"/>
                <w:kern w:val="0"/>
                <w:sz w:val="28"/>
                <w:szCs w:val="28"/>
              </w:rPr>
              <w:t xml:space="preserve">(1) </w:t>
            </w:r>
            <w:r w:rsidRPr="00776DAD">
              <w:rPr>
                <w:rFonts w:asciiTheme="majorEastAsia" w:eastAsiaTheme="majorEastAsia" w:hAnsiTheme="majorEastAsia" w:cs="Times New Roman" w:hint="eastAsia"/>
                <w:b/>
                <w:color w:val="0070C0"/>
                <w:kern w:val="0"/>
                <w:sz w:val="28"/>
                <w:szCs w:val="28"/>
              </w:rPr>
              <w:t>社会全体での機運づくり</w:t>
            </w:r>
            <w:bookmarkEnd w:id="373"/>
            <w:bookmarkEnd w:id="374"/>
            <w:bookmarkEnd w:id="375"/>
            <w:bookmarkEnd w:id="376"/>
          </w:p>
          <w:tbl>
            <w:tblPr>
              <w:tblpPr w:leftFromText="142" w:rightFromText="142" w:vertAnchor="text" w:horzAnchor="margin" w:tblpXSpec="center" w:tblpY="184"/>
              <w:tblW w:w="8746" w:type="dxa"/>
              <w:tblCellMar>
                <w:left w:w="99" w:type="dxa"/>
                <w:right w:w="99" w:type="dxa"/>
              </w:tblCellMar>
              <w:tblLook w:val="04A0" w:firstRow="1" w:lastRow="0" w:firstColumn="1" w:lastColumn="0" w:noHBand="0" w:noVBand="1"/>
            </w:tblPr>
            <w:tblGrid>
              <w:gridCol w:w="399"/>
              <w:gridCol w:w="4242"/>
              <w:gridCol w:w="1840"/>
              <w:gridCol w:w="2265"/>
            </w:tblGrid>
            <w:tr w:rsidR="00776DAD" w:rsidRPr="00776DAD" w:rsidTr="000009B5">
              <w:trPr>
                <w:trHeight w:val="255"/>
              </w:trPr>
              <w:tc>
                <w:tcPr>
                  <w:tcW w:w="383" w:type="dxa"/>
                  <w:tcBorders>
                    <w:top w:val="single" w:sz="4" w:space="0" w:color="auto"/>
                    <w:left w:val="single" w:sz="4" w:space="0" w:color="auto"/>
                    <w:bottom w:val="single" w:sz="12" w:space="0" w:color="auto"/>
                    <w:right w:val="single" w:sz="8"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252" w:type="dxa"/>
                  <w:tcBorders>
                    <w:top w:val="single" w:sz="4" w:space="0" w:color="auto"/>
                    <w:left w:val="nil"/>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項目</w:t>
                  </w:r>
                </w:p>
              </w:tc>
              <w:tc>
                <w:tcPr>
                  <w:tcW w:w="1843"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2268"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b/>
                      <w:color w:val="FFFFFF" w:themeColor="background1"/>
                      <w:kern w:val="0"/>
                      <w:sz w:val="20"/>
                      <w:szCs w:val="20"/>
                    </w:rPr>
                    <w:t>2023年度</w:t>
                  </w:r>
                  <w:r w:rsidRPr="00776DAD">
                    <w:rPr>
                      <w:rFonts w:ascii="HG丸ｺﾞｼｯｸM-PRO" w:eastAsia="HG丸ｺﾞｼｯｸM-PRO" w:hAnsi="HG丸ｺﾞｼｯｸM-PRO" w:cs="ＭＳ Ｐゴシック" w:hint="eastAsia"/>
                      <w:b/>
                      <w:color w:val="FFFFFF" w:themeColor="background1"/>
                      <w:kern w:val="0"/>
                      <w:sz w:val="20"/>
                      <w:szCs w:val="20"/>
                    </w:rPr>
                    <w:t>の目標</w:t>
                  </w:r>
                </w:p>
              </w:tc>
            </w:tr>
            <w:tr w:rsidR="00776DAD" w:rsidRPr="00776DAD" w:rsidTr="000009B5">
              <w:trPr>
                <w:trHeight w:val="255"/>
              </w:trPr>
              <w:tc>
                <w:tcPr>
                  <w:tcW w:w="383" w:type="dxa"/>
                  <w:tcBorders>
                    <w:top w:val="single" w:sz="12" w:space="0" w:color="auto"/>
                    <w:left w:val="single" w:sz="4" w:space="0" w:color="auto"/>
                    <w:bottom w:val="single" w:sz="4"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１</w:t>
                  </w:r>
                </w:p>
              </w:tc>
              <w:tc>
                <w:tcPr>
                  <w:tcW w:w="4252" w:type="dxa"/>
                  <w:tcBorders>
                    <w:top w:val="single" w:sz="12" w:space="0" w:color="auto"/>
                    <w:left w:val="nil"/>
                    <w:bottom w:val="single" w:sz="4"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sz w:val="20"/>
                      <w:szCs w:val="20"/>
                    </w:rPr>
                  </w:pPr>
                  <w:r w:rsidRPr="00776DAD">
                    <w:rPr>
                      <w:rFonts w:ascii="HG丸ｺﾞｼｯｸM-PRO" w:eastAsia="HG丸ｺﾞｼｯｸM-PRO" w:hAnsi="HG丸ｺﾞｼｯｸM-PRO" w:hint="eastAsia"/>
                      <w:sz w:val="20"/>
                      <w:szCs w:val="20"/>
                    </w:rPr>
                    <w:t>公民連携によるがんに関するイベントの開催件数</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r>
          </w:tbl>
          <w:p w:rsidR="00776DAD" w:rsidRPr="00776DAD" w:rsidRDefault="00776DAD" w:rsidP="00776DAD">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color w:val="FF0000"/>
                <w:kern w:val="0"/>
                <w:sz w:val="22"/>
              </w:rPr>
            </w:pPr>
          </w:p>
          <w:p w:rsidR="00776DAD" w:rsidRPr="00776DAD" w:rsidRDefault="00776DAD" w:rsidP="00776DAD">
            <w:pPr>
              <w:tabs>
                <w:tab w:val="left" w:pos="8364"/>
              </w:tabs>
              <w:adjustRightInd w:val="0"/>
              <w:ind w:leftChars="150" w:left="535" w:hangingChars="100" w:hanging="220"/>
              <w:textAlignment w:val="baseline"/>
              <w:rPr>
                <w:rFonts w:ascii="HG丸ｺﾞｼｯｸM-PRO" w:eastAsia="HG丸ｺﾞｼｯｸM-PRO" w:hAnsi="HG丸ｺﾞｼｯｸM-PRO" w:cs="HG丸ｺﾞｼｯｸM-PRO"/>
                <w:kern w:val="0"/>
                <w:sz w:val="22"/>
              </w:rPr>
            </w:pPr>
          </w:p>
          <w:p w:rsidR="00776DAD" w:rsidRPr="00776DAD" w:rsidRDefault="00776DAD" w:rsidP="00776DAD">
            <w:pPr>
              <w:tabs>
                <w:tab w:val="left" w:pos="8364"/>
              </w:tabs>
              <w:adjustRightInd w:val="0"/>
              <w:ind w:leftChars="150" w:left="535" w:hangingChars="100" w:hanging="220"/>
              <w:textAlignment w:val="baseline"/>
              <w:rPr>
                <w:rFonts w:ascii="HG丸ｺﾞｼｯｸM-PRO" w:eastAsia="HG丸ｺﾞｼｯｸM-PRO" w:hAnsi="HG丸ｺﾞｼｯｸM-PRO" w:cs="HG丸ｺﾞｼｯｸM-PRO"/>
                <w:kern w:val="0"/>
                <w:sz w:val="22"/>
              </w:rPr>
            </w:pPr>
          </w:p>
          <w:p w:rsidR="00776DAD" w:rsidRPr="00776DAD" w:rsidRDefault="00776DAD" w:rsidP="00776DAD">
            <w:pPr>
              <w:tabs>
                <w:tab w:val="left" w:pos="8364"/>
              </w:tabs>
              <w:adjustRightInd w:val="0"/>
              <w:ind w:leftChars="150" w:left="535" w:hangingChars="100" w:hanging="220"/>
              <w:textAlignment w:val="baseline"/>
              <w:rPr>
                <w:rFonts w:ascii="HG丸ｺﾞｼｯｸM-PRO" w:eastAsia="HG丸ｺﾞｼｯｸM-PRO" w:hAnsi="HG丸ｺﾞｼｯｸM-PRO" w:cs="HG丸ｺﾞｼｯｸM-PRO"/>
                <w:kern w:val="0"/>
                <w:sz w:val="22"/>
              </w:rPr>
            </w:pPr>
          </w:p>
          <w:p w:rsidR="00776DAD" w:rsidRPr="00776DAD" w:rsidRDefault="00776DAD" w:rsidP="00776DAD">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がん患者や家族を含めた府民、医療保険者、医療関係者、教育関係者、企業、マスメディアなど、様々な主体と連携し、がんに関するイベントやがん教育などを通じて、がんやがん患者に関する理解を深めることにより、社会全体でがん対策を進める機運を醸成し、がん患者や家族を支援する体制の構築を図ります。</w:t>
            </w:r>
          </w:p>
          <w:p w:rsidR="00776DAD" w:rsidRPr="00776DAD" w:rsidRDefault="00776DAD" w:rsidP="00776DAD">
            <w:pPr>
              <w:keepNext/>
              <w:adjustRightInd w:val="0"/>
              <w:jc w:val="left"/>
              <w:textAlignment w:val="baseline"/>
              <w:outlineLvl w:val="2"/>
              <w:rPr>
                <w:rFonts w:asciiTheme="majorEastAsia" w:eastAsiaTheme="majorEastAsia" w:hAnsiTheme="majorEastAsia" w:cs="Times New Roman"/>
                <w:b/>
                <w:color w:val="0070C0"/>
                <w:kern w:val="0"/>
                <w:sz w:val="28"/>
                <w:szCs w:val="24"/>
              </w:rPr>
            </w:pPr>
            <w:r w:rsidRPr="00776DAD">
              <w:rPr>
                <w:rFonts w:ascii="HG丸ｺﾞｼｯｸM-PRO" w:eastAsia="HG丸ｺﾞｼｯｸM-PRO" w:hAnsi="HG丸ｺﾞｼｯｸM-PRO" w:cs="Times New Roman"/>
                <w:b/>
                <w:color w:val="0070C0"/>
                <w:kern w:val="0"/>
                <w:sz w:val="28"/>
                <w:szCs w:val="24"/>
              </w:rPr>
              <w:t xml:space="preserve"> </w:t>
            </w:r>
            <w:r w:rsidRPr="00776DAD">
              <w:rPr>
                <w:rFonts w:asciiTheme="majorEastAsia" w:eastAsiaTheme="majorEastAsia" w:hAnsiTheme="majorEastAsia" w:cs="Times New Roman"/>
                <w:b/>
                <w:color w:val="0070C0"/>
                <w:kern w:val="0"/>
                <w:sz w:val="28"/>
                <w:szCs w:val="24"/>
              </w:rPr>
              <w:t xml:space="preserve">(2) </w:t>
            </w:r>
            <w:r w:rsidRPr="00776DAD">
              <w:rPr>
                <w:rFonts w:asciiTheme="majorEastAsia" w:eastAsiaTheme="majorEastAsia" w:hAnsiTheme="majorEastAsia" w:cs="Times New Roman" w:hint="eastAsia"/>
                <w:b/>
                <w:color w:val="0070C0"/>
                <w:kern w:val="0"/>
                <w:sz w:val="28"/>
                <w:szCs w:val="24"/>
              </w:rPr>
              <w:t>大阪府がん対策基金</w:t>
            </w:r>
          </w:p>
          <w:tbl>
            <w:tblPr>
              <w:tblW w:w="8733" w:type="dxa"/>
              <w:jc w:val="center"/>
              <w:tblCellMar>
                <w:left w:w="99" w:type="dxa"/>
                <w:right w:w="99" w:type="dxa"/>
              </w:tblCellMar>
              <w:tblLook w:val="04A0" w:firstRow="1" w:lastRow="0" w:firstColumn="1" w:lastColumn="0" w:noHBand="0" w:noVBand="1"/>
            </w:tblPr>
            <w:tblGrid>
              <w:gridCol w:w="399"/>
              <w:gridCol w:w="4190"/>
              <w:gridCol w:w="1985"/>
              <w:gridCol w:w="2159"/>
            </w:tblGrid>
            <w:tr w:rsidR="00776DAD" w:rsidRPr="00776DAD" w:rsidTr="000009B5">
              <w:trPr>
                <w:trHeight w:val="255"/>
                <w:jc w:val="center"/>
              </w:trPr>
              <w:tc>
                <w:tcPr>
                  <w:tcW w:w="39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19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項目</w:t>
                  </w:r>
                </w:p>
              </w:tc>
              <w:tc>
                <w:tcPr>
                  <w:tcW w:w="198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215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FFFFFF" w:themeColor="background1"/>
                      <w:kern w:val="0"/>
                      <w:sz w:val="20"/>
                      <w:szCs w:val="20"/>
                    </w:rPr>
                  </w:pPr>
                  <w:r w:rsidRPr="00776DAD">
                    <w:rPr>
                      <w:rFonts w:ascii="HG丸ｺﾞｼｯｸM-PRO" w:eastAsia="HG丸ｺﾞｼｯｸM-PRO" w:hAnsi="HG丸ｺﾞｼｯｸM-PRO" w:cs="ＭＳ Ｐゴシック"/>
                      <w:b/>
                      <w:color w:val="FFFFFF" w:themeColor="background1"/>
                      <w:kern w:val="0"/>
                      <w:sz w:val="20"/>
                      <w:szCs w:val="20"/>
                    </w:rPr>
                    <w:t>2023年度</w:t>
                  </w:r>
                  <w:r w:rsidRPr="00776DAD">
                    <w:rPr>
                      <w:rFonts w:ascii="HG丸ｺﾞｼｯｸM-PRO" w:eastAsia="HG丸ｺﾞｼｯｸM-PRO" w:hAnsi="HG丸ｺﾞｼｯｸM-PRO" w:cs="ＭＳ Ｐゴシック" w:hint="eastAsia"/>
                      <w:b/>
                      <w:color w:val="FFFFFF" w:themeColor="background1"/>
                      <w:kern w:val="0"/>
                      <w:sz w:val="20"/>
                      <w:szCs w:val="20"/>
                    </w:rPr>
                    <w:t>の目標</w:t>
                  </w:r>
                </w:p>
              </w:tc>
            </w:tr>
            <w:tr w:rsidR="00776DAD" w:rsidRPr="00776DAD" w:rsidTr="000009B5">
              <w:trPr>
                <w:trHeight w:val="255"/>
                <w:jc w:val="center"/>
              </w:trPr>
              <w:tc>
                <w:tcPr>
                  <w:tcW w:w="398" w:type="dxa"/>
                  <w:tcBorders>
                    <w:top w:val="single" w:sz="12" w:space="0" w:color="auto"/>
                    <w:left w:val="single" w:sz="12" w:space="0" w:color="auto"/>
                    <w:bottom w:val="dotted" w:sz="4"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１</w:t>
                  </w:r>
                </w:p>
              </w:tc>
              <w:tc>
                <w:tcPr>
                  <w:tcW w:w="4191" w:type="dxa"/>
                  <w:tcBorders>
                    <w:top w:val="single" w:sz="12" w:space="0" w:color="auto"/>
                    <w:left w:val="nil"/>
                    <w:bottom w:val="dotted" w:sz="4"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sz w:val="20"/>
                      <w:szCs w:val="20"/>
                    </w:rPr>
                  </w:pPr>
                  <w:r w:rsidRPr="00776DAD">
                    <w:rPr>
                      <w:rFonts w:ascii="HG丸ｺﾞｼｯｸM-PRO" w:eastAsia="HG丸ｺﾞｼｯｸM-PRO" w:hAnsi="HG丸ｺﾞｼｯｸM-PRO" w:hint="eastAsia"/>
                      <w:sz w:val="20"/>
                      <w:szCs w:val="20"/>
                    </w:rPr>
                    <w:t>企画提案公募事業累積採択件数</w:t>
                  </w:r>
                </w:p>
              </w:tc>
              <w:tc>
                <w:tcPr>
                  <w:tcW w:w="1985" w:type="dxa"/>
                  <w:tcBorders>
                    <w:top w:val="single" w:sz="12" w:space="0" w:color="auto"/>
                    <w:left w:val="single" w:sz="4" w:space="0" w:color="auto"/>
                    <w:bottom w:val="dotted" w:sz="4" w:space="0" w:color="auto"/>
                    <w:right w:val="single" w:sz="4"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c>
                <w:tcPr>
                  <w:tcW w:w="2159" w:type="dxa"/>
                  <w:tcBorders>
                    <w:top w:val="single" w:sz="12" w:space="0" w:color="auto"/>
                    <w:left w:val="single" w:sz="4" w:space="0" w:color="auto"/>
                    <w:bottom w:val="dotted" w:sz="4" w:space="0" w:color="auto"/>
                    <w:right w:val="single" w:sz="12" w:space="0" w:color="auto"/>
                  </w:tcBorders>
                  <w:shd w:val="clear" w:color="auto" w:fill="auto"/>
                  <w:vAlign w:val="center"/>
                </w:tcPr>
                <w:p w:rsidR="00776DAD" w:rsidRPr="00776DAD" w:rsidRDefault="00776DAD" w:rsidP="00776DAD">
                  <w:pPr>
                    <w:widowControl/>
                    <w:jc w:val="left"/>
                    <w:rPr>
                      <w:rFonts w:ascii="HG丸ｺﾞｼｯｸM-PRO" w:eastAsia="HG丸ｺﾞｼｯｸM-PRO" w:hAnsi="HG丸ｺﾞｼｯｸM-PRO" w:cs="ＭＳ Ｐゴシック"/>
                      <w:color w:val="000000"/>
                      <w:kern w:val="0"/>
                      <w:sz w:val="20"/>
                      <w:szCs w:val="20"/>
                    </w:rPr>
                  </w:pPr>
                </w:p>
              </w:tc>
            </w:tr>
            <w:tr w:rsidR="00776DAD" w:rsidRPr="00776DAD" w:rsidTr="000009B5">
              <w:trPr>
                <w:trHeight w:val="410"/>
                <w:jc w:val="center"/>
              </w:trPr>
              <w:tc>
                <w:tcPr>
                  <w:tcW w:w="398" w:type="dxa"/>
                  <w:tcBorders>
                    <w:top w:val="dotted" w:sz="4" w:space="0" w:color="auto"/>
                    <w:left w:val="single" w:sz="12" w:space="0" w:color="auto"/>
                    <w:bottom w:val="single" w:sz="12" w:space="0" w:color="auto"/>
                    <w:right w:val="single" w:sz="8" w:space="0" w:color="auto"/>
                  </w:tcBorders>
                  <w:shd w:val="clear" w:color="auto" w:fill="FFFF66"/>
                  <w:vAlign w:val="center"/>
                </w:tcPr>
                <w:p w:rsidR="00776DAD" w:rsidRPr="00776DAD" w:rsidRDefault="00776DAD" w:rsidP="00776DAD">
                  <w:pPr>
                    <w:widowControl/>
                    <w:jc w:val="center"/>
                    <w:rPr>
                      <w:rFonts w:ascii="HG丸ｺﾞｼｯｸM-PRO" w:eastAsia="HG丸ｺﾞｼｯｸM-PRO" w:hAnsi="HG丸ｺﾞｼｯｸM-PRO" w:cs="ＭＳ Ｐゴシック"/>
                      <w:b/>
                      <w:color w:val="000000"/>
                      <w:kern w:val="0"/>
                      <w:sz w:val="20"/>
                      <w:szCs w:val="20"/>
                    </w:rPr>
                  </w:pPr>
                  <w:r w:rsidRPr="00776DAD">
                    <w:rPr>
                      <w:rFonts w:ascii="HG丸ｺﾞｼｯｸM-PRO" w:eastAsia="HG丸ｺﾞｼｯｸM-PRO" w:hAnsi="HG丸ｺﾞｼｯｸM-PRO" w:cs="ＭＳ Ｐゴシック" w:hint="eastAsia"/>
                      <w:b/>
                      <w:color w:val="000000"/>
                      <w:kern w:val="0"/>
                      <w:sz w:val="20"/>
                      <w:szCs w:val="20"/>
                    </w:rPr>
                    <w:t>２</w:t>
                  </w:r>
                </w:p>
              </w:tc>
              <w:tc>
                <w:tcPr>
                  <w:tcW w:w="4191" w:type="dxa"/>
                  <w:tcBorders>
                    <w:top w:val="dotted" w:sz="4" w:space="0" w:color="auto"/>
                    <w:left w:val="nil"/>
                    <w:bottom w:val="single" w:sz="12" w:space="0" w:color="auto"/>
                    <w:right w:val="single" w:sz="4" w:space="0" w:color="auto"/>
                  </w:tcBorders>
                  <w:shd w:val="clear" w:color="auto" w:fill="auto"/>
                  <w:vAlign w:val="center"/>
                </w:tcPr>
                <w:p w:rsidR="00776DAD" w:rsidRPr="00776DAD" w:rsidRDefault="00776DAD" w:rsidP="00776DAD">
                  <w:pPr>
                    <w:jc w:val="left"/>
                    <w:rPr>
                      <w:rFonts w:ascii="HG丸ｺﾞｼｯｸM-PRO" w:eastAsia="HG丸ｺﾞｼｯｸM-PRO" w:hAnsi="HG丸ｺﾞｼｯｸM-PRO"/>
                      <w:sz w:val="20"/>
                      <w:szCs w:val="20"/>
                    </w:rPr>
                  </w:pPr>
                  <w:r w:rsidRPr="00776DAD">
                    <w:rPr>
                      <w:rFonts w:ascii="HG丸ｺﾞｼｯｸM-PRO" w:eastAsia="HG丸ｺﾞｼｯｸM-PRO" w:hAnsi="HG丸ｺﾞｼｯｸM-PRO" w:hint="eastAsia"/>
                      <w:sz w:val="20"/>
                      <w:szCs w:val="20"/>
                    </w:rPr>
                    <w:t>大阪府がん対策基金寄附総額</w:t>
                  </w:r>
                </w:p>
              </w:tc>
              <w:tc>
                <w:tcPr>
                  <w:tcW w:w="1985" w:type="dxa"/>
                  <w:tcBorders>
                    <w:top w:val="dotted" w:sz="4" w:space="0" w:color="auto"/>
                    <w:left w:val="single" w:sz="4" w:space="0" w:color="auto"/>
                    <w:bottom w:val="single" w:sz="12" w:space="0" w:color="auto"/>
                    <w:right w:val="single" w:sz="4"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c>
                <w:tcPr>
                  <w:tcW w:w="2159" w:type="dxa"/>
                  <w:tcBorders>
                    <w:top w:val="dotted" w:sz="4" w:space="0" w:color="auto"/>
                    <w:left w:val="single" w:sz="4" w:space="0" w:color="auto"/>
                    <w:bottom w:val="single" w:sz="12" w:space="0" w:color="auto"/>
                    <w:right w:val="single" w:sz="12" w:space="0" w:color="auto"/>
                  </w:tcBorders>
                  <w:shd w:val="clear" w:color="auto" w:fill="auto"/>
                  <w:vAlign w:val="center"/>
                </w:tcPr>
                <w:p w:rsidR="00776DAD" w:rsidRPr="00776DAD" w:rsidRDefault="00776DAD" w:rsidP="00776DAD">
                  <w:pPr>
                    <w:widowControl/>
                    <w:spacing w:line="220" w:lineRule="exact"/>
                    <w:jc w:val="left"/>
                    <w:rPr>
                      <w:rFonts w:ascii="HG丸ｺﾞｼｯｸM-PRO" w:eastAsia="HG丸ｺﾞｼｯｸM-PRO" w:hAnsi="HG丸ｺﾞｼｯｸM-PRO" w:cs="ＭＳ Ｐゴシック"/>
                      <w:color w:val="000000"/>
                      <w:kern w:val="0"/>
                      <w:sz w:val="20"/>
                      <w:szCs w:val="20"/>
                    </w:rPr>
                  </w:pPr>
                </w:p>
              </w:tc>
            </w:tr>
          </w:tbl>
          <w:p w:rsidR="00776DAD" w:rsidRPr="00776DAD" w:rsidRDefault="00776DAD" w:rsidP="00776DAD">
            <w:pPr>
              <w:tabs>
                <w:tab w:val="left" w:pos="8364"/>
              </w:tabs>
              <w:adjustRightInd w:val="0"/>
              <w:ind w:firstLineChars="200" w:firstLine="440"/>
              <w:textAlignment w:val="baseline"/>
              <w:rPr>
                <w:rFonts w:ascii="HG丸ｺﾞｼｯｸM-PRO" w:eastAsia="HG丸ｺﾞｼｯｸM-PRO" w:hAnsi="HG丸ｺﾞｼｯｸM-PRO" w:cs="HG丸ｺﾞｼｯｸM-PRO"/>
                <w:kern w:val="0"/>
                <w:sz w:val="22"/>
              </w:rPr>
            </w:pPr>
          </w:p>
          <w:p w:rsidR="00776DAD" w:rsidRPr="00776DAD" w:rsidRDefault="00776DAD" w:rsidP="00776DAD">
            <w:pPr>
              <w:tabs>
                <w:tab w:val="left" w:pos="8364"/>
              </w:tabs>
              <w:adjustRightInd w:val="0"/>
              <w:spacing w:line="300" w:lineRule="exact"/>
              <w:ind w:firstLineChars="200" w:firstLine="440"/>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○大阪府がん対策基金は、平成30年５月末以降も恒久的な運用ができるように検討します。</w:t>
            </w:r>
          </w:p>
          <w:p w:rsidR="00776DAD" w:rsidRPr="00776DAD" w:rsidRDefault="00776DAD" w:rsidP="00776DAD">
            <w:pPr>
              <w:tabs>
                <w:tab w:val="left" w:pos="8364"/>
              </w:tabs>
              <w:adjustRightInd w:val="0"/>
              <w:spacing w:line="300" w:lineRule="exact"/>
              <w:ind w:firstLineChars="200" w:firstLine="440"/>
              <w:textAlignment w:val="baseline"/>
              <w:rPr>
                <w:rFonts w:ascii="HG丸ｺﾞｼｯｸM-PRO" w:eastAsia="HG丸ｺﾞｼｯｸM-PRO" w:hAnsi="HG丸ｺﾞｼｯｸM-PRO" w:cs="HG丸ｺﾞｼｯｸM-PRO"/>
                <w:kern w:val="0"/>
                <w:sz w:val="22"/>
              </w:rPr>
            </w:pPr>
          </w:p>
          <w:p w:rsidR="00776DAD" w:rsidRPr="00776DAD" w:rsidRDefault="00776DAD" w:rsidP="00776DAD">
            <w:pPr>
              <w:tabs>
                <w:tab w:val="left" w:pos="8364"/>
              </w:tabs>
              <w:adjustRightInd w:val="0"/>
              <w:spacing w:line="300" w:lineRule="exact"/>
              <w:ind w:leftChars="193" w:left="640" w:hangingChars="107" w:hanging="235"/>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○がん患者が相互に支え合えるよう、大阪府がん対策基金を活用し、患者会活動の充実につながる取組みを支援します。</w:t>
            </w:r>
          </w:p>
          <w:p w:rsidR="00776DAD" w:rsidRPr="00776DAD" w:rsidRDefault="00776DAD" w:rsidP="00776DAD">
            <w:pPr>
              <w:tabs>
                <w:tab w:val="left" w:pos="8364"/>
              </w:tabs>
              <w:adjustRightInd w:val="0"/>
              <w:spacing w:line="300" w:lineRule="exact"/>
              <w:ind w:leftChars="193" w:left="640" w:hangingChars="107" w:hanging="235"/>
              <w:textAlignment w:val="baseline"/>
              <w:rPr>
                <w:rFonts w:ascii="HG丸ｺﾞｼｯｸM-PRO" w:eastAsia="HG丸ｺﾞｼｯｸM-PRO" w:hAnsi="HG丸ｺﾞｼｯｸM-PRO" w:cs="HG丸ｺﾞｼｯｸM-PRO"/>
                <w:kern w:val="0"/>
                <w:sz w:val="22"/>
              </w:rPr>
            </w:pPr>
          </w:p>
          <w:p w:rsidR="00776DAD" w:rsidRPr="00776DAD" w:rsidRDefault="00776DAD" w:rsidP="00776DAD">
            <w:pPr>
              <w:tabs>
                <w:tab w:val="left" w:pos="8364"/>
              </w:tabs>
              <w:adjustRightInd w:val="0"/>
              <w:spacing w:line="300" w:lineRule="exact"/>
              <w:ind w:leftChars="193" w:left="640" w:hangingChars="107" w:hanging="235"/>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大阪府がん対策基金を活用した普及啓発活動について、民間団体、企業など、公民連携の枠組みを活用して、効果的な事業展開を図ります。あわせて、広く府民から寄附への協力を得られるように努めます。</w:t>
            </w:r>
          </w:p>
          <w:p w:rsidR="00776DAD" w:rsidRPr="00776DAD" w:rsidRDefault="00776DAD" w:rsidP="00776DAD">
            <w:pPr>
              <w:keepNext/>
              <w:adjustRightInd w:val="0"/>
              <w:ind w:firstLineChars="50" w:firstLine="141"/>
              <w:jc w:val="left"/>
              <w:textAlignment w:val="baseline"/>
              <w:outlineLvl w:val="2"/>
              <w:rPr>
                <w:rFonts w:asciiTheme="majorEastAsia" w:eastAsiaTheme="majorEastAsia" w:hAnsiTheme="majorEastAsia" w:cs="Times New Roman"/>
                <w:b/>
                <w:color w:val="0070C0"/>
                <w:kern w:val="0"/>
                <w:sz w:val="28"/>
              </w:rPr>
            </w:pPr>
            <w:r w:rsidRPr="00776DAD">
              <w:rPr>
                <w:rFonts w:asciiTheme="majorEastAsia" w:eastAsiaTheme="majorEastAsia" w:hAnsiTheme="majorEastAsia" w:cs="Times New Roman"/>
                <w:b/>
                <w:color w:val="0070C0"/>
                <w:kern w:val="0"/>
                <w:sz w:val="28"/>
              </w:rPr>
              <w:t xml:space="preserve">(3) </w:t>
            </w:r>
            <w:r w:rsidRPr="00776DAD">
              <w:rPr>
                <w:rFonts w:asciiTheme="majorEastAsia" w:eastAsiaTheme="majorEastAsia" w:hAnsiTheme="majorEastAsia" w:cs="Times New Roman" w:hint="eastAsia"/>
                <w:b/>
                <w:color w:val="0070C0"/>
                <w:kern w:val="0"/>
                <w:sz w:val="28"/>
              </w:rPr>
              <w:t>がん患者会等との連携促進</w:t>
            </w:r>
          </w:p>
          <w:p w:rsidR="00776DAD" w:rsidRPr="00776DAD" w:rsidRDefault="00776DAD" w:rsidP="00BC2011">
            <w:pPr>
              <w:tabs>
                <w:tab w:val="left" w:pos="8364"/>
              </w:tabs>
              <w:adjustRightInd w:val="0"/>
              <w:spacing w:line="300" w:lineRule="exact"/>
              <w:ind w:leftChars="200" w:left="640" w:hangingChars="100" w:hanging="220"/>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○大阪がん患者団体協議会を中心に、がん患者をはじめとする関係者と大阪府におけるがん対策の現状や方向性について、継続的に意見交換に努めます。</w:t>
            </w:r>
          </w:p>
          <w:p w:rsidR="00776DAD" w:rsidRPr="00776DAD" w:rsidRDefault="00776DAD" w:rsidP="00776DAD">
            <w:pPr>
              <w:tabs>
                <w:tab w:val="left" w:pos="8364"/>
              </w:tabs>
              <w:adjustRightInd w:val="0"/>
              <w:spacing w:line="300" w:lineRule="exact"/>
              <w:ind w:firstLineChars="200" w:firstLine="440"/>
              <w:textAlignment w:val="baseline"/>
              <w:rPr>
                <w:rFonts w:ascii="HG丸ｺﾞｼｯｸM-PRO" w:eastAsia="HG丸ｺﾞｼｯｸM-PRO" w:hAnsi="HG丸ｺﾞｼｯｸM-PRO" w:cs="HG丸ｺﾞｼｯｸM-PRO"/>
                <w:kern w:val="0"/>
                <w:sz w:val="22"/>
              </w:rPr>
            </w:pPr>
          </w:p>
          <w:p w:rsidR="00630744" w:rsidRPr="00776DAD" w:rsidRDefault="00776DAD" w:rsidP="00BC2011">
            <w:pPr>
              <w:tabs>
                <w:tab w:val="left" w:pos="8364"/>
              </w:tabs>
              <w:adjustRightInd w:val="0"/>
              <w:spacing w:line="300" w:lineRule="exact"/>
              <w:ind w:leftChars="200" w:left="640" w:hangingChars="100" w:hanging="220"/>
              <w:textAlignment w:val="baseline"/>
              <w:rPr>
                <w:rFonts w:ascii="HG丸ｺﾞｼｯｸM-PRO" w:eastAsia="HG丸ｺﾞｼｯｸM-PRO" w:hAnsi="HG丸ｺﾞｼｯｸM-PRO" w:cs="HG丸ｺﾞｼｯｸM-PRO"/>
                <w:kern w:val="0"/>
                <w:sz w:val="22"/>
              </w:rPr>
            </w:pPr>
            <w:r w:rsidRPr="00776DAD">
              <w:rPr>
                <w:rFonts w:ascii="HG丸ｺﾞｼｯｸM-PRO" w:eastAsia="HG丸ｺﾞｼｯｸM-PRO" w:hAnsi="HG丸ｺﾞｼｯｸM-PRO" w:cs="HG丸ｺﾞｼｯｸM-PRO" w:hint="eastAsia"/>
                <w:kern w:val="0"/>
                <w:sz w:val="22"/>
              </w:rPr>
              <w:t>○がん患者会や患者サロンなどに関する情報について、療養情報冊子やホームページ、がん診療拠点病院の相談支援センター等で情報提供を行います。</w:t>
            </w:r>
          </w:p>
        </w:tc>
        <w:tc>
          <w:tcPr>
            <w:tcW w:w="10926" w:type="dxa"/>
          </w:tcPr>
          <w:p w:rsidR="00DD76A1" w:rsidRPr="00DD76A1" w:rsidRDefault="00DD76A1" w:rsidP="00DD76A1">
            <w:pPr>
              <w:keepNext/>
              <w:adjustRightInd w:val="0"/>
              <w:ind w:left="723" w:hangingChars="200" w:hanging="723"/>
              <w:textAlignment w:val="baseline"/>
              <w:outlineLvl w:val="1"/>
              <w:rPr>
                <w:rFonts w:asciiTheme="majorEastAsia" w:eastAsiaTheme="majorEastAsia" w:hAnsiTheme="majorEastAsia" w:cs="Times New Roman"/>
                <w:b/>
                <w:color w:val="0070C0"/>
                <w:kern w:val="0"/>
                <w:sz w:val="36"/>
                <w:szCs w:val="24"/>
                <w:u w:val="single"/>
              </w:rPr>
            </w:pPr>
            <w:bookmarkStart w:id="377" w:name="_Toc486531985"/>
            <w:bookmarkStart w:id="378" w:name="_Toc487755826"/>
            <w:bookmarkStart w:id="379" w:name="_Toc487757262"/>
            <w:bookmarkStart w:id="380" w:name="_Toc487757374"/>
            <w:bookmarkStart w:id="381" w:name="_Toc487757573"/>
            <w:bookmarkStart w:id="382" w:name="_Toc488834926"/>
            <w:bookmarkStart w:id="383" w:name="_Toc488877923"/>
            <w:bookmarkStart w:id="384" w:name="_Toc501472764"/>
            <w:r w:rsidRPr="00DD76A1">
              <w:rPr>
                <w:rFonts w:asciiTheme="majorEastAsia" w:eastAsiaTheme="majorEastAsia" w:hAnsiTheme="majorEastAsia" w:cs="Times New Roman" w:hint="eastAsia"/>
                <w:b/>
                <w:color w:val="0070C0"/>
                <w:kern w:val="0"/>
                <w:sz w:val="36"/>
                <w:szCs w:val="24"/>
                <w:u w:val="single"/>
              </w:rPr>
              <w:t>４　がん対策を社会全体で進める環境づくり</w:t>
            </w:r>
            <w:bookmarkEnd w:id="377"/>
            <w:bookmarkEnd w:id="378"/>
            <w:bookmarkEnd w:id="379"/>
            <w:bookmarkEnd w:id="380"/>
            <w:bookmarkEnd w:id="381"/>
            <w:bookmarkEnd w:id="382"/>
            <w:bookmarkEnd w:id="383"/>
            <w:bookmarkEnd w:id="384"/>
          </w:p>
          <w:bookmarkStart w:id="385" w:name="_Toc486531986"/>
          <w:bookmarkStart w:id="386" w:name="_Toc487755827"/>
          <w:bookmarkStart w:id="387" w:name="_Toc487757263"/>
          <w:bookmarkStart w:id="388" w:name="_Toc487757375"/>
          <w:bookmarkStart w:id="389" w:name="_Toc487757574"/>
          <w:p w:rsidR="00DD76A1" w:rsidRPr="00DD76A1" w:rsidRDefault="00DD76A1" w:rsidP="00DD76A1">
            <w:pPr>
              <w:adjustRightInd w:val="0"/>
              <w:textAlignment w:val="baseline"/>
              <w:rPr>
                <w:rFonts w:ascii="HG丸ｺﾞｼｯｸM-PRO" w:eastAsia="HG丸ｺﾞｼｯｸM-PRO" w:hAnsi="HG丸ｺﾞｼｯｸM-PRO" w:cs="HG丸ｺﾞｼｯｸM-PRO"/>
                <w:b/>
                <w:color w:val="0070C0"/>
                <w:kern w:val="0"/>
                <w:sz w:val="28"/>
                <w:szCs w:val="24"/>
              </w:rPr>
            </w:pPr>
            <w:r w:rsidRPr="00DD76A1">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2343296" behindDoc="0" locked="0" layoutInCell="1" allowOverlap="1" wp14:anchorId="0AA1FF69" wp14:editId="03D024E8">
                      <wp:simplePos x="0" y="0"/>
                      <wp:positionH relativeFrom="margin">
                        <wp:posOffset>24765</wp:posOffset>
                      </wp:positionH>
                      <wp:positionV relativeFrom="paragraph">
                        <wp:posOffset>34925</wp:posOffset>
                      </wp:positionV>
                      <wp:extent cx="6705600" cy="1073785"/>
                      <wp:effectExtent l="0" t="0" r="19050" b="12065"/>
                      <wp:wrapNone/>
                      <wp:docPr id="363" name="正方形/長方形 363"/>
                      <wp:cNvGraphicFramePr/>
                      <a:graphic xmlns:a="http://schemas.openxmlformats.org/drawingml/2006/main">
                        <a:graphicData uri="http://schemas.microsoft.com/office/word/2010/wordprocessingShape">
                          <wps:wsp>
                            <wps:cNvSpPr/>
                            <wps:spPr>
                              <a:xfrm>
                                <a:off x="0" y="0"/>
                                <a:ext cx="6705600" cy="1073785"/>
                              </a:xfrm>
                              <a:prstGeom prst="rect">
                                <a:avLst/>
                              </a:prstGeom>
                              <a:solidFill>
                                <a:sysClr val="window" lastClr="FFFFFF"/>
                              </a:solidFill>
                              <a:ln w="25400" cap="flat" cmpd="sng" algn="ctr">
                                <a:solidFill>
                                  <a:sysClr val="windowText" lastClr="000000"/>
                                </a:solidFill>
                                <a:prstDash val="solid"/>
                              </a:ln>
                              <a:effectLst/>
                            </wps:spPr>
                            <wps:txbx>
                              <w:txbxContent>
                                <w:p w:rsidR="001B52AC" w:rsidRPr="00DD76A1" w:rsidRDefault="001B52AC" w:rsidP="00DD76A1">
                                  <w:pPr>
                                    <w:ind w:left="240" w:hangingChars="100" w:hanging="240"/>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 がん患者や家族を含めた府民、医療関係者、医療保険者、教育関係者、企業、マスメディアなど、様々な主体と連携した取組みを進めます。</w:t>
                                  </w:r>
                                </w:p>
                                <w:p w:rsidR="001B52AC" w:rsidRPr="00DD76A1" w:rsidRDefault="001B52AC" w:rsidP="00DD76A1">
                                  <w:pPr>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 大阪府がん対策基金を効果的に活用します。</w:t>
                                  </w:r>
                                </w:p>
                                <w:p w:rsidR="001B52AC" w:rsidRPr="00DD76A1" w:rsidRDefault="001B52AC" w:rsidP="00DD76A1">
                                  <w:pPr>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 がん患者会等との連携促進に努めます。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363" o:spid="_x0000_s1171" style="position:absolute;left:0;text-align:left;margin-left:1.95pt;margin-top:2.75pt;width:528pt;height:84.55pt;z-index:25234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iRlQIAACEFAAAOAAAAZHJzL2Uyb0RvYy54bWysVEtu2zAQ3RfoHQjuG8n/1LAcGAlcFAiS&#10;AEmRNU1RlgCSw5K0Jfce7QHadddFFz1OA/QWHVKK43xWRbWgOJzhfN684eykUZJshXUV6Iz2jlJK&#10;hOaQV3qd0Q83yzfHlDjPdM4kaJHRnXD0ZP761aw2U9GHEmQuLEEn2k1rk9HSezNNEsdLoZg7AiM0&#10;KguwinkU7TrJLavRu5JJP03HSQ02Nxa4cA5Pz1olnUf/RSG4vywKJzyRGcXcfFxtXFdhTeYzNl1b&#10;ZsqKd2mwf8hCsUpj0L2rM+YZ2djqmStVcQsOCn/EQSVQFBUXsQasppc+qea6ZEbEWhAcZ/Ywuf/n&#10;ll9sryyp8owOxgNKNFPYpLvv3+6+/Pz962vy5/OPdkeCGsGqjZvinWtzZTvJ4TZU3hRWhT/WRJoI&#10;8G4PsGg84Xg4nqSjcYp94KjrpZPB5HgUvCYP1411/p0ARcImoxY7GIFl23PnW9N7kxDNgazyZSVl&#10;FHbuVFqyZdhs5EgONSWSOY+HGV3Gr4v26JrUpM5ofzSMmTFkYSGZxySVQVycXlPC5Brpzb2NuTy6&#10;7Z4FvcFyDwKn8XspcCjkjLmyzTh67cykDvWISOCu7oB8i3XY+WbVxLb1hvu+rCDfYTMttCx3hi8r&#10;jHCOCFwxi7RG4HFU/SUuhQSsGbodJSXYTy+dB3tkG2opqXFMEI+PG2YF1vdeIw/f9obDMFdRGI4m&#10;fRTsoWZ1qNEbdQrYnB4+CobHbbD38n5bWFC3ONGLEBVVTHOM3SLfCae+HV98E7hYLKIZzpJh/lxf&#10;Gx6cB+wCtjfNLbOmY5LHrlzA/Uix6RNCtbbhpobFxkNRRbYFrFtckaVBwDmMfO3ejDDoh3K0enjZ&#10;5n8BAAD//wMAUEsDBBQABgAIAAAAIQCJNB3L3wAAAAgBAAAPAAAAZHJzL2Rvd25yZXYueG1sTI9P&#10;T8MwDMXvk/gOkZG4TCzlTwctTSeEhIQmLpRduGWNSas1TtVkbfft8U7sZvs9P/9cbGbXiRGH0HpS&#10;cLdKQCDV3rRkFey+32+fQYSoyejOEyo4YYBNebUodG78RF84VtEKDqGQawVNjH0uZagbdDqsfI/E&#10;2q8fnI7cDlaaQU8c7jp5nyRr6XRLfKHRPb41WB+qo2OMpdx9nMZKbu1BZ/3nOG2XP1apm+v59QVE&#10;xDn+m+GMzztQMtPeH8kE0Sl4yNioIE1BnNUkzXiw5+rpcQ2yLOTlA+UfAAAA//8DAFBLAQItABQA&#10;BgAIAAAAIQC2gziS/gAAAOEBAAATAAAAAAAAAAAAAAAAAAAAAABbQ29udGVudF9UeXBlc10ueG1s&#10;UEsBAi0AFAAGAAgAAAAhADj9If/WAAAAlAEAAAsAAAAAAAAAAAAAAAAALwEAAF9yZWxzLy5yZWxz&#10;UEsBAi0AFAAGAAgAAAAhAJO2aJGVAgAAIQUAAA4AAAAAAAAAAAAAAAAALgIAAGRycy9lMm9Eb2Mu&#10;eG1sUEsBAi0AFAAGAAgAAAAhAIk0HcvfAAAACAEAAA8AAAAAAAAAAAAAAAAA7wQAAGRycy9kb3du&#10;cmV2LnhtbFBLBQYAAAAABAAEAPMAAAD7BQAAAAA=&#10;" fillcolor="window" strokecolor="windowText" strokeweight="2pt">
                      <v:textbox>
                        <w:txbxContent>
                          <w:p w:rsidR="001B52AC" w:rsidRPr="00DD76A1" w:rsidRDefault="001B52AC" w:rsidP="00DD76A1">
                            <w:pPr>
                              <w:ind w:left="240" w:hangingChars="100" w:hanging="240"/>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 がん患者や家族を含めた府民、医療関係者、医療保険者、教育関係者、企業、マスメディアなど、様々な主体と連携した取組みを進めます。</w:t>
                            </w:r>
                          </w:p>
                          <w:p w:rsidR="001B52AC" w:rsidRPr="00DD76A1" w:rsidRDefault="001B52AC" w:rsidP="00DD76A1">
                            <w:pPr>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 大阪府がん対策基金を効果的に活用します。</w:t>
                            </w:r>
                          </w:p>
                          <w:p w:rsidR="001B52AC" w:rsidRPr="00DD76A1" w:rsidRDefault="001B52AC" w:rsidP="00DD76A1">
                            <w:pPr>
                              <w:jc w:val="left"/>
                              <w:rPr>
                                <w:rFonts w:ascii="HG丸ｺﾞｼｯｸM-PRO" w:eastAsia="HG丸ｺﾞｼｯｸM-PRO" w:hAnsi="HG丸ｺﾞｼｯｸM-PRO"/>
                                <w:sz w:val="24"/>
                              </w:rPr>
                            </w:pPr>
                            <w:r w:rsidRPr="00DD76A1">
                              <w:rPr>
                                <w:rFonts w:ascii="HG丸ｺﾞｼｯｸM-PRO" w:eastAsia="HG丸ｺﾞｼｯｸM-PRO" w:hAnsi="HG丸ｺﾞｼｯｸM-PRO" w:hint="eastAsia"/>
                                <w:sz w:val="24"/>
                              </w:rPr>
                              <w:t>▽ がん患者会等との連携促進に努めます。</w:t>
                            </w:r>
                          </w:p>
                        </w:txbxContent>
                      </v:textbox>
                      <w10:wrap anchorx="margin"/>
                    </v:rect>
                  </w:pict>
                </mc:Fallback>
              </mc:AlternateContent>
            </w:r>
          </w:p>
          <w:p w:rsidR="00DD76A1" w:rsidRPr="00DD76A1" w:rsidRDefault="00DD76A1" w:rsidP="00DD76A1">
            <w:pPr>
              <w:adjustRightInd w:val="0"/>
              <w:textAlignment w:val="baseline"/>
              <w:rPr>
                <w:rFonts w:ascii="HG丸ｺﾞｼｯｸM-PRO" w:eastAsia="HG丸ｺﾞｼｯｸM-PRO" w:hAnsi="HG丸ｺﾞｼｯｸM-PRO" w:cs="HG丸ｺﾞｼｯｸM-PRO"/>
                <w:b/>
                <w:color w:val="0070C0"/>
                <w:kern w:val="0"/>
                <w:sz w:val="28"/>
                <w:szCs w:val="24"/>
              </w:rPr>
            </w:pPr>
          </w:p>
          <w:p w:rsidR="00DD76A1" w:rsidRPr="00DD76A1" w:rsidRDefault="00DD76A1" w:rsidP="00DD76A1">
            <w:pPr>
              <w:adjustRightInd w:val="0"/>
              <w:textAlignment w:val="baseline"/>
              <w:rPr>
                <w:rFonts w:ascii="HG丸ｺﾞｼｯｸM-PRO" w:eastAsia="HG丸ｺﾞｼｯｸM-PRO" w:hAnsi="HG丸ｺﾞｼｯｸM-PRO" w:cs="HG丸ｺﾞｼｯｸM-PRO"/>
                <w:b/>
                <w:color w:val="0070C0"/>
                <w:kern w:val="0"/>
                <w:sz w:val="24"/>
                <w:szCs w:val="24"/>
              </w:rPr>
            </w:pPr>
          </w:p>
          <w:p w:rsidR="00DD76A1" w:rsidRPr="00DD76A1" w:rsidRDefault="00DD76A1" w:rsidP="00DD76A1">
            <w:pPr>
              <w:adjustRightInd w:val="0"/>
              <w:textAlignment w:val="baseline"/>
              <w:rPr>
                <w:rFonts w:ascii="HG丸ｺﾞｼｯｸM-PRO" w:eastAsia="HG丸ｺﾞｼｯｸM-PRO" w:hAnsi="HG丸ｺﾞｼｯｸM-PRO" w:cs="HG丸ｺﾞｼｯｸM-PRO"/>
                <w:b/>
                <w:color w:val="0070C0"/>
                <w:kern w:val="0"/>
                <w:sz w:val="24"/>
                <w:szCs w:val="24"/>
              </w:rPr>
            </w:pPr>
            <w:r w:rsidRPr="00DD76A1">
              <w:rPr>
                <w:rFonts w:asciiTheme="majorEastAsia" w:eastAsiaTheme="majorEastAsia" w:hAnsiTheme="majorEastAsia" w:cs="Times New Roman" w:hint="eastAsia"/>
                <w:b/>
                <w:noProof/>
                <w:color w:val="000000" w:themeColor="text1"/>
                <w:kern w:val="0"/>
                <w:sz w:val="36"/>
                <w:szCs w:val="24"/>
                <w:u w:val="single"/>
              </w:rPr>
              <mc:AlternateContent>
                <mc:Choice Requires="wps">
                  <w:drawing>
                    <wp:anchor distT="0" distB="0" distL="114300" distR="114300" simplePos="0" relativeHeight="252342272" behindDoc="0" locked="0" layoutInCell="1" allowOverlap="1" wp14:anchorId="63248FE0" wp14:editId="0CB07C0A">
                      <wp:simplePos x="0" y="0"/>
                      <wp:positionH relativeFrom="margin">
                        <wp:posOffset>899795</wp:posOffset>
                      </wp:positionH>
                      <wp:positionV relativeFrom="paragraph">
                        <wp:posOffset>1270</wp:posOffset>
                      </wp:positionV>
                      <wp:extent cx="4730750" cy="413385"/>
                      <wp:effectExtent l="0" t="0" r="0" b="5715"/>
                      <wp:wrapNone/>
                      <wp:docPr id="3100" name="正方形/長方形 3100"/>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rsidR="001B52AC" w:rsidRPr="00EE2CD7" w:rsidRDefault="001B52AC" w:rsidP="00DD76A1">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id="正方形/長方形 3100" o:spid="_x0000_s1172" style="position:absolute;left:0;text-align:left;margin-left:70.85pt;margin-top:.1pt;width:372.5pt;height:32.55pt;z-index:25234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kchwIAAOMEAAAOAAAAZHJzL2Uyb0RvYy54bWysVM1uEzEQviPxDpbvdPNLyyqbKmoVhFS1&#10;lVrU88Trza7k9RjbyW54D3gAOHNGHHgcKvEWjL2bNhROiBycGc//5292dtrWim2ldRXqjA+PBpxJ&#10;LTCv9Drjb2+XL044cx50Dgq1zPhOOn46f/5s1phUjrBElUvLKIl2aWMyXnpv0iRxopQ1uCM0UpOx&#10;QFuDJ9Wuk9xCQ9lrlYwGg5dJgzY3FoV0jm7POyOfx/xFIYW/KgonPVMZp958PG08V+FM5jNI1xZM&#10;WYm+DfiHLmqoNBV9SHUOHtjGVn+kqith0WHhjwTWCRZFJWScgaYZDp5Mc1OCkXEWAseZB5jc/0sr&#10;LrfXllV5xsfDAQGkoaZXuv/y+f7jtx/fPyU/P3ztJBbtBFdjXEpRN+ba9pojMczeFrYO/zQVayPE&#10;uweIZeuZoMvJ8XhwPKVCgmyT4Xh8Mg1vkDxGG+v8a4k1C0LGLT1hRBa2F853rnuXUMyhqvJlpVRU&#10;du5MWbYFem0iSY4NZwqcp8uML+Ovr/ZbmNKsyfhoOgkICCAaFgo8ibUhYJxecwZqTfwW3sZeNIaK&#10;1AykoZdzcGVXNKbtSygd7DKSsG89YNehFSTfrtoI/XAyCTHhboX5jh7EYsdUZ8SyogoXNMQ1WKIm&#10;dUjr5q/oKBRS29hLnJVo3//tPvgTY8jKWUNUp5HebcBKwuaNJi69ovqU1kdlMj0ekWIPLatDi97U&#10;Z0j4DmmxjYhi8PdqLxYW6zvaykWoSibQgmpnfLUXz3y3gLTVQi4W0Ym2wYC/0DdGhNR7ZG/bO7Cm&#10;p4InEl3ifikgfcKIzjdEalxsPBZVpMsjqkSzoNAmRcL1Wx9W9VCPXo/fpvkvAAAA//8DAFBLAwQU&#10;AAYACAAAACEACL8lPNsAAAAHAQAADwAAAGRycy9kb3ducmV2LnhtbEyOwU6EMBRF9yb+Q/NM3DmF&#10;UZEgZaJGXLjSUROXHfqgRPqKtMOgX+9zpcuTe3PvKTeLG8SMU+g9KUhXCQikxpueOgWvL/VZDiJE&#10;TUYPnlDBFwbYVMdHpS6MP9AzztvYCR6hUGgFNsaxkDI0Fp0OKz8icdb6yenIOHXSTPrA426Q6yTJ&#10;pNM98YPVI95ZbD62e6fgyT6+f9a9u43LXN/Td9a+pQ+tUqcny801iIhL/CvDrz6rQ8VOO78nE8TA&#10;fJFecVXBGgTHeZ4x7hRkl+cgq1L+969+AAAA//8DAFBLAQItABQABgAIAAAAIQC2gziS/gAAAOEB&#10;AAATAAAAAAAAAAAAAAAAAAAAAABbQ29udGVudF9UeXBlc10ueG1sUEsBAi0AFAAGAAgAAAAhADj9&#10;If/WAAAAlAEAAAsAAAAAAAAAAAAAAAAALwEAAF9yZWxzLy5yZWxzUEsBAi0AFAAGAAgAAAAhAOXF&#10;ORyHAgAA4wQAAA4AAAAAAAAAAAAAAAAALgIAAGRycy9lMm9Eb2MueG1sUEsBAi0AFAAGAAgAAAAh&#10;AAi/JTzbAAAABwEAAA8AAAAAAAAAAAAAAAAA4QQAAGRycy9kb3ducmV2LnhtbFBLBQYAAAAABAAE&#10;APMAAADpBQAAAAA=&#10;" fillcolor="window" stroked="f" strokeweight="2pt">
                      <v:textbox>
                        <w:txbxContent>
                          <w:p w:rsidR="001B52AC" w:rsidRPr="00EE2CD7" w:rsidRDefault="001B52AC" w:rsidP="00DD76A1">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p>
          <w:p w:rsidR="00DD76A1" w:rsidRPr="00DD76A1" w:rsidRDefault="00DD76A1" w:rsidP="00DD76A1">
            <w:pPr>
              <w:adjustRightInd w:val="0"/>
              <w:textAlignment w:val="baseline"/>
              <w:rPr>
                <w:rFonts w:ascii="HG丸ｺﾞｼｯｸM-PRO" w:eastAsia="HG丸ｺﾞｼｯｸM-PRO" w:hAnsi="HG丸ｺﾞｼｯｸM-PRO" w:cs="HG丸ｺﾞｼｯｸM-PRO"/>
                <w:b/>
                <w:color w:val="0070C0"/>
                <w:kern w:val="0"/>
                <w:sz w:val="24"/>
                <w:szCs w:val="24"/>
              </w:rPr>
            </w:pPr>
          </w:p>
          <w:tbl>
            <w:tblPr>
              <w:tblW w:w="9498" w:type="dxa"/>
              <w:tblInd w:w="575" w:type="dxa"/>
              <w:tblCellMar>
                <w:left w:w="99" w:type="dxa"/>
                <w:right w:w="99" w:type="dxa"/>
              </w:tblCellMar>
              <w:tblLook w:val="04A0" w:firstRow="1" w:lastRow="0" w:firstColumn="1" w:lastColumn="0" w:noHBand="0" w:noVBand="1"/>
            </w:tblPr>
            <w:tblGrid>
              <w:gridCol w:w="426"/>
              <w:gridCol w:w="5528"/>
              <w:gridCol w:w="3544"/>
            </w:tblGrid>
            <w:tr w:rsidR="00197DF6" w:rsidTr="00197DF6">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197DF6" w:rsidRDefault="00197DF6">
                  <w:pPr>
                    <w:widowControl/>
                    <w:spacing w:line="320" w:lineRule="exact"/>
                    <w:jc w:val="center"/>
                    <w:rPr>
                      <w:rFonts w:ascii="HG丸ｺﾞｼｯｸM-PRO" w:eastAsia="HG丸ｺﾞｼｯｸM-PRO" w:hAnsi="HG丸ｺﾞｼｯｸM-PRO" w:cs="ＭＳ Ｐゴシック"/>
                      <w:b/>
                      <w:sz w:val="20"/>
                      <w:szCs w:val="20"/>
                    </w:rPr>
                  </w:pPr>
                  <w:bookmarkStart w:id="390" w:name="_Toc501472765"/>
                </w:p>
              </w:tc>
              <w:tc>
                <w:tcPr>
                  <w:tcW w:w="5528"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rsidR="00197DF6" w:rsidRDefault="00197DF6">
                  <w:pPr>
                    <w:widowControl/>
                    <w:spacing w:line="320" w:lineRule="exact"/>
                    <w:jc w:val="center"/>
                    <w:rPr>
                      <w:rFonts w:asciiTheme="majorEastAsia" w:eastAsiaTheme="majorEastAsia" w:hAnsiTheme="majorEastAsia"/>
                      <w:b/>
                      <w:sz w:val="20"/>
                      <w:szCs w:val="20"/>
                    </w:rPr>
                  </w:pPr>
                  <w:r>
                    <w:rPr>
                      <w:rFonts w:asciiTheme="majorEastAsia" w:eastAsiaTheme="majorEastAsia" w:hAnsiTheme="majorEastAsia" w:hint="eastAsia"/>
                      <w:b/>
                      <w:sz w:val="20"/>
                      <w:szCs w:val="20"/>
                    </w:rPr>
                    <w:t>モニタリング指標</w:t>
                  </w:r>
                </w:p>
              </w:tc>
              <w:tc>
                <w:tcPr>
                  <w:tcW w:w="354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rsidR="00197DF6" w:rsidRDefault="00197DF6">
                  <w:pPr>
                    <w:widowControl/>
                    <w:spacing w:line="320" w:lineRule="exact"/>
                    <w:jc w:val="center"/>
                    <w:rPr>
                      <w:rFonts w:asciiTheme="majorEastAsia" w:eastAsiaTheme="majorEastAsia" w:hAnsiTheme="majorEastAsia" w:cs="ＭＳ Ｐゴシック"/>
                      <w:color w:val="000000"/>
                      <w:sz w:val="20"/>
                      <w:szCs w:val="20"/>
                    </w:rPr>
                  </w:pPr>
                  <w:r>
                    <w:rPr>
                      <w:rFonts w:asciiTheme="majorEastAsia" w:eastAsiaTheme="majorEastAsia" w:hAnsiTheme="majorEastAsia" w:cs="ＭＳ Ｐゴシック" w:hint="eastAsia"/>
                      <w:b/>
                      <w:sz w:val="20"/>
                      <w:szCs w:val="20"/>
                    </w:rPr>
                    <w:t>現在の状況</w:t>
                  </w:r>
                </w:p>
              </w:tc>
            </w:tr>
            <w:tr w:rsidR="00197DF6" w:rsidTr="00197DF6">
              <w:trPr>
                <w:trHeight w:val="459"/>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197DF6" w:rsidRDefault="00197DF6">
                  <w:pPr>
                    <w:widowControl/>
                    <w:spacing w:line="320" w:lineRule="exact"/>
                    <w:jc w:val="center"/>
                    <w:rPr>
                      <w:rFonts w:asciiTheme="majorEastAsia" w:eastAsiaTheme="majorEastAsia" w:hAnsiTheme="majorEastAsia" w:cs="ＭＳ Ｐゴシック"/>
                      <w:b/>
                      <w:color w:val="000000"/>
                      <w:sz w:val="20"/>
                      <w:szCs w:val="20"/>
                    </w:rPr>
                  </w:pPr>
                  <w:r>
                    <w:rPr>
                      <w:rFonts w:asciiTheme="majorEastAsia" w:eastAsiaTheme="majorEastAsia" w:hAnsiTheme="majorEastAsia" w:cs="ＭＳ Ｐゴシック" w:hint="eastAsia"/>
                      <w:b/>
                      <w:sz w:val="20"/>
                      <w:szCs w:val="20"/>
                    </w:rPr>
                    <w:t>１</w:t>
                  </w:r>
                </w:p>
              </w:tc>
              <w:tc>
                <w:tcPr>
                  <w:tcW w:w="5528" w:type="dxa"/>
                  <w:tcBorders>
                    <w:top w:val="single" w:sz="12" w:space="0" w:color="auto"/>
                    <w:left w:val="nil"/>
                    <w:bottom w:val="single" w:sz="12" w:space="0" w:color="auto"/>
                    <w:right w:val="single" w:sz="4" w:space="0" w:color="auto"/>
                  </w:tcBorders>
                  <w:vAlign w:val="center"/>
                  <w:hideMark/>
                </w:tcPr>
                <w:p w:rsidR="00197DF6" w:rsidRDefault="00197DF6">
                  <w:pPr>
                    <w:widowControl/>
                    <w:spacing w:line="260" w:lineRule="exact"/>
                    <w:jc w:val="left"/>
                    <w:rPr>
                      <w:rFonts w:ascii="HG丸ｺﾞｼｯｸM-PRO" w:eastAsia="HG丸ｺﾞｼｯｸM-PRO" w:hAnsi="HG丸ｺﾞｼｯｸM-PRO" w:cs="HG丸ｺﾞｼｯｸM-PRO"/>
                      <w:color w:val="000000"/>
                      <w:szCs w:val="32"/>
                    </w:rPr>
                  </w:pPr>
                  <w:r>
                    <w:rPr>
                      <w:rFonts w:hAnsi="HG丸ｺﾞｼｯｸM-PRO" w:hint="eastAsia"/>
                      <w:szCs w:val="32"/>
                    </w:rPr>
                    <w:t>がん対策基金による企画提案公募事業累積採択延べ件数【大阪府調べ】</w:t>
                  </w:r>
                </w:p>
              </w:tc>
              <w:tc>
                <w:tcPr>
                  <w:tcW w:w="3544" w:type="dxa"/>
                  <w:tcBorders>
                    <w:top w:val="single" w:sz="12" w:space="0" w:color="auto"/>
                    <w:left w:val="single" w:sz="4" w:space="0" w:color="auto"/>
                    <w:bottom w:val="single" w:sz="12" w:space="0" w:color="auto"/>
                    <w:right w:val="single" w:sz="12" w:space="0" w:color="auto"/>
                  </w:tcBorders>
                  <w:vAlign w:val="center"/>
                  <w:hideMark/>
                </w:tcPr>
                <w:p w:rsidR="00197DF6" w:rsidRDefault="00197DF6">
                  <w:pPr>
                    <w:widowControl/>
                    <w:spacing w:line="260" w:lineRule="exact"/>
                    <w:jc w:val="center"/>
                    <w:rPr>
                      <w:rFonts w:ascii="HG丸ｺﾞｼｯｸM-PRO" w:eastAsia="HG丸ｺﾞｼｯｸM-PRO" w:hAnsi="HG丸ｺﾞｼｯｸM-PRO" w:cs="HG丸ｺﾞｼｯｸM-PRO"/>
                      <w:color w:val="000000"/>
                      <w:szCs w:val="32"/>
                    </w:rPr>
                  </w:pPr>
                  <w:r>
                    <w:rPr>
                      <w:rFonts w:hAnsi="HG丸ｺﾞｼｯｸM-PRO" w:hint="eastAsia"/>
                      <w:szCs w:val="32"/>
                    </w:rPr>
                    <w:t>45</w:t>
                  </w:r>
                  <w:r>
                    <w:rPr>
                      <w:rFonts w:hAnsi="HG丸ｺﾞｼｯｸM-PRO" w:hint="eastAsia"/>
                      <w:szCs w:val="32"/>
                    </w:rPr>
                    <w:t>件</w:t>
                  </w:r>
                </w:p>
                <w:p w:rsidR="00197DF6" w:rsidRDefault="00197DF6">
                  <w:pPr>
                    <w:widowControl/>
                    <w:spacing w:line="260" w:lineRule="exact"/>
                    <w:jc w:val="center"/>
                    <w:rPr>
                      <w:rFonts w:ascii="HG丸ｺﾞｼｯｸM-PRO" w:eastAsia="HG丸ｺﾞｼｯｸM-PRO" w:hAnsi="HG丸ｺﾞｼｯｸM-PRO" w:cs="HG丸ｺﾞｼｯｸM-PRO"/>
                      <w:color w:val="000000"/>
                      <w:sz w:val="20"/>
                      <w:szCs w:val="32"/>
                    </w:rPr>
                  </w:pPr>
                  <w:r>
                    <w:rPr>
                      <w:rFonts w:hAnsi="HG丸ｺﾞｼｯｸM-PRO" w:hint="eastAsia"/>
                      <w:sz w:val="18"/>
                      <w:szCs w:val="32"/>
                    </w:rPr>
                    <w:t>（平成</w:t>
                  </w:r>
                  <w:r>
                    <w:rPr>
                      <w:rFonts w:hAnsi="HG丸ｺﾞｼｯｸM-PRO" w:hint="eastAsia"/>
                      <w:sz w:val="18"/>
                      <w:szCs w:val="32"/>
                    </w:rPr>
                    <w:t>25</w:t>
                  </w:r>
                  <w:r>
                    <w:rPr>
                      <w:rFonts w:hAnsi="HG丸ｺﾞｼｯｸM-PRO" w:hint="eastAsia"/>
                      <w:sz w:val="18"/>
                      <w:szCs w:val="32"/>
                    </w:rPr>
                    <w:t>年</w:t>
                  </w:r>
                  <w:r w:rsidR="00B60928">
                    <w:rPr>
                      <w:rFonts w:hAnsi="HG丸ｺﾞｼｯｸM-PRO" w:hint="eastAsia"/>
                      <w:sz w:val="18"/>
                      <w:szCs w:val="32"/>
                    </w:rPr>
                    <w:t>度</w:t>
                  </w:r>
                  <w:r>
                    <w:rPr>
                      <w:rFonts w:hAnsi="HG丸ｺﾞｼｯｸM-PRO" w:hint="eastAsia"/>
                      <w:sz w:val="18"/>
                      <w:szCs w:val="32"/>
                    </w:rPr>
                    <w:t>～平成</w:t>
                  </w:r>
                  <w:r>
                    <w:rPr>
                      <w:rFonts w:hAnsi="HG丸ｺﾞｼｯｸM-PRO" w:hint="eastAsia"/>
                      <w:sz w:val="18"/>
                      <w:szCs w:val="32"/>
                    </w:rPr>
                    <w:t>29</w:t>
                  </w:r>
                  <w:r>
                    <w:rPr>
                      <w:rFonts w:hAnsi="HG丸ｺﾞｼｯｸM-PRO" w:hint="eastAsia"/>
                      <w:sz w:val="18"/>
                      <w:szCs w:val="32"/>
                    </w:rPr>
                    <w:t>年</w:t>
                  </w:r>
                  <w:r w:rsidR="00B60928">
                    <w:rPr>
                      <w:rFonts w:hAnsi="HG丸ｺﾞｼｯｸM-PRO" w:hint="eastAsia"/>
                      <w:sz w:val="18"/>
                      <w:szCs w:val="32"/>
                    </w:rPr>
                    <w:t>度</w:t>
                  </w:r>
                  <w:r>
                    <w:rPr>
                      <w:rFonts w:hAnsi="HG丸ｺﾞｼｯｸM-PRO" w:hint="eastAsia"/>
                      <w:sz w:val="18"/>
                      <w:szCs w:val="32"/>
                    </w:rPr>
                    <w:t>）</w:t>
                  </w:r>
                </w:p>
              </w:tc>
            </w:tr>
            <w:tr w:rsidR="00197DF6" w:rsidTr="00197DF6">
              <w:trPr>
                <w:trHeight w:val="497"/>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197DF6" w:rsidRDefault="00197DF6">
                  <w:pPr>
                    <w:widowControl/>
                    <w:spacing w:line="320" w:lineRule="exact"/>
                    <w:jc w:val="center"/>
                    <w:rPr>
                      <w:rFonts w:asciiTheme="majorEastAsia" w:eastAsiaTheme="majorEastAsia" w:hAnsiTheme="majorEastAsia" w:cs="ＭＳ Ｐゴシック"/>
                      <w:b/>
                      <w:color w:val="000000"/>
                      <w:sz w:val="20"/>
                      <w:szCs w:val="20"/>
                    </w:rPr>
                  </w:pPr>
                  <w:r>
                    <w:rPr>
                      <w:rFonts w:asciiTheme="majorEastAsia" w:eastAsiaTheme="majorEastAsia" w:hAnsiTheme="majorEastAsia" w:cs="ＭＳ Ｐゴシック" w:hint="eastAsia"/>
                      <w:b/>
                      <w:sz w:val="20"/>
                      <w:szCs w:val="20"/>
                    </w:rPr>
                    <w:t>２</w:t>
                  </w:r>
                </w:p>
              </w:tc>
              <w:tc>
                <w:tcPr>
                  <w:tcW w:w="5528" w:type="dxa"/>
                  <w:tcBorders>
                    <w:top w:val="single" w:sz="12" w:space="0" w:color="auto"/>
                    <w:left w:val="nil"/>
                    <w:bottom w:val="single" w:sz="12" w:space="0" w:color="auto"/>
                    <w:right w:val="single" w:sz="4" w:space="0" w:color="auto"/>
                  </w:tcBorders>
                  <w:vAlign w:val="center"/>
                  <w:hideMark/>
                </w:tcPr>
                <w:p w:rsidR="00197DF6" w:rsidRDefault="00197DF6">
                  <w:pPr>
                    <w:widowControl/>
                    <w:spacing w:line="260" w:lineRule="exact"/>
                    <w:jc w:val="left"/>
                    <w:rPr>
                      <w:rFonts w:ascii="HG丸ｺﾞｼｯｸM-PRO" w:eastAsia="HG丸ｺﾞｼｯｸM-PRO" w:hAnsi="HG丸ｺﾞｼｯｸM-PRO" w:cs="HG丸ｺﾞｼｯｸM-PRO"/>
                      <w:color w:val="000000"/>
                      <w:szCs w:val="32"/>
                    </w:rPr>
                  </w:pPr>
                  <w:r>
                    <w:rPr>
                      <w:rFonts w:hAnsi="HG丸ｺﾞｼｯｸM-PRO" w:hint="eastAsia"/>
                      <w:szCs w:val="32"/>
                    </w:rPr>
                    <w:t>がん検診受診推進員認定数</w:t>
                  </w:r>
                </w:p>
                <w:p w:rsidR="00197DF6" w:rsidRDefault="00197DF6">
                  <w:pPr>
                    <w:widowControl/>
                    <w:spacing w:line="260" w:lineRule="exact"/>
                    <w:jc w:val="left"/>
                    <w:rPr>
                      <w:rFonts w:ascii="HG丸ｺﾞｼｯｸM-PRO" w:eastAsia="HG丸ｺﾞｼｯｸM-PRO" w:hAnsi="HG丸ｺﾞｼｯｸM-PRO" w:cs="HG丸ｺﾞｼｯｸM-PRO"/>
                      <w:color w:val="000000"/>
                      <w:szCs w:val="32"/>
                    </w:rPr>
                  </w:pPr>
                  <w:r>
                    <w:rPr>
                      <w:rFonts w:hAnsi="HG丸ｺﾞｼｯｸM-PRO" w:hint="eastAsia"/>
                      <w:szCs w:val="32"/>
                    </w:rPr>
                    <w:t>【大阪府調べ】</w:t>
                  </w:r>
                </w:p>
              </w:tc>
              <w:tc>
                <w:tcPr>
                  <w:tcW w:w="3544" w:type="dxa"/>
                  <w:tcBorders>
                    <w:top w:val="single" w:sz="12" w:space="0" w:color="auto"/>
                    <w:left w:val="single" w:sz="4" w:space="0" w:color="auto"/>
                    <w:bottom w:val="single" w:sz="12" w:space="0" w:color="auto"/>
                    <w:right w:val="single" w:sz="12" w:space="0" w:color="auto"/>
                  </w:tcBorders>
                  <w:vAlign w:val="center"/>
                  <w:hideMark/>
                </w:tcPr>
                <w:p w:rsidR="00197DF6" w:rsidRDefault="00197DF6">
                  <w:pPr>
                    <w:widowControl/>
                    <w:spacing w:line="260" w:lineRule="exact"/>
                    <w:jc w:val="center"/>
                    <w:rPr>
                      <w:rFonts w:ascii="HG丸ｺﾞｼｯｸM-PRO" w:eastAsia="HG丸ｺﾞｼｯｸM-PRO" w:hAnsi="HG丸ｺﾞｼｯｸM-PRO" w:cs="HG丸ｺﾞｼｯｸM-PRO"/>
                      <w:color w:val="000000"/>
                      <w:szCs w:val="32"/>
                    </w:rPr>
                  </w:pPr>
                  <w:r>
                    <w:rPr>
                      <w:rFonts w:hAnsi="HG丸ｺﾞｼｯｸM-PRO" w:hint="eastAsia"/>
                      <w:szCs w:val="32"/>
                    </w:rPr>
                    <w:t>3,978</w:t>
                  </w:r>
                  <w:r>
                    <w:rPr>
                      <w:rFonts w:hAnsi="HG丸ｺﾞｼｯｸM-PRO" w:hint="eastAsia"/>
                      <w:szCs w:val="32"/>
                    </w:rPr>
                    <w:t>人</w:t>
                  </w:r>
                </w:p>
                <w:p w:rsidR="00197DF6" w:rsidRDefault="00197DF6">
                  <w:pPr>
                    <w:widowControl/>
                    <w:spacing w:line="260" w:lineRule="exact"/>
                    <w:jc w:val="center"/>
                    <w:rPr>
                      <w:rFonts w:ascii="HG丸ｺﾞｼｯｸM-PRO" w:eastAsia="HG丸ｺﾞｼｯｸM-PRO" w:hAnsi="HG丸ｺﾞｼｯｸM-PRO" w:cs="HG丸ｺﾞｼｯｸM-PRO"/>
                      <w:color w:val="000000"/>
                      <w:sz w:val="20"/>
                      <w:szCs w:val="32"/>
                    </w:rPr>
                  </w:pPr>
                  <w:r>
                    <w:rPr>
                      <w:rFonts w:hAnsi="HG丸ｺﾞｼｯｸM-PRO" w:hint="eastAsia"/>
                      <w:sz w:val="18"/>
                      <w:szCs w:val="32"/>
                    </w:rPr>
                    <w:t>（平成</w:t>
                  </w:r>
                  <w:r>
                    <w:rPr>
                      <w:rFonts w:hAnsi="HG丸ｺﾞｼｯｸM-PRO" w:hint="eastAsia"/>
                      <w:sz w:val="18"/>
                      <w:szCs w:val="32"/>
                    </w:rPr>
                    <w:t>29</w:t>
                  </w:r>
                  <w:r>
                    <w:rPr>
                      <w:rFonts w:hAnsi="HG丸ｺﾞｼｯｸM-PRO" w:hint="eastAsia"/>
                      <w:sz w:val="18"/>
                      <w:szCs w:val="32"/>
                    </w:rPr>
                    <w:t>年</w:t>
                  </w:r>
                  <w:r>
                    <w:rPr>
                      <w:rFonts w:hAnsi="HG丸ｺﾞｼｯｸM-PRO" w:hint="eastAsia"/>
                      <w:sz w:val="18"/>
                      <w:szCs w:val="32"/>
                    </w:rPr>
                    <w:t>.3</w:t>
                  </w:r>
                  <w:r>
                    <w:rPr>
                      <w:rFonts w:hAnsi="HG丸ｺﾞｼｯｸM-PRO" w:hint="eastAsia"/>
                      <w:sz w:val="18"/>
                      <w:szCs w:val="32"/>
                    </w:rPr>
                    <w:t>月）</w:t>
                  </w:r>
                </w:p>
              </w:tc>
            </w:tr>
            <w:tr w:rsidR="00197DF6" w:rsidTr="00197DF6">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rsidR="00197DF6" w:rsidRDefault="00197DF6">
                  <w:pPr>
                    <w:widowControl/>
                    <w:spacing w:line="320" w:lineRule="exact"/>
                    <w:jc w:val="center"/>
                    <w:rPr>
                      <w:rFonts w:asciiTheme="majorEastAsia" w:eastAsiaTheme="majorEastAsia" w:hAnsiTheme="majorEastAsia" w:cs="ＭＳ Ｐゴシック"/>
                      <w:b/>
                      <w:color w:val="000000"/>
                      <w:sz w:val="20"/>
                      <w:szCs w:val="20"/>
                    </w:rPr>
                  </w:pPr>
                  <w:r>
                    <w:rPr>
                      <w:rFonts w:asciiTheme="majorEastAsia" w:eastAsiaTheme="majorEastAsia" w:hAnsiTheme="majorEastAsia" w:cs="ＭＳ Ｐゴシック" w:hint="eastAsia"/>
                      <w:b/>
                      <w:sz w:val="20"/>
                      <w:szCs w:val="20"/>
                    </w:rPr>
                    <w:t>３</w:t>
                  </w:r>
                </w:p>
              </w:tc>
              <w:tc>
                <w:tcPr>
                  <w:tcW w:w="5528" w:type="dxa"/>
                  <w:tcBorders>
                    <w:top w:val="single" w:sz="12" w:space="0" w:color="auto"/>
                    <w:left w:val="nil"/>
                    <w:bottom w:val="single" w:sz="12" w:space="0" w:color="auto"/>
                    <w:right w:val="single" w:sz="4" w:space="0" w:color="auto"/>
                  </w:tcBorders>
                  <w:vAlign w:val="center"/>
                  <w:hideMark/>
                </w:tcPr>
                <w:p w:rsidR="00197DF6" w:rsidRDefault="00197DF6">
                  <w:pPr>
                    <w:widowControl/>
                    <w:spacing w:line="260" w:lineRule="exact"/>
                    <w:jc w:val="left"/>
                    <w:rPr>
                      <w:rFonts w:ascii="HG丸ｺﾞｼｯｸM-PRO" w:eastAsia="HG丸ｺﾞｼｯｸM-PRO" w:hAnsi="HG丸ｺﾞｼｯｸM-PRO" w:cs="HG丸ｺﾞｼｯｸM-PRO"/>
                      <w:color w:val="000000"/>
                      <w:szCs w:val="32"/>
                    </w:rPr>
                  </w:pPr>
                  <w:r>
                    <w:rPr>
                      <w:rFonts w:hAnsi="HG丸ｺﾞｼｯｸM-PRO" w:hint="eastAsia"/>
                      <w:szCs w:val="32"/>
                    </w:rPr>
                    <w:t>患者会、患者支援団体及び患者サロンの数</w:t>
                  </w:r>
                </w:p>
                <w:p w:rsidR="00197DF6" w:rsidRDefault="00197DF6">
                  <w:pPr>
                    <w:widowControl/>
                    <w:spacing w:line="260" w:lineRule="exact"/>
                    <w:jc w:val="left"/>
                    <w:rPr>
                      <w:rFonts w:ascii="HG丸ｺﾞｼｯｸM-PRO" w:eastAsia="HG丸ｺﾞｼｯｸM-PRO" w:hAnsi="HG丸ｺﾞｼｯｸM-PRO" w:cs="HG丸ｺﾞｼｯｸM-PRO"/>
                      <w:color w:val="000000"/>
                      <w:szCs w:val="32"/>
                    </w:rPr>
                  </w:pPr>
                  <w:r>
                    <w:rPr>
                      <w:rFonts w:hAnsi="HG丸ｺﾞｼｯｸM-PRO" w:hint="eastAsia"/>
                      <w:szCs w:val="32"/>
                    </w:rPr>
                    <w:t>【大阪府調べ】</w:t>
                  </w:r>
                </w:p>
              </w:tc>
              <w:tc>
                <w:tcPr>
                  <w:tcW w:w="3544" w:type="dxa"/>
                  <w:tcBorders>
                    <w:top w:val="single" w:sz="12" w:space="0" w:color="auto"/>
                    <w:left w:val="single" w:sz="4" w:space="0" w:color="auto"/>
                    <w:bottom w:val="single" w:sz="12" w:space="0" w:color="auto"/>
                    <w:right w:val="single" w:sz="12" w:space="0" w:color="auto"/>
                  </w:tcBorders>
                  <w:vAlign w:val="center"/>
                  <w:hideMark/>
                </w:tcPr>
                <w:p w:rsidR="00197DF6" w:rsidRDefault="00197DF6" w:rsidP="00B60928">
                  <w:pPr>
                    <w:widowControl/>
                    <w:spacing w:line="260" w:lineRule="exact"/>
                    <w:rPr>
                      <w:rFonts w:ascii="HG丸ｺﾞｼｯｸM-PRO" w:eastAsia="HG丸ｺﾞｼｯｸM-PRO" w:hAnsi="HG丸ｺﾞｼｯｸM-PRO" w:cs="HG丸ｺﾞｼｯｸM-PRO"/>
                      <w:color w:val="000000"/>
                      <w:szCs w:val="32"/>
                    </w:rPr>
                  </w:pPr>
                  <w:r>
                    <w:rPr>
                      <w:rFonts w:hAnsi="HG丸ｺﾞｼｯｸM-PRO" w:hint="eastAsia"/>
                      <w:szCs w:val="32"/>
                    </w:rPr>
                    <w:t>患者会及び患者支援団体：</w:t>
                  </w:r>
                  <w:r>
                    <w:rPr>
                      <w:rFonts w:hAnsi="HG丸ｺﾞｼｯｸM-PRO" w:hint="eastAsia"/>
                      <w:szCs w:val="32"/>
                    </w:rPr>
                    <w:t>36</w:t>
                  </w:r>
                  <w:r>
                    <w:rPr>
                      <w:rFonts w:hAnsi="HG丸ｺﾞｼｯｸM-PRO" w:hint="eastAsia"/>
                      <w:szCs w:val="32"/>
                    </w:rPr>
                    <w:t>団体</w:t>
                  </w:r>
                </w:p>
                <w:p w:rsidR="00B60928" w:rsidRDefault="00197DF6" w:rsidP="00B60928">
                  <w:pPr>
                    <w:widowControl/>
                    <w:spacing w:line="260" w:lineRule="exact"/>
                    <w:jc w:val="left"/>
                    <w:rPr>
                      <w:rFonts w:hAnsi="HG丸ｺﾞｼｯｸM-PRO"/>
                      <w:szCs w:val="32"/>
                    </w:rPr>
                  </w:pPr>
                  <w:r>
                    <w:rPr>
                      <w:rFonts w:hAnsi="HG丸ｺﾞｼｯｸM-PRO" w:hint="eastAsia"/>
                      <w:szCs w:val="32"/>
                    </w:rPr>
                    <w:t>患者サロン：</w:t>
                  </w:r>
                  <w:r>
                    <w:rPr>
                      <w:rFonts w:hAnsi="HG丸ｺﾞｼｯｸM-PRO" w:hint="eastAsia"/>
                      <w:szCs w:val="32"/>
                    </w:rPr>
                    <w:t>58</w:t>
                  </w:r>
                  <w:r>
                    <w:rPr>
                      <w:rFonts w:hAnsi="HG丸ｺﾞｼｯｸM-PRO" w:hint="eastAsia"/>
                      <w:szCs w:val="32"/>
                    </w:rPr>
                    <w:t>病院</w:t>
                  </w:r>
                </w:p>
                <w:p w:rsidR="00197DF6" w:rsidRDefault="00197DF6">
                  <w:pPr>
                    <w:widowControl/>
                    <w:spacing w:line="260" w:lineRule="exact"/>
                    <w:jc w:val="center"/>
                    <w:rPr>
                      <w:rFonts w:ascii="HG丸ｺﾞｼｯｸM-PRO" w:eastAsia="HG丸ｺﾞｼｯｸM-PRO" w:hAnsi="HG丸ｺﾞｼｯｸM-PRO" w:cs="HG丸ｺﾞｼｯｸM-PRO"/>
                      <w:color w:val="000000"/>
                      <w:sz w:val="20"/>
                      <w:szCs w:val="32"/>
                    </w:rPr>
                  </w:pPr>
                  <w:r>
                    <w:rPr>
                      <w:rFonts w:hAnsi="HG丸ｺﾞｼｯｸM-PRO" w:hint="eastAsia"/>
                      <w:szCs w:val="32"/>
                    </w:rPr>
                    <w:t>（平成</w:t>
                  </w:r>
                  <w:r>
                    <w:rPr>
                      <w:rFonts w:hAnsi="HG丸ｺﾞｼｯｸM-PRO" w:hint="eastAsia"/>
                      <w:szCs w:val="32"/>
                    </w:rPr>
                    <w:t>29</w:t>
                  </w:r>
                  <w:r>
                    <w:rPr>
                      <w:rFonts w:hAnsi="HG丸ｺﾞｼｯｸM-PRO" w:hint="eastAsia"/>
                      <w:szCs w:val="32"/>
                    </w:rPr>
                    <w:t>年</w:t>
                  </w:r>
                  <w:r w:rsidR="00B60928">
                    <w:rPr>
                      <w:rFonts w:hAnsi="HG丸ｺﾞｼｯｸM-PRO" w:hint="eastAsia"/>
                      <w:szCs w:val="32"/>
                    </w:rPr>
                    <w:t>7</w:t>
                  </w:r>
                  <w:r w:rsidR="00B60928">
                    <w:rPr>
                      <w:rFonts w:hAnsi="HG丸ｺﾞｼｯｸM-PRO" w:hint="eastAsia"/>
                      <w:szCs w:val="32"/>
                    </w:rPr>
                    <w:t>月</w:t>
                  </w:r>
                  <w:r>
                    <w:rPr>
                      <w:rFonts w:hAnsi="HG丸ｺﾞｼｯｸM-PRO" w:hint="eastAsia"/>
                      <w:szCs w:val="32"/>
                    </w:rPr>
                    <w:t>）</w:t>
                  </w:r>
                </w:p>
              </w:tc>
            </w:tr>
          </w:tbl>
          <w:p w:rsidR="00DD76A1" w:rsidRPr="00DD76A1" w:rsidRDefault="00197DF6" w:rsidP="00DD76A1">
            <w:pPr>
              <w:keepNext/>
              <w:adjustRightInd w:val="0"/>
              <w:ind w:firstLineChars="50" w:firstLine="141"/>
              <w:jc w:val="left"/>
              <w:textAlignment w:val="baseline"/>
              <w:outlineLvl w:val="2"/>
              <w:rPr>
                <w:rFonts w:asciiTheme="majorEastAsia" w:eastAsiaTheme="majorEastAsia" w:hAnsiTheme="majorEastAsia" w:cs="Times New Roman"/>
                <w:b/>
                <w:color w:val="0070C0"/>
                <w:kern w:val="0"/>
                <w:sz w:val="28"/>
                <w:szCs w:val="28"/>
              </w:rPr>
            </w:pPr>
            <w:r w:rsidRPr="00DD76A1">
              <w:rPr>
                <w:rFonts w:asciiTheme="majorEastAsia" w:eastAsiaTheme="majorEastAsia" w:hAnsiTheme="majorEastAsia" w:cs="Times New Roman"/>
                <w:b/>
                <w:color w:val="0070C0"/>
                <w:kern w:val="0"/>
                <w:sz w:val="28"/>
                <w:szCs w:val="28"/>
              </w:rPr>
              <w:t xml:space="preserve"> </w:t>
            </w:r>
            <w:r w:rsidR="00DD76A1" w:rsidRPr="00DD76A1">
              <w:rPr>
                <w:rFonts w:asciiTheme="majorEastAsia" w:eastAsiaTheme="majorEastAsia" w:hAnsiTheme="majorEastAsia" w:cs="Times New Roman"/>
                <w:b/>
                <w:color w:val="0070C0"/>
                <w:kern w:val="0"/>
                <w:sz w:val="28"/>
                <w:szCs w:val="28"/>
              </w:rPr>
              <w:t xml:space="preserve">(1) </w:t>
            </w:r>
            <w:r w:rsidR="00DD76A1" w:rsidRPr="00DD76A1">
              <w:rPr>
                <w:rFonts w:asciiTheme="majorEastAsia" w:eastAsiaTheme="majorEastAsia" w:hAnsiTheme="majorEastAsia" w:cs="Times New Roman" w:hint="eastAsia"/>
                <w:b/>
                <w:color w:val="0070C0"/>
                <w:kern w:val="0"/>
                <w:sz w:val="28"/>
                <w:szCs w:val="28"/>
              </w:rPr>
              <w:t>社会全体での機運づくり</w:t>
            </w:r>
            <w:bookmarkEnd w:id="390"/>
          </w:p>
          <w:p w:rsidR="00DD76A1" w:rsidRPr="00DD76A1" w:rsidRDefault="00DD76A1" w:rsidP="00DD76A1">
            <w:pPr>
              <w:tabs>
                <w:tab w:val="left" w:pos="8364"/>
              </w:tabs>
              <w:adjustRightInd w:val="0"/>
              <w:ind w:leftChars="150" w:left="535" w:hangingChars="100" w:hanging="220"/>
              <w:textAlignment w:val="baseline"/>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がん患者や家族を含めた府民、医療関係者、医療保険者、教育関係者、企業、マスメディアなど、様々な主体と連携し、がんに関するイベントやがん教育などを通じて、がんやがん患者に関する理解を深めることにより、社会全体でがん対策を進める機運を醸成し、がん患者や家族を支援する体制の構築を図ります。</w:t>
            </w:r>
          </w:p>
          <w:p w:rsidR="00DD76A1" w:rsidRPr="00DD76A1" w:rsidRDefault="00DD76A1" w:rsidP="00DD76A1">
            <w:pPr>
              <w:rPr>
                <w:rFonts w:ascii="HG丸ｺﾞｼｯｸM-PRO" w:eastAsia="HG丸ｺﾞｼｯｸM-PRO" w:hAnsi="HG丸ｺﾞｼｯｸM-PRO"/>
                <w:sz w:val="22"/>
                <w:szCs w:val="24"/>
              </w:rPr>
            </w:pPr>
          </w:p>
          <w:p w:rsidR="00DD76A1" w:rsidRPr="00DD76A1" w:rsidRDefault="00DD76A1" w:rsidP="00DD76A1">
            <w:pPr>
              <w:keepNext/>
              <w:adjustRightInd w:val="0"/>
              <w:jc w:val="left"/>
              <w:textAlignment w:val="baseline"/>
              <w:outlineLvl w:val="2"/>
              <w:rPr>
                <w:rFonts w:asciiTheme="majorEastAsia" w:eastAsiaTheme="majorEastAsia" w:hAnsiTheme="majorEastAsia" w:cs="Times New Roman"/>
                <w:b/>
                <w:color w:val="0070C0"/>
                <w:kern w:val="0"/>
                <w:sz w:val="28"/>
                <w:szCs w:val="24"/>
              </w:rPr>
            </w:pPr>
            <w:r w:rsidRPr="00DD76A1">
              <w:rPr>
                <w:rFonts w:ascii="HG丸ｺﾞｼｯｸM-PRO" w:eastAsia="HG丸ｺﾞｼｯｸM-PRO" w:hAnsi="HG丸ｺﾞｼｯｸM-PRO" w:cs="Times New Roman"/>
                <w:b/>
                <w:color w:val="0070C0"/>
                <w:kern w:val="0"/>
                <w:sz w:val="28"/>
                <w:szCs w:val="24"/>
              </w:rPr>
              <w:t xml:space="preserve"> </w:t>
            </w:r>
            <w:bookmarkStart w:id="391" w:name="_Toc488834928"/>
            <w:bookmarkStart w:id="392" w:name="_Toc488877925"/>
            <w:bookmarkStart w:id="393" w:name="_Toc501472766"/>
            <w:r w:rsidRPr="00DD76A1">
              <w:rPr>
                <w:rFonts w:asciiTheme="majorEastAsia" w:eastAsiaTheme="majorEastAsia" w:hAnsiTheme="majorEastAsia" w:cs="Times New Roman"/>
                <w:b/>
                <w:color w:val="0070C0"/>
                <w:kern w:val="0"/>
                <w:sz w:val="28"/>
                <w:szCs w:val="24"/>
              </w:rPr>
              <w:t xml:space="preserve">(2) </w:t>
            </w:r>
            <w:r w:rsidRPr="00DD76A1">
              <w:rPr>
                <w:rFonts w:asciiTheme="majorEastAsia" w:eastAsiaTheme="majorEastAsia" w:hAnsiTheme="majorEastAsia" w:cs="Times New Roman" w:hint="eastAsia"/>
                <w:b/>
                <w:color w:val="0070C0"/>
                <w:kern w:val="0"/>
                <w:sz w:val="28"/>
                <w:szCs w:val="24"/>
              </w:rPr>
              <w:t>大阪府がん対策基金</w:t>
            </w:r>
            <w:bookmarkEnd w:id="385"/>
            <w:bookmarkEnd w:id="386"/>
            <w:bookmarkEnd w:id="387"/>
            <w:bookmarkEnd w:id="388"/>
            <w:bookmarkEnd w:id="389"/>
            <w:bookmarkEnd w:id="391"/>
            <w:bookmarkEnd w:id="392"/>
            <w:bookmarkEnd w:id="393"/>
          </w:p>
          <w:p w:rsidR="00DD76A1" w:rsidRPr="00DD76A1" w:rsidRDefault="00DD76A1" w:rsidP="00DD76A1">
            <w:pPr>
              <w:tabs>
                <w:tab w:val="left" w:pos="8364"/>
              </w:tabs>
              <w:adjustRightInd w:val="0"/>
              <w:ind w:rightChars="-118" w:right="-248" w:firstLineChars="141" w:firstLine="310"/>
              <w:textAlignment w:val="baseline"/>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○大阪府がん対策基金は、平成30年５月末以降も継続して運用ができるように検討します。</w:t>
            </w:r>
          </w:p>
          <w:p w:rsidR="00DD76A1" w:rsidRPr="00DD76A1" w:rsidRDefault="00DD76A1" w:rsidP="00DD76A1">
            <w:pPr>
              <w:tabs>
                <w:tab w:val="left" w:pos="8364"/>
              </w:tabs>
              <w:adjustRightInd w:val="0"/>
              <w:ind w:firstLineChars="200" w:firstLine="440"/>
              <w:textAlignment w:val="baseline"/>
              <w:rPr>
                <w:rFonts w:ascii="HG丸ｺﾞｼｯｸM-PRO" w:eastAsia="HG丸ｺﾞｼｯｸM-PRO" w:hAnsi="HG丸ｺﾞｼｯｸM-PRO" w:cs="HG丸ｺﾞｼｯｸM-PRO"/>
                <w:kern w:val="0"/>
                <w:sz w:val="22"/>
              </w:rPr>
            </w:pPr>
          </w:p>
          <w:p w:rsidR="00DD76A1" w:rsidRPr="00DD76A1" w:rsidRDefault="00DD76A1" w:rsidP="00DD76A1">
            <w:pPr>
              <w:tabs>
                <w:tab w:val="left" w:pos="8364"/>
              </w:tabs>
              <w:adjustRightInd w:val="0"/>
              <w:ind w:leftChars="128" w:left="423" w:hangingChars="70" w:hanging="154"/>
              <w:textAlignment w:val="baseline"/>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○がん患者が相互に支え合えるよう、大阪府がん対策基金を活用し、患者会活動の充実につながる取組みを支援します。</w:t>
            </w:r>
          </w:p>
          <w:p w:rsidR="00DD76A1" w:rsidRPr="00DD76A1" w:rsidRDefault="00DD76A1" w:rsidP="00DD76A1">
            <w:pPr>
              <w:tabs>
                <w:tab w:val="left" w:pos="8364"/>
              </w:tabs>
              <w:adjustRightInd w:val="0"/>
              <w:ind w:leftChars="193" w:left="640" w:hangingChars="107" w:hanging="235"/>
              <w:textAlignment w:val="baseline"/>
              <w:rPr>
                <w:rFonts w:ascii="HG丸ｺﾞｼｯｸM-PRO" w:eastAsia="HG丸ｺﾞｼｯｸM-PRO" w:hAnsi="HG丸ｺﾞｼｯｸM-PRO" w:cs="HG丸ｺﾞｼｯｸM-PRO"/>
                <w:kern w:val="0"/>
                <w:sz w:val="22"/>
              </w:rPr>
            </w:pPr>
          </w:p>
          <w:p w:rsidR="00DD76A1" w:rsidRPr="00DD76A1" w:rsidRDefault="00DD76A1" w:rsidP="00DD76A1">
            <w:pPr>
              <w:tabs>
                <w:tab w:val="left" w:pos="8364"/>
              </w:tabs>
              <w:adjustRightInd w:val="0"/>
              <w:ind w:leftChars="129" w:left="663" w:hangingChars="178" w:hanging="392"/>
              <w:textAlignment w:val="baseline"/>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○企画提案公募事業を引き続き実施し、民間団体が自主的に行う活動を支援します。</w:t>
            </w:r>
          </w:p>
          <w:p w:rsidR="00DD76A1" w:rsidRPr="00DD76A1" w:rsidRDefault="00DD76A1" w:rsidP="00DD76A1">
            <w:pPr>
              <w:tabs>
                <w:tab w:val="left" w:pos="8364"/>
              </w:tabs>
              <w:adjustRightInd w:val="0"/>
              <w:ind w:leftChars="193" w:left="640" w:hangingChars="107" w:hanging="235"/>
              <w:textAlignment w:val="baseline"/>
              <w:rPr>
                <w:rFonts w:ascii="HG丸ｺﾞｼｯｸM-PRO" w:eastAsia="HG丸ｺﾞｼｯｸM-PRO" w:hAnsi="HG丸ｺﾞｼｯｸM-PRO" w:cs="HG丸ｺﾞｼｯｸM-PRO"/>
                <w:kern w:val="0"/>
                <w:sz w:val="22"/>
              </w:rPr>
            </w:pPr>
          </w:p>
          <w:p w:rsidR="00DD76A1" w:rsidRPr="00DD76A1" w:rsidRDefault="00DD76A1" w:rsidP="00DD76A1">
            <w:pPr>
              <w:tabs>
                <w:tab w:val="left" w:pos="8364"/>
              </w:tabs>
              <w:adjustRightInd w:val="0"/>
              <w:ind w:leftChars="128" w:left="423" w:hangingChars="70" w:hanging="154"/>
              <w:textAlignment w:val="baseline"/>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大阪府がん対策基金を活用した普及啓発活動について、民間団体、企業など、公民連携の枠組みを活用して、効果的な事業展開を図ります。あわせて、広く府民から寄附への協力を得られるように努めます。</w:t>
            </w:r>
          </w:p>
          <w:p w:rsidR="00630744" w:rsidRPr="00DD76A1" w:rsidRDefault="00630744" w:rsidP="00DD76A1">
            <w:pPr>
              <w:spacing w:line="300" w:lineRule="exact"/>
            </w:pPr>
          </w:p>
        </w:tc>
      </w:tr>
    </w:tbl>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441B24" w:rsidTr="00441B24">
        <w:tc>
          <w:tcPr>
            <w:tcW w:w="10926" w:type="dxa"/>
            <w:tcBorders>
              <w:top w:val="single" w:sz="4" w:space="0" w:color="auto"/>
              <w:left w:val="single" w:sz="4" w:space="0" w:color="auto"/>
              <w:bottom w:val="single" w:sz="4" w:space="0" w:color="auto"/>
              <w:right w:val="single" w:sz="4" w:space="0" w:color="auto"/>
            </w:tcBorders>
            <w:hideMark/>
          </w:tcPr>
          <w:p w:rsidR="00441B24" w:rsidRDefault="00441B24">
            <w:pPr>
              <w:jc w:val="center"/>
              <w:rPr>
                <w:b/>
                <w:sz w:val="36"/>
              </w:rPr>
            </w:pPr>
            <w:r>
              <w:rPr>
                <w:rFonts w:hint="eastAsia"/>
                <w:b/>
                <w:sz w:val="36"/>
              </w:rPr>
              <w:t>第３期大阪府がん対策推進計画（素案）</w:t>
            </w:r>
          </w:p>
        </w:tc>
        <w:tc>
          <w:tcPr>
            <w:tcW w:w="10926" w:type="dxa"/>
            <w:tcBorders>
              <w:top w:val="single" w:sz="4" w:space="0" w:color="auto"/>
              <w:left w:val="single" w:sz="4" w:space="0" w:color="auto"/>
              <w:bottom w:val="single" w:sz="4" w:space="0" w:color="auto"/>
              <w:right w:val="single" w:sz="4" w:space="0" w:color="auto"/>
            </w:tcBorders>
            <w:hideMark/>
          </w:tcPr>
          <w:p w:rsidR="00441B24" w:rsidRDefault="00441B24">
            <w:pPr>
              <w:jc w:val="center"/>
              <w:rPr>
                <w:b/>
                <w:sz w:val="36"/>
              </w:rPr>
            </w:pPr>
            <w:r>
              <w:rPr>
                <w:rFonts w:ascii="ＭＳ 明朝" w:eastAsia="ＭＳ 明朝" w:hAnsi="ＭＳ 明朝" w:cs="ＭＳ 明朝" w:hint="eastAsia"/>
                <w:b/>
                <w:sz w:val="36"/>
              </w:rPr>
              <w:t>第３期大阪府がん対策推進計画（案</w:t>
            </w:r>
            <w:r>
              <w:rPr>
                <w:rFonts w:hint="eastAsia"/>
                <w:b/>
                <w:sz w:val="36"/>
              </w:rPr>
              <w:t>）</w:t>
            </w:r>
          </w:p>
        </w:tc>
      </w:tr>
      <w:tr w:rsidR="00441B24" w:rsidTr="00441B24">
        <w:tc>
          <w:tcPr>
            <w:tcW w:w="10926" w:type="dxa"/>
            <w:tcBorders>
              <w:top w:val="single" w:sz="4" w:space="0" w:color="auto"/>
              <w:left w:val="single" w:sz="4" w:space="0" w:color="auto"/>
              <w:bottom w:val="single" w:sz="4" w:space="0" w:color="auto"/>
              <w:right w:val="single" w:sz="4" w:space="0" w:color="auto"/>
            </w:tcBorders>
          </w:tcPr>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p w:rsidR="00441B24" w:rsidRDefault="00441B24"/>
        </w:tc>
        <w:tc>
          <w:tcPr>
            <w:tcW w:w="10926" w:type="dxa"/>
            <w:tcBorders>
              <w:top w:val="single" w:sz="4" w:space="0" w:color="auto"/>
              <w:left w:val="single" w:sz="4" w:space="0" w:color="auto"/>
              <w:bottom w:val="single" w:sz="4" w:space="0" w:color="auto"/>
              <w:right w:val="single" w:sz="4" w:space="0" w:color="auto"/>
            </w:tcBorders>
          </w:tcPr>
          <w:p w:rsidR="00DD76A1" w:rsidRPr="00DD76A1" w:rsidRDefault="00DD76A1" w:rsidP="00DD76A1">
            <w:pPr>
              <w:keepNext/>
              <w:adjustRightInd w:val="0"/>
              <w:ind w:firstLineChars="50" w:firstLine="141"/>
              <w:jc w:val="left"/>
              <w:textAlignment w:val="baseline"/>
              <w:outlineLvl w:val="2"/>
              <w:rPr>
                <w:rFonts w:asciiTheme="majorEastAsia" w:eastAsiaTheme="majorEastAsia" w:hAnsiTheme="majorEastAsia" w:cs="Times New Roman"/>
                <w:b/>
                <w:color w:val="0070C0"/>
                <w:kern w:val="0"/>
                <w:sz w:val="28"/>
              </w:rPr>
            </w:pPr>
            <w:bookmarkStart w:id="394" w:name="_Toc488834929"/>
            <w:bookmarkStart w:id="395" w:name="_Toc488877926"/>
            <w:bookmarkStart w:id="396" w:name="_Toc501472767"/>
            <w:r w:rsidRPr="00DD76A1">
              <w:rPr>
                <w:rFonts w:asciiTheme="majorEastAsia" w:eastAsiaTheme="majorEastAsia" w:hAnsiTheme="majorEastAsia" w:cs="Times New Roman"/>
                <w:b/>
                <w:color w:val="0070C0"/>
                <w:kern w:val="0"/>
                <w:sz w:val="28"/>
              </w:rPr>
              <w:t xml:space="preserve">(3) </w:t>
            </w:r>
            <w:r w:rsidRPr="00DD76A1">
              <w:rPr>
                <w:rFonts w:asciiTheme="majorEastAsia" w:eastAsiaTheme="majorEastAsia" w:hAnsiTheme="majorEastAsia" w:cs="Times New Roman" w:hint="eastAsia"/>
                <w:b/>
                <w:color w:val="0070C0"/>
                <w:kern w:val="0"/>
                <w:sz w:val="28"/>
              </w:rPr>
              <w:t>がん患者会等との連携促進</w:t>
            </w:r>
            <w:bookmarkEnd w:id="394"/>
            <w:bookmarkEnd w:id="395"/>
            <w:bookmarkEnd w:id="396"/>
          </w:p>
          <w:p w:rsidR="00DD76A1" w:rsidRPr="00DD76A1" w:rsidRDefault="00DD76A1" w:rsidP="00DD76A1">
            <w:pPr>
              <w:tabs>
                <w:tab w:val="left" w:pos="8364"/>
              </w:tabs>
              <w:adjustRightInd w:val="0"/>
              <w:ind w:leftChars="236" w:left="637" w:hangingChars="64" w:hanging="141"/>
              <w:textAlignment w:val="baseline"/>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○大阪がん患者団体協議会を中心に、がん患者をはじめとする関係者と大阪府におけるがん対策の現状や方向性について、継続的に意見交換に努めます。</w:t>
            </w:r>
          </w:p>
          <w:p w:rsidR="00DD76A1" w:rsidRPr="00DD76A1" w:rsidRDefault="00DD76A1" w:rsidP="00DD76A1">
            <w:pPr>
              <w:tabs>
                <w:tab w:val="left" w:pos="8364"/>
              </w:tabs>
              <w:adjustRightInd w:val="0"/>
              <w:ind w:leftChars="236" w:left="637" w:hangingChars="64" w:hanging="141"/>
              <w:textAlignment w:val="baseline"/>
              <w:rPr>
                <w:rFonts w:ascii="HG丸ｺﾞｼｯｸM-PRO" w:eastAsia="HG丸ｺﾞｼｯｸM-PRO" w:hAnsi="HG丸ｺﾞｼｯｸM-PRO" w:cs="HG丸ｺﾞｼｯｸM-PRO"/>
                <w:kern w:val="0"/>
                <w:sz w:val="22"/>
              </w:rPr>
            </w:pPr>
          </w:p>
          <w:p w:rsidR="00DD76A1" w:rsidRPr="00DD76A1" w:rsidRDefault="00DD76A1" w:rsidP="00DD76A1">
            <w:pPr>
              <w:tabs>
                <w:tab w:val="left" w:pos="8364"/>
              </w:tabs>
              <w:adjustRightInd w:val="0"/>
              <w:ind w:leftChars="236" w:left="637" w:hangingChars="64" w:hanging="141"/>
              <w:textAlignment w:val="baseline"/>
              <w:rPr>
                <w:rFonts w:ascii="HG丸ｺﾞｼｯｸM-PRO" w:eastAsia="HG丸ｺﾞｼｯｸM-PRO" w:hAnsi="HG丸ｺﾞｼｯｸM-PRO" w:cs="HG丸ｺﾞｼｯｸM-PRO"/>
                <w:kern w:val="0"/>
                <w:sz w:val="22"/>
              </w:rPr>
            </w:pPr>
            <w:r w:rsidRPr="00DD76A1">
              <w:rPr>
                <w:rFonts w:ascii="HG丸ｺﾞｼｯｸM-PRO" w:eastAsia="HG丸ｺﾞｼｯｸM-PRO" w:hAnsi="HG丸ｺﾞｼｯｸM-PRO" w:cs="HG丸ｺﾞｼｯｸM-PRO" w:hint="eastAsia"/>
                <w:kern w:val="0"/>
                <w:sz w:val="22"/>
              </w:rPr>
              <w:t>○がん患者会や患者サロンなどに関する情報について、療養情報冊子やホームページ、がん診療拠点病院の相談支援センター等で情報提供を行います。</w:t>
            </w:r>
          </w:p>
          <w:p w:rsidR="00DD76A1" w:rsidRPr="00DD76A1" w:rsidRDefault="00DD76A1" w:rsidP="00DD76A1">
            <w:pPr>
              <w:tabs>
                <w:tab w:val="left" w:pos="8364"/>
              </w:tabs>
              <w:adjustRightInd w:val="0"/>
              <w:ind w:leftChars="236" w:left="637" w:hangingChars="64" w:hanging="141"/>
              <w:textAlignment w:val="baseline"/>
              <w:rPr>
                <w:rFonts w:ascii="HG丸ｺﾞｼｯｸM-PRO" w:eastAsia="HG丸ｺﾞｼｯｸM-PRO" w:hAnsi="HG丸ｺﾞｼｯｸM-PRO" w:cs="HG丸ｺﾞｼｯｸM-PRO"/>
                <w:kern w:val="0"/>
                <w:sz w:val="22"/>
              </w:rPr>
            </w:pPr>
          </w:p>
          <w:p w:rsidR="00441B24" w:rsidRPr="00DD76A1" w:rsidRDefault="00790F0C" w:rsidP="00790F0C">
            <w:pPr>
              <w:ind w:leftChars="200" w:left="640" w:hangingChars="100" w:hanging="220"/>
            </w:pPr>
            <w:r w:rsidRPr="00790F0C">
              <w:rPr>
                <w:rFonts w:ascii="HG丸ｺﾞｼｯｸM-PRO" w:eastAsia="HG丸ｺﾞｼｯｸM-PRO" w:hAnsi="HG丸ｺﾞｼｯｸM-PRO" w:cs="HG丸ｺﾞｼｯｸM-PRO" w:hint="eastAsia"/>
                <w:kern w:val="0"/>
                <w:sz w:val="22"/>
              </w:rPr>
              <w:t>○がん診療拠点病院における、患者同士の交流・支え合いの場であるがん患者サロンなどの整備の取組みを促進します。</w:t>
            </w:r>
          </w:p>
        </w:tc>
      </w:tr>
    </w:tbl>
    <w:p w:rsidR="00441B24" w:rsidRPr="00441B24" w:rsidRDefault="00441B24" w:rsidP="00630744">
      <w:pPr>
        <w:widowControl/>
        <w:jc w:val="left"/>
      </w:pPr>
    </w:p>
    <w:p w:rsidR="00441B24" w:rsidRDefault="00441B24" w:rsidP="00630744">
      <w:pPr>
        <w:widowControl/>
        <w:jc w:val="left"/>
      </w:pP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76DAD" w:rsidRPr="00776DAD" w:rsidRDefault="00776DAD" w:rsidP="00776DAD">
            <w:pPr>
              <w:keepNext/>
              <w:adjustRightInd w:val="0"/>
              <w:textAlignment w:val="baseline"/>
              <w:outlineLvl w:val="0"/>
              <w:rPr>
                <w:rFonts w:asciiTheme="majorEastAsia" w:eastAsiaTheme="majorEastAsia" w:hAnsiTheme="majorEastAsia" w:cs="Times New Roman"/>
                <w:b/>
                <w:color w:val="000000"/>
                <w:kern w:val="0"/>
                <w:sz w:val="44"/>
                <w:szCs w:val="44"/>
              </w:rPr>
            </w:pPr>
            <w:bookmarkStart w:id="397" w:name="_Toc485731158"/>
            <w:bookmarkStart w:id="398" w:name="_Toc486531987"/>
            <w:bookmarkStart w:id="399" w:name="_Toc487755829"/>
            <w:bookmarkStart w:id="400" w:name="_Toc487757264"/>
            <w:bookmarkStart w:id="401" w:name="_Toc487757376"/>
            <w:bookmarkStart w:id="402" w:name="_Toc487757575"/>
            <w:bookmarkStart w:id="403" w:name="_Toc488877927"/>
            <w:bookmarkStart w:id="404" w:name="_Toc489275364"/>
            <w:r w:rsidRPr="00776DAD">
              <w:rPr>
                <w:rFonts w:asciiTheme="majorEastAsia" w:eastAsiaTheme="majorEastAsia" w:hAnsiTheme="majorEastAsia" w:cs="Times New Roman" w:hint="eastAsia"/>
                <w:b/>
                <w:color w:val="000000"/>
                <w:kern w:val="0"/>
                <w:sz w:val="44"/>
                <w:szCs w:val="44"/>
                <w:bdr w:val="single" w:sz="4" w:space="0" w:color="auto"/>
                <w:shd w:val="pct15" w:color="auto" w:fill="FFFFFF"/>
              </w:rPr>
              <w:t>第６章　計画の推進体制</w:t>
            </w:r>
            <w:bookmarkEnd w:id="397"/>
            <w:bookmarkEnd w:id="398"/>
            <w:bookmarkEnd w:id="399"/>
            <w:bookmarkEnd w:id="400"/>
            <w:bookmarkEnd w:id="401"/>
            <w:bookmarkEnd w:id="402"/>
            <w:bookmarkEnd w:id="403"/>
            <w:bookmarkEnd w:id="404"/>
            <w:r w:rsidRPr="00776DAD">
              <w:rPr>
                <w:rFonts w:asciiTheme="majorEastAsia" w:eastAsiaTheme="majorEastAsia" w:hAnsiTheme="majorEastAsia" w:cs="Times New Roman" w:hint="eastAsia"/>
                <w:b/>
                <w:color w:val="000000"/>
                <w:kern w:val="0"/>
                <w:sz w:val="44"/>
                <w:szCs w:val="44"/>
                <w:bdr w:val="single" w:sz="4" w:space="0" w:color="auto"/>
                <w:shd w:val="pct15" w:color="auto" w:fill="FFFFFF"/>
              </w:rPr>
              <w:t xml:space="preserve">　　　　　　　　　　　</w:t>
            </w:r>
          </w:p>
          <w:p w:rsidR="00776DAD" w:rsidRPr="00776DAD" w:rsidRDefault="00776DAD" w:rsidP="00776DAD">
            <w:pPr>
              <w:keepNext/>
              <w:adjustRightInd w:val="0"/>
              <w:ind w:left="690" w:hangingChars="191" w:hanging="690"/>
              <w:textAlignment w:val="baseline"/>
              <w:outlineLvl w:val="1"/>
              <w:rPr>
                <w:rFonts w:asciiTheme="majorEastAsia" w:eastAsiaTheme="majorEastAsia" w:hAnsiTheme="majorEastAsia" w:cs="Times New Roman"/>
                <w:b/>
                <w:color w:val="0070C0"/>
                <w:kern w:val="0"/>
                <w:sz w:val="36"/>
                <w:szCs w:val="36"/>
                <w:u w:val="single"/>
              </w:rPr>
            </w:pPr>
            <w:bookmarkStart w:id="405" w:name="_Toc485731159"/>
            <w:bookmarkStart w:id="406" w:name="_Toc486531988"/>
            <w:bookmarkStart w:id="407" w:name="_Toc487755830"/>
            <w:bookmarkStart w:id="408" w:name="_Toc487757265"/>
            <w:bookmarkStart w:id="409" w:name="_Toc487757377"/>
            <w:bookmarkStart w:id="410" w:name="_Toc487757576"/>
            <w:bookmarkStart w:id="411" w:name="_Toc488834930"/>
            <w:bookmarkStart w:id="412" w:name="_Toc488877928"/>
            <w:bookmarkStart w:id="413" w:name="_Toc489275365"/>
            <w:r w:rsidRPr="00776DAD">
              <w:rPr>
                <w:rFonts w:asciiTheme="majorEastAsia" w:eastAsiaTheme="majorEastAsia" w:hAnsiTheme="majorEastAsia" w:cs="Times New Roman" w:hint="eastAsia"/>
                <w:b/>
                <w:color w:val="0070C0"/>
                <w:kern w:val="0"/>
                <w:sz w:val="36"/>
                <w:szCs w:val="36"/>
                <w:u w:val="single"/>
              </w:rPr>
              <w:t>１　計画の進捗管理</w:t>
            </w:r>
            <w:bookmarkEnd w:id="405"/>
            <w:bookmarkEnd w:id="406"/>
            <w:bookmarkEnd w:id="407"/>
            <w:bookmarkEnd w:id="408"/>
            <w:bookmarkEnd w:id="409"/>
            <w:bookmarkEnd w:id="410"/>
            <w:bookmarkEnd w:id="411"/>
            <w:bookmarkEnd w:id="412"/>
            <w:bookmarkEnd w:id="413"/>
          </w:p>
          <w:p w:rsidR="00776DAD" w:rsidRPr="00776DAD" w:rsidRDefault="00776DAD" w:rsidP="00776DAD">
            <w:pPr>
              <w:tabs>
                <w:tab w:val="left" w:pos="8364"/>
              </w:tabs>
              <w:adjustRightInd w:val="0"/>
              <w:ind w:leftChars="192" w:left="403" w:firstLineChars="70" w:firstLine="154"/>
              <w:textAlignment w:val="baseline"/>
              <w:rPr>
                <w:rFonts w:ascii="HG丸ｺﾞｼｯｸM-PRO" w:eastAsia="HG丸ｺﾞｼｯｸM-PRO" w:hAnsi="HG丸ｺﾞｼｯｸM-PRO" w:cs="HG丸ｺﾞｼｯｸM-PRO"/>
                <w:kern w:val="0"/>
                <w:sz w:val="22"/>
                <w:szCs w:val="24"/>
              </w:rPr>
            </w:pPr>
            <w:r w:rsidRPr="00776DAD">
              <w:rPr>
                <w:rFonts w:ascii="HG丸ｺﾞｼｯｸM-PRO" w:eastAsia="HG丸ｺﾞｼｯｸM-PRO" w:hAnsi="HG丸ｺﾞｼｯｸM-PRO" w:cs="HG丸ｺﾞｼｯｸM-PRO" w:hint="eastAsia"/>
                <w:kern w:val="0"/>
                <w:sz w:val="22"/>
                <w:szCs w:val="24"/>
              </w:rPr>
              <w:t>がん対策の進捗状況や府内のがんをめぐる状況変化等の把握に努めるとともに、計画に基づき実施する取組内容について、大阪府がん対策推進委員会に毎年度報告し、進捗管理に関するPDCAサイクルを実施し、施策に反映するよう努めます。</w:t>
            </w:r>
          </w:p>
          <w:p w:rsidR="00776DAD" w:rsidRPr="00776DAD" w:rsidRDefault="00776DAD" w:rsidP="00776DAD">
            <w:pPr>
              <w:tabs>
                <w:tab w:val="left" w:pos="8364"/>
              </w:tabs>
              <w:adjustRightInd w:val="0"/>
              <w:spacing w:line="300" w:lineRule="auto"/>
              <w:textAlignment w:val="baseline"/>
              <w:rPr>
                <w:rFonts w:ascii="HG丸ｺﾞｼｯｸM-PRO" w:eastAsia="HG丸ｺﾞｼｯｸM-PRO" w:hAnsi="HG丸ｺﾞｼｯｸM-PRO" w:cs="HG丸ｺﾞｼｯｸM-PRO"/>
                <w:kern w:val="0"/>
                <w:sz w:val="22"/>
                <w:szCs w:val="24"/>
              </w:rPr>
            </w:pPr>
          </w:p>
          <w:p w:rsidR="00776DAD" w:rsidRPr="00776DAD" w:rsidRDefault="00776DAD" w:rsidP="00776DAD">
            <w:pPr>
              <w:keepNext/>
              <w:adjustRightInd w:val="0"/>
              <w:ind w:left="690" w:hangingChars="191" w:hanging="690"/>
              <w:textAlignment w:val="baseline"/>
              <w:outlineLvl w:val="1"/>
              <w:rPr>
                <w:rFonts w:asciiTheme="majorEastAsia" w:eastAsiaTheme="majorEastAsia" w:hAnsiTheme="majorEastAsia" w:cs="Times New Roman"/>
                <w:b/>
                <w:kern w:val="0"/>
                <w:sz w:val="36"/>
                <w:szCs w:val="36"/>
                <w:u w:val="single"/>
              </w:rPr>
            </w:pPr>
            <w:bookmarkStart w:id="414" w:name="_Toc485731160"/>
            <w:bookmarkStart w:id="415" w:name="_Toc486531989"/>
            <w:bookmarkStart w:id="416" w:name="_Toc487755831"/>
            <w:bookmarkStart w:id="417" w:name="_Toc487757266"/>
            <w:bookmarkStart w:id="418" w:name="_Toc487757378"/>
            <w:bookmarkStart w:id="419" w:name="_Toc487757577"/>
            <w:bookmarkStart w:id="420" w:name="_Toc488834931"/>
            <w:bookmarkStart w:id="421" w:name="_Toc488877929"/>
            <w:bookmarkStart w:id="422" w:name="_Toc489275366"/>
            <w:r w:rsidRPr="00776DAD">
              <w:rPr>
                <w:rFonts w:asciiTheme="majorEastAsia" w:eastAsiaTheme="majorEastAsia" w:hAnsiTheme="majorEastAsia" w:cs="Times New Roman" w:hint="eastAsia"/>
                <w:b/>
                <w:color w:val="0070C0"/>
                <w:kern w:val="0"/>
                <w:sz w:val="36"/>
                <w:szCs w:val="36"/>
                <w:u w:val="single"/>
              </w:rPr>
              <w:t>２　計画を推進する各主体の役割</w:t>
            </w:r>
            <w:bookmarkEnd w:id="414"/>
            <w:bookmarkEnd w:id="415"/>
            <w:bookmarkEnd w:id="416"/>
            <w:bookmarkEnd w:id="417"/>
            <w:bookmarkEnd w:id="418"/>
            <w:bookmarkEnd w:id="419"/>
            <w:bookmarkEnd w:id="420"/>
            <w:bookmarkEnd w:id="421"/>
            <w:bookmarkEnd w:id="422"/>
          </w:p>
          <w:p w:rsidR="00776DAD" w:rsidRPr="00776DAD" w:rsidRDefault="00776DAD" w:rsidP="00776DAD">
            <w:pPr>
              <w:ind w:firstLineChars="100" w:firstLine="281"/>
              <w:rPr>
                <w:rFonts w:asciiTheme="majorEastAsia" w:eastAsiaTheme="majorEastAsia" w:hAnsiTheme="majorEastAsia"/>
                <w:color w:val="0070C0"/>
                <w:sz w:val="24"/>
              </w:rPr>
            </w:pPr>
            <w:r w:rsidRPr="00776DAD">
              <w:rPr>
                <w:rFonts w:asciiTheme="majorEastAsia" w:eastAsiaTheme="majorEastAsia" w:hAnsiTheme="majorEastAsia"/>
                <w:b/>
                <w:color w:val="0070C0"/>
                <w:sz w:val="28"/>
                <w:szCs w:val="24"/>
              </w:rPr>
              <w:t>(</w:t>
            </w:r>
            <w:r w:rsidRPr="00776DAD">
              <w:rPr>
                <w:rFonts w:asciiTheme="majorEastAsia" w:eastAsiaTheme="majorEastAsia" w:hAnsiTheme="majorEastAsia" w:hint="eastAsia"/>
                <w:b/>
                <w:color w:val="0070C0"/>
                <w:sz w:val="28"/>
                <w:szCs w:val="24"/>
              </w:rPr>
              <w:t>1</w:t>
            </w:r>
            <w:r w:rsidRPr="00776DAD">
              <w:rPr>
                <w:rFonts w:asciiTheme="majorEastAsia" w:eastAsiaTheme="majorEastAsia" w:hAnsiTheme="majorEastAsia"/>
                <w:b/>
                <w:color w:val="0070C0"/>
                <w:sz w:val="28"/>
                <w:szCs w:val="24"/>
              </w:rPr>
              <w:t xml:space="preserve">) </w:t>
            </w:r>
            <w:r w:rsidRPr="00776DAD">
              <w:rPr>
                <w:rFonts w:asciiTheme="majorEastAsia" w:eastAsiaTheme="majorEastAsia" w:hAnsiTheme="majorEastAsia" w:hint="eastAsia"/>
                <w:b/>
                <w:color w:val="0070C0"/>
                <w:sz w:val="28"/>
                <w:szCs w:val="24"/>
              </w:rPr>
              <w:t>大阪府</w:t>
            </w:r>
          </w:p>
          <w:p w:rsidR="00776DAD" w:rsidRPr="00776DAD" w:rsidRDefault="00776DAD" w:rsidP="00776DAD">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776DAD">
              <w:rPr>
                <w:rFonts w:ascii="HG丸ｺﾞｼｯｸM-PRO" w:eastAsia="HG丸ｺﾞｼｯｸM-PRO" w:hAnsi="HG丸ｺﾞｼｯｸM-PRO" w:cs="HG丸ｺﾞｼｯｸM-PRO" w:hint="eastAsia"/>
                <w:kern w:val="0"/>
                <w:sz w:val="22"/>
                <w:szCs w:val="21"/>
              </w:rPr>
              <w:t>大阪府は、がん対策基本法の基本目標に則り、がん対策に関し、国及び市町村との連携を図りつつ、自主的かつ主体的に、大阪府の特性に応じた施策を策定し、実施します。</w:t>
            </w:r>
          </w:p>
          <w:p w:rsidR="00776DAD" w:rsidRPr="00776DAD" w:rsidRDefault="00776DAD" w:rsidP="00776DAD">
            <w:pPr>
              <w:ind w:firstLineChars="100" w:firstLine="281"/>
              <w:rPr>
                <w:rFonts w:asciiTheme="majorEastAsia" w:eastAsiaTheme="majorEastAsia" w:hAnsiTheme="majorEastAsia"/>
                <w:color w:val="0070C0"/>
                <w:sz w:val="24"/>
              </w:rPr>
            </w:pPr>
            <w:r w:rsidRPr="00776DAD">
              <w:rPr>
                <w:rFonts w:asciiTheme="majorEastAsia" w:eastAsiaTheme="majorEastAsia" w:hAnsiTheme="majorEastAsia"/>
                <w:b/>
                <w:color w:val="0070C0"/>
                <w:sz w:val="28"/>
                <w:szCs w:val="24"/>
              </w:rPr>
              <w:t>(</w:t>
            </w:r>
            <w:r w:rsidRPr="00776DAD">
              <w:rPr>
                <w:rFonts w:asciiTheme="majorEastAsia" w:eastAsiaTheme="majorEastAsia" w:hAnsiTheme="majorEastAsia" w:hint="eastAsia"/>
                <w:b/>
                <w:color w:val="0070C0"/>
                <w:sz w:val="28"/>
                <w:szCs w:val="24"/>
              </w:rPr>
              <w:t>2</w:t>
            </w:r>
            <w:r w:rsidRPr="00776DAD">
              <w:rPr>
                <w:rFonts w:asciiTheme="majorEastAsia" w:eastAsiaTheme="majorEastAsia" w:hAnsiTheme="majorEastAsia"/>
                <w:b/>
                <w:color w:val="0070C0"/>
                <w:sz w:val="28"/>
                <w:szCs w:val="24"/>
              </w:rPr>
              <w:t xml:space="preserve">) </w:t>
            </w:r>
            <w:r w:rsidRPr="00776DAD">
              <w:rPr>
                <w:rFonts w:asciiTheme="majorEastAsia" w:eastAsiaTheme="majorEastAsia" w:hAnsiTheme="majorEastAsia" w:hint="eastAsia"/>
                <w:b/>
                <w:color w:val="0070C0"/>
                <w:sz w:val="28"/>
                <w:szCs w:val="24"/>
              </w:rPr>
              <w:t>大阪国際がんセンター</w:t>
            </w:r>
          </w:p>
          <w:p w:rsidR="00776DAD" w:rsidRPr="00776DAD" w:rsidRDefault="00776DAD" w:rsidP="00776DAD">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776DAD">
              <w:rPr>
                <w:rFonts w:ascii="HG丸ｺﾞｼｯｸM-PRO" w:eastAsia="HG丸ｺﾞｼｯｸM-PRO" w:hAnsi="HG丸ｺﾞｼｯｸM-PRO" w:cs="HG丸ｺﾞｼｯｸM-PRO" w:hint="eastAsia"/>
                <w:kern w:val="0"/>
                <w:sz w:val="22"/>
                <w:szCs w:val="21"/>
              </w:rPr>
              <w:t>大阪国際がんセンターは、都道府県がん診療連携拠点病院として、府内のがん医療のリーダー役としての役割を果たします。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rsidR="00776DAD" w:rsidRPr="00776DAD" w:rsidRDefault="00776DAD" w:rsidP="00776DAD">
            <w:pPr>
              <w:ind w:firstLineChars="100" w:firstLine="281"/>
              <w:rPr>
                <w:rFonts w:asciiTheme="majorEastAsia" w:eastAsiaTheme="majorEastAsia" w:hAnsiTheme="majorEastAsia"/>
                <w:color w:val="0070C0"/>
                <w:sz w:val="24"/>
              </w:rPr>
            </w:pPr>
            <w:r w:rsidRPr="00776DAD">
              <w:rPr>
                <w:rFonts w:asciiTheme="majorEastAsia" w:eastAsiaTheme="majorEastAsia" w:hAnsiTheme="majorEastAsia"/>
                <w:b/>
                <w:color w:val="0070C0"/>
                <w:sz w:val="28"/>
                <w:szCs w:val="24"/>
              </w:rPr>
              <w:t>(</w:t>
            </w:r>
            <w:r w:rsidRPr="00776DAD">
              <w:rPr>
                <w:rFonts w:asciiTheme="majorEastAsia" w:eastAsiaTheme="majorEastAsia" w:hAnsiTheme="majorEastAsia" w:hint="eastAsia"/>
                <w:b/>
                <w:color w:val="0070C0"/>
                <w:sz w:val="28"/>
                <w:szCs w:val="24"/>
              </w:rPr>
              <w:t>3</w:t>
            </w:r>
            <w:r w:rsidRPr="00776DAD">
              <w:rPr>
                <w:rFonts w:asciiTheme="majorEastAsia" w:eastAsiaTheme="majorEastAsia" w:hAnsiTheme="majorEastAsia"/>
                <w:b/>
                <w:color w:val="0070C0"/>
                <w:sz w:val="28"/>
                <w:szCs w:val="24"/>
              </w:rPr>
              <w:t xml:space="preserve">) </w:t>
            </w:r>
            <w:r w:rsidRPr="00776DAD">
              <w:rPr>
                <w:rFonts w:asciiTheme="majorEastAsia" w:eastAsiaTheme="majorEastAsia" w:hAnsiTheme="majorEastAsia" w:hint="eastAsia"/>
                <w:b/>
                <w:color w:val="0070C0"/>
                <w:sz w:val="28"/>
                <w:szCs w:val="24"/>
              </w:rPr>
              <w:t>大阪がん循環器病予防センター</w:t>
            </w:r>
          </w:p>
          <w:p w:rsidR="00776DAD" w:rsidRPr="00776DAD" w:rsidRDefault="00776DAD" w:rsidP="00776DAD">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776DAD">
              <w:rPr>
                <w:rFonts w:ascii="HG丸ｺﾞｼｯｸM-PRO" w:eastAsia="HG丸ｺﾞｼｯｸM-PRO" w:hAnsi="HG丸ｺﾞｼｯｸM-PRO" w:cs="HG丸ｺﾞｼｯｸM-PRO" w:hint="eastAsia"/>
                <w:kern w:val="0"/>
                <w:sz w:val="22"/>
                <w:szCs w:val="21"/>
              </w:rPr>
              <w:t>がん精度管理センター事業の実施を通じて、府内のがん検診の精度管理を行うとともに、市町村への技術的支援や、検診業務に携わる医師等の研修を行います。</w:t>
            </w:r>
          </w:p>
          <w:p w:rsidR="00776DAD" w:rsidRPr="00776DAD" w:rsidRDefault="00776DAD" w:rsidP="00776DAD">
            <w:pPr>
              <w:ind w:firstLineChars="100" w:firstLine="281"/>
              <w:rPr>
                <w:rFonts w:asciiTheme="majorEastAsia" w:eastAsiaTheme="majorEastAsia" w:hAnsiTheme="majorEastAsia"/>
                <w:b/>
                <w:color w:val="0070C0"/>
                <w:sz w:val="28"/>
                <w:szCs w:val="24"/>
              </w:rPr>
            </w:pPr>
            <w:r w:rsidRPr="00776DAD">
              <w:rPr>
                <w:rFonts w:asciiTheme="majorEastAsia" w:eastAsiaTheme="majorEastAsia" w:hAnsiTheme="majorEastAsia"/>
                <w:b/>
                <w:color w:val="0070C0"/>
                <w:sz w:val="28"/>
                <w:szCs w:val="24"/>
              </w:rPr>
              <w:t>(</w:t>
            </w:r>
            <w:r w:rsidRPr="00776DAD">
              <w:rPr>
                <w:rFonts w:asciiTheme="majorEastAsia" w:eastAsiaTheme="majorEastAsia" w:hAnsiTheme="majorEastAsia" w:hint="eastAsia"/>
                <w:b/>
                <w:color w:val="0070C0"/>
                <w:sz w:val="28"/>
                <w:szCs w:val="24"/>
              </w:rPr>
              <w:t>4</w:t>
            </w:r>
            <w:r w:rsidRPr="00776DAD">
              <w:rPr>
                <w:rFonts w:asciiTheme="majorEastAsia" w:eastAsiaTheme="majorEastAsia" w:hAnsiTheme="majorEastAsia"/>
                <w:b/>
                <w:color w:val="0070C0"/>
                <w:sz w:val="28"/>
                <w:szCs w:val="24"/>
              </w:rPr>
              <w:t xml:space="preserve">) </w:t>
            </w:r>
            <w:r w:rsidRPr="00776DAD">
              <w:rPr>
                <w:rFonts w:asciiTheme="majorEastAsia" w:eastAsiaTheme="majorEastAsia" w:hAnsiTheme="majorEastAsia" w:hint="eastAsia"/>
                <w:b/>
                <w:color w:val="0070C0"/>
                <w:sz w:val="28"/>
                <w:szCs w:val="24"/>
              </w:rPr>
              <w:t>市町村</w:t>
            </w:r>
          </w:p>
          <w:p w:rsidR="00630744" w:rsidRDefault="00776DAD" w:rsidP="00776DAD">
            <w:pPr>
              <w:ind w:leftChars="300" w:left="630" w:firstLineChars="100" w:firstLine="220"/>
              <w:rPr>
                <w:rFonts w:ascii="HG丸ｺﾞｼｯｸM-PRO" w:eastAsia="HG丸ｺﾞｼｯｸM-PRO" w:hAnsi="HG丸ｺﾞｼｯｸM-PRO" w:cs="HG丸ｺﾞｼｯｸM-PRO"/>
                <w:kern w:val="0"/>
                <w:sz w:val="22"/>
                <w:szCs w:val="21"/>
              </w:rPr>
            </w:pPr>
            <w:r w:rsidRPr="00776DAD">
              <w:rPr>
                <w:rFonts w:ascii="HG丸ｺﾞｼｯｸM-PRO" w:eastAsia="HG丸ｺﾞｼｯｸM-PRO" w:hAnsi="HG丸ｺﾞｼｯｸM-PRO" w:cs="HG丸ｺﾞｼｯｸM-PRO" w:hint="eastAsia"/>
                <w:kern w:val="0"/>
                <w:sz w:val="22"/>
                <w:szCs w:val="21"/>
              </w:rPr>
              <w:t>市町村は、がん対策基本法の基本目標に則り、がん対策に関し、国及び大阪府との連携を図りつつ、自主的かつ主体的に、その地域の特性に応じた施策を策定し、実施します。</w:t>
            </w:r>
          </w:p>
          <w:p w:rsidR="00865DAA" w:rsidRPr="00776DAD" w:rsidRDefault="00865DAA" w:rsidP="00865DAA">
            <w:pPr>
              <w:ind w:firstLineChars="100" w:firstLine="281"/>
              <w:rPr>
                <w:rFonts w:asciiTheme="majorEastAsia" w:eastAsiaTheme="majorEastAsia" w:hAnsiTheme="majorEastAsia"/>
                <w:color w:val="0070C0"/>
                <w:sz w:val="24"/>
              </w:rPr>
            </w:pPr>
            <w:r w:rsidRPr="00776DAD">
              <w:rPr>
                <w:rFonts w:asciiTheme="majorEastAsia" w:eastAsiaTheme="majorEastAsia" w:hAnsiTheme="majorEastAsia"/>
                <w:b/>
                <w:color w:val="0070C0"/>
                <w:sz w:val="28"/>
                <w:szCs w:val="24"/>
              </w:rPr>
              <w:t>(</w:t>
            </w:r>
            <w:r w:rsidRPr="00776DAD">
              <w:rPr>
                <w:rFonts w:asciiTheme="majorEastAsia" w:eastAsiaTheme="majorEastAsia" w:hAnsiTheme="majorEastAsia" w:hint="eastAsia"/>
                <w:b/>
                <w:color w:val="0070C0"/>
                <w:sz w:val="28"/>
                <w:szCs w:val="24"/>
              </w:rPr>
              <w:t>5</w:t>
            </w:r>
            <w:r w:rsidRPr="00776DAD">
              <w:rPr>
                <w:rFonts w:asciiTheme="majorEastAsia" w:eastAsiaTheme="majorEastAsia" w:hAnsiTheme="majorEastAsia"/>
                <w:b/>
                <w:color w:val="0070C0"/>
                <w:sz w:val="28"/>
                <w:szCs w:val="24"/>
              </w:rPr>
              <w:t xml:space="preserve">) </w:t>
            </w:r>
            <w:r w:rsidRPr="00776DAD">
              <w:rPr>
                <w:rFonts w:asciiTheme="majorEastAsia" w:eastAsiaTheme="majorEastAsia" w:hAnsiTheme="majorEastAsia" w:hint="eastAsia"/>
                <w:b/>
                <w:color w:val="0070C0"/>
                <w:sz w:val="28"/>
                <w:szCs w:val="24"/>
              </w:rPr>
              <w:t>医師等医療関係者</w:t>
            </w:r>
          </w:p>
          <w:p w:rsidR="00865DAA" w:rsidRPr="00776DAD" w:rsidRDefault="00865DAA" w:rsidP="00865DAA">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4"/>
              </w:rPr>
            </w:pPr>
            <w:r w:rsidRPr="00776DAD">
              <w:rPr>
                <w:rFonts w:ascii="HG丸ｺﾞｼｯｸM-PRO" w:eastAsia="HG丸ｺﾞｼｯｸM-PRO" w:hAnsi="HG丸ｺﾞｼｯｸM-PRO" w:cs="HG丸ｺﾞｼｯｸM-PRO" w:hint="eastAsia"/>
                <w:kern w:val="0"/>
                <w:sz w:val="22"/>
                <w:szCs w:val="24"/>
              </w:rPr>
              <w:t>医師その他の医療関係者は、国及び大阪府、市町村が講ずるがん対策に協力し、がんの予防に寄与するよう努めるとともに、がん患者の置かれている状況を深く認識し、良質かつ適切ながん医療を行います。</w:t>
            </w:r>
          </w:p>
          <w:p w:rsidR="00865DAA" w:rsidRPr="00865DAA" w:rsidRDefault="00865DAA" w:rsidP="00865DAA"/>
        </w:tc>
        <w:tc>
          <w:tcPr>
            <w:tcW w:w="10926" w:type="dxa"/>
          </w:tcPr>
          <w:p w:rsidR="00DD76A1" w:rsidRPr="00DD76A1" w:rsidRDefault="00DD76A1" w:rsidP="00DD76A1">
            <w:pPr>
              <w:keepNext/>
              <w:adjustRightInd w:val="0"/>
              <w:textAlignment w:val="baseline"/>
              <w:outlineLvl w:val="0"/>
              <w:rPr>
                <w:rFonts w:ascii="Arial" w:eastAsia="ＭＳ ゴシック" w:hAnsi="Arial" w:cs="Times New Roman"/>
                <w:b/>
                <w:color w:val="000000"/>
                <w:kern w:val="0"/>
                <w:sz w:val="24"/>
                <w:szCs w:val="24"/>
              </w:rPr>
            </w:pPr>
            <w:bookmarkStart w:id="423" w:name="_Toc501472768"/>
            <w:r w:rsidRPr="00DD76A1">
              <w:rPr>
                <w:rFonts w:ascii="Arial" w:eastAsia="ＭＳ ゴシック" w:hAnsi="Arial" w:cs="Times New Roman" w:hint="eastAsia"/>
                <w:b/>
                <w:color w:val="000000"/>
                <w:kern w:val="0"/>
                <w:sz w:val="44"/>
                <w:szCs w:val="24"/>
                <w:bdr w:val="single" w:sz="4" w:space="0" w:color="auto"/>
                <w:shd w:val="pct15" w:color="auto" w:fill="FFFFFF"/>
              </w:rPr>
              <w:t>第６章　計画の推進体制</w:t>
            </w:r>
            <w:bookmarkEnd w:id="423"/>
            <w:r w:rsidRPr="00DD76A1">
              <w:rPr>
                <w:rFonts w:ascii="Arial" w:eastAsia="ＭＳ ゴシック" w:hAnsi="Arial" w:cs="Times New Roman" w:hint="eastAsia"/>
                <w:b/>
                <w:color w:val="000000"/>
                <w:kern w:val="0"/>
                <w:sz w:val="44"/>
                <w:szCs w:val="24"/>
                <w:bdr w:val="single" w:sz="4" w:space="0" w:color="auto"/>
                <w:shd w:val="pct15" w:color="auto" w:fill="FFFFFF"/>
              </w:rPr>
              <w:t xml:space="preserve">　　　　　　　　　　　</w:t>
            </w:r>
          </w:p>
          <w:p w:rsidR="00DD76A1" w:rsidRPr="00DD76A1" w:rsidRDefault="00DD76A1" w:rsidP="00DD76A1">
            <w:pPr>
              <w:keepNext/>
              <w:adjustRightInd w:val="0"/>
              <w:ind w:left="690" w:hangingChars="191" w:hanging="690"/>
              <w:textAlignment w:val="baseline"/>
              <w:outlineLvl w:val="1"/>
              <w:rPr>
                <w:rFonts w:asciiTheme="majorEastAsia" w:eastAsiaTheme="majorEastAsia" w:hAnsiTheme="majorEastAsia" w:cs="Times New Roman"/>
                <w:b/>
                <w:color w:val="0070C0"/>
                <w:kern w:val="0"/>
                <w:sz w:val="36"/>
                <w:szCs w:val="36"/>
                <w:u w:val="single"/>
              </w:rPr>
            </w:pPr>
            <w:bookmarkStart w:id="424" w:name="_Toc501472769"/>
            <w:r w:rsidRPr="00DD76A1">
              <w:rPr>
                <w:rFonts w:asciiTheme="majorEastAsia" w:eastAsiaTheme="majorEastAsia" w:hAnsiTheme="majorEastAsia" w:cs="Times New Roman" w:hint="eastAsia"/>
                <w:b/>
                <w:color w:val="0070C0"/>
                <w:kern w:val="0"/>
                <w:sz w:val="36"/>
                <w:szCs w:val="36"/>
                <w:u w:val="single"/>
              </w:rPr>
              <w:t>１　計画の進捗管理体制</w:t>
            </w:r>
            <w:bookmarkEnd w:id="424"/>
          </w:p>
          <w:p w:rsidR="00DD76A1" w:rsidRPr="00DD76A1" w:rsidRDefault="00DD76A1" w:rsidP="00DD76A1">
            <w:pPr>
              <w:tabs>
                <w:tab w:val="left" w:pos="8364"/>
              </w:tabs>
              <w:adjustRightInd w:val="0"/>
              <w:ind w:leftChars="192" w:left="403" w:firstLineChars="70" w:firstLine="154"/>
              <w:textAlignment w:val="baseline"/>
              <w:rPr>
                <w:rFonts w:ascii="HG丸ｺﾞｼｯｸM-PRO" w:eastAsia="HG丸ｺﾞｼｯｸM-PRO" w:hAnsi="HG丸ｺﾞｼｯｸM-PRO" w:cs="HG丸ｺﾞｼｯｸM-PRO"/>
                <w:kern w:val="0"/>
                <w:sz w:val="22"/>
                <w:szCs w:val="24"/>
              </w:rPr>
            </w:pPr>
            <w:r w:rsidRPr="00DD76A1">
              <w:rPr>
                <w:rFonts w:ascii="HG丸ｺﾞｼｯｸM-PRO" w:eastAsia="HG丸ｺﾞｼｯｸM-PRO" w:hAnsi="HG丸ｺﾞｼｯｸM-PRO" w:cs="HG丸ｺﾞｼｯｸM-PRO" w:hint="eastAsia"/>
                <w:kern w:val="0"/>
                <w:sz w:val="22"/>
                <w:szCs w:val="24"/>
              </w:rPr>
              <w:t>がん対策の進捗状況や府内のがんをめぐる状況変化等の把握に努めるとともに、大阪府がん対策推進条例の趣旨に基づき、本計画に沿って実施する取組内容について、大阪府がん対策推進委員会に毎年度報告し、進捗管理に関するPDCAサイクルを実施し、施策に反映するよう努めます。</w:t>
            </w:r>
          </w:p>
          <w:p w:rsidR="00DD76A1" w:rsidRPr="00DD76A1" w:rsidRDefault="00DD76A1" w:rsidP="00DD76A1">
            <w:pPr>
              <w:widowControl/>
              <w:jc w:val="left"/>
              <w:rPr>
                <w:rFonts w:ascii="HG丸ｺﾞｼｯｸM-PRO" w:eastAsia="HG丸ｺﾞｼｯｸM-PRO" w:hAnsi="HG丸ｺﾞｼｯｸM-PRO" w:cs="HG丸ｺﾞｼｯｸM-PRO"/>
                <w:kern w:val="0"/>
                <w:sz w:val="22"/>
                <w:szCs w:val="24"/>
              </w:rPr>
            </w:pPr>
          </w:p>
          <w:p w:rsidR="00DD76A1" w:rsidRPr="00DD76A1" w:rsidRDefault="00DD76A1" w:rsidP="00DD76A1">
            <w:pPr>
              <w:keepNext/>
              <w:adjustRightInd w:val="0"/>
              <w:ind w:left="690" w:hangingChars="191" w:hanging="690"/>
              <w:textAlignment w:val="baseline"/>
              <w:outlineLvl w:val="1"/>
              <w:rPr>
                <w:rFonts w:asciiTheme="majorEastAsia" w:eastAsiaTheme="majorEastAsia" w:hAnsiTheme="majorEastAsia" w:cs="Times New Roman"/>
                <w:b/>
                <w:kern w:val="0"/>
                <w:sz w:val="36"/>
                <w:szCs w:val="36"/>
                <w:u w:val="single"/>
              </w:rPr>
            </w:pPr>
            <w:bookmarkStart w:id="425" w:name="_Toc501472770"/>
            <w:r w:rsidRPr="00DD76A1">
              <w:rPr>
                <w:rFonts w:asciiTheme="majorEastAsia" w:eastAsiaTheme="majorEastAsia" w:hAnsiTheme="majorEastAsia" w:cs="Times New Roman" w:hint="eastAsia"/>
                <w:b/>
                <w:color w:val="0070C0"/>
                <w:kern w:val="0"/>
                <w:sz w:val="36"/>
                <w:szCs w:val="36"/>
                <w:u w:val="single"/>
              </w:rPr>
              <w:t>２　計画を推進する各主体の役割</w:t>
            </w:r>
            <w:bookmarkEnd w:id="425"/>
          </w:p>
          <w:p w:rsidR="00DD76A1" w:rsidRPr="00DD76A1" w:rsidRDefault="00DD76A1" w:rsidP="00DD76A1">
            <w:pPr>
              <w:ind w:firstLineChars="100" w:firstLine="281"/>
              <w:rPr>
                <w:rFonts w:asciiTheme="majorEastAsia" w:eastAsiaTheme="majorEastAsia" w:hAnsiTheme="majorEastAsia"/>
                <w:color w:val="0070C0"/>
                <w:sz w:val="24"/>
              </w:rPr>
            </w:pPr>
            <w:r w:rsidRPr="00DD76A1">
              <w:rPr>
                <w:rFonts w:asciiTheme="majorEastAsia" w:eastAsiaTheme="majorEastAsia" w:hAnsiTheme="majorEastAsia"/>
                <w:b/>
                <w:color w:val="0070C0"/>
                <w:sz w:val="28"/>
                <w:szCs w:val="24"/>
              </w:rPr>
              <w:t>(</w:t>
            </w:r>
            <w:r w:rsidRPr="00DD76A1">
              <w:rPr>
                <w:rFonts w:asciiTheme="majorEastAsia" w:eastAsiaTheme="majorEastAsia" w:hAnsiTheme="majorEastAsia" w:hint="eastAsia"/>
                <w:b/>
                <w:color w:val="0070C0"/>
                <w:sz w:val="28"/>
                <w:szCs w:val="24"/>
              </w:rPr>
              <w:t>1</w:t>
            </w:r>
            <w:r w:rsidRPr="00DD76A1">
              <w:rPr>
                <w:rFonts w:asciiTheme="majorEastAsia" w:eastAsiaTheme="majorEastAsia" w:hAnsiTheme="majorEastAsia"/>
                <w:b/>
                <w:color w:val="0070C0"/>
                <w:sz w:val="28"/>
                <w:szCs w:val="24"/>
              </w:rPr>
              <w:t xml:space="preserve">) </w:t>
            </w:r>
            <w:r w:rsidRPr="00DD76A1">
              <w:rPr>
                <w:rFonts w:asciiTheme="majorEastAsia" w:eastAsiaTheme="majorEastAsia" w:hAnsiTheme="majorEastAsia" w:hint="eastAsia"/>
                <w:b/>
                <w:color w:val="0070C0"/>
                <w:sz w:val="28"/>
                <w:szCs w:val="24"/>
              </w:rPr>
              <w:t>大阪府</w:t>
            </w:r>
          </w:p>
          <w:p w:rsidR="00DD76A1" w:rsidRPr="00DD76A1" w:rsidRDefault="00DD76A1" w:rsidP="00DD76A1">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DD76A1">
              <w:rPr>
                <w:rFonts w:ascii="HG丸ｺﾞｼｯｸM-PRO" w:eastAsia="HG丸ｺﾞｼｯｸM-PRO" w:hAnsi="HG丸ｺﾞｼｯｸM-PRO" w:cs="HG丸ｺﾞｼｯｸM-PRO" w:hint="eastAsia"/>
                <w:kern w:val="0"/>
                <w:sz w:val="22"/>
                <w:szCs w:val="21"/>
              </w:rPr>
              <w:t>大阪府は、がん対策基本法の基本理念に則り、がん対策に関し、国及び市町村等との連携を図りつつ、自主的かつ主体的に、大阪府の特性に応じた施策を策定し、実施します。</w:t>
            </w:r>
          </w:p>
          <w:p w:rsidR="00DD76A1" w:rsidRPr="00DD76A1" w:rsidRDefault="00DD76A1" w:rsidP="00DD76A1">
            <w:pPr>
              <w:ind w:firstLineChars="100" w:firstLine="281"/>
              <w:rPr>
                <w:rFonts w:asciiTheme="majorEastAsia" w:eastAsiaTheme="majorEastAsia" w:hAnsiTheme="majorEastAsia"/>
                <w:b/>
                <w:color w:val="0070C0"/>
                <w:sz w:val="28"/>
                <w:szCs w:val="24"/>
              </w:rPr>
            </w:pPr>
            <w:r w:rsidRPr="00DD76A1">
              <w:rPr>
                <w:rFonts w:asciiTheme="majorEastAsia" w:eastAsiaTheme="majorEastAsia" w:hAnsiTheme="majorEastAsia"/>
                <w:b/>
                <w:color w:val="0070C0"/>
                <w:sz w:val="28"/>
                <w:szCs w:val="24"/>
              </w:rPr>
              <w:t>(</w:t>
            </w:r>
            <w:r w:rsidRPr="00DD76A1">
              <w:rPr>
                <w:rFonts w:asciiTheme="majorEastAsia" w:eastAsiaTheme="majorEastAsia" w:hAnsiTheme="majorEastAsia" w:hint="eastAsia"/>
                <w:b/>
                <w:color w:val="0070C0"/>
                <w:sz w:val="28"/>
                <w:szCs w:val="24"/>
              </w:rPr>
              <w:t>2</w:t>
            </w:r>
            <w:r w:rsidRPr="00DD76A1">
              <w:rPr>
                <w:rFonts w:asciiTheme="majorEastAsia" w:eastAsiaTheme="majorEastAsia" w:hAnsiTheme="majorEastAsia"/>
                <w:b/>
                <w:color w:val="0070C0"/>
                <w:sz w:val="28"/>
                <w:szCs w:val="24"/>
              </w:rPr>
              <w:t xml:space="preserve">) </w:t>
            </w:r>
            <w:r w:rsidRPr="00DD76A1">
              <w:rPr>
                <w:rFonts w:asciiTheme="majorEastAsia" w:eastAsiaTheme="majorEastAsia" w:hAnsiTheme="majorEastAsia" w:hint="eastAsia"/>
                <w:b/>
                <w:color w:val="0070C0"/>
                <w:sz w:val="28"/>
                <w:szCs w:val="24"/>
              </w:rPr>
              <w:t>市町村</w:t>
            </w:r>
          </w:p>
          <w:p w:rsidR="00DD76A1" w:rsidRPr="00DD76A1" w:rsidRDefault="00DD76A1" w:rsidP="00DD76A1">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DD76A1">
              <w:rPr>
                <w:rFonts w:ascii="HG丸ｺﾞｼｯｸM-PRO" w:eastAsia="HG丸ｺﾞｼｯｸM-PRO" w:hAnsi="HG丸ｺﾞｼｯｸM-PRO" w:cs="HG丸ｺﾞｼｯｸM-PRO" w:hint="eastAsia"/>
                <w:kern w:val="0"/>
                <w:sz w:val="22"/>
                <w:szCs w:val="21"/>
              </w:rPr>
              <w:t>市町村は、がん対策基本法の基本理念に則り、がん対策に関し、国及び大阪府との連携を図りつつ、自主的かつ主体的に、がん検診の促進やがんに関する啓発など、その地域の特性に応じた施策を策定し、実施します。</w:t>
            </w:r>
          </w:p>
          <w:p w:rsidR="00DD76A1" w:rsidRPr="00DD76A1" w:rsidRDefault="00DD76A1" w:rsidP="00DD76A1">
            <w:pPr>
              <w:ind w:firstLineChars="100" w:firstLine="281"/>
              <w:rPr>
                <w:rFonts w:asciiTheme="majorEastAsia" w:eastAsiaTheme="majorEastAsia" w:hAnsiTheme="majorEastAsia"/>
                <w:color w:val="0070C0"/>
                <w:sz w:val="24"/>
              </w:rPr>
            </w:pPr>
            <w:r w:rsidRPr="00DD76A1">
              <w:rPr>
                <w:rFonts w:asciiTheme="majorEastAsia" w:eastAsiaTheme="majorEastAsia" w:hAnsiTheme="majorEastAsia"/>
                <w:b/>
                <w:color w:val="0070C0"/>
                <w:sz w:val="28"/>
                <w:szCs w:val="24"/>
              </w:rPr>
              <w:t>(</w:t>
            </w:r>
            <w:r w:rsidRPr="00DD76A1">
              <w:rPr>
                <w:rFonts w:asciiTheme="majorEastAsia" w:eastAsiaTheme="majorEastAsia" w:hAnsiTheme="majorEastAsia" w:hint="eastAsia"/>
                <w:b/>
                <w:color w:val="0070C0"/>
                <w:sz w:val="28"/>
                <w:szCs w:val="24"/>
              </w:rPr>
              <w:t>3</w:t>
            </w:r>
            <w:r w:rsidRPr="00DD76A1">
              <w:rPr>
                <w:rFonts w:asciiTheme="majorEastAsia" w:eastAsiaTheme="majorEastAsia" w:hAnsiTheme="majorEastAsia"/>
                <w:b/>
                <w:color w:val="0070C0"/>
                <w:sz w:val="28"/>
                <w:szCs w:val="24"/>
              </w:rPr>
              <w:t xml:space="preserve">) </w:t>
            </w:r>
            <w:r w:rsidRPr="00DD76A1">
              <w:rPr>
                <w:rFonts w:asciiTheme="majorEastAsia" w:eastAsiaTheme="majorEastAsia" w:hAnsiTheme="majorEastAsia" w:hint="eastAsia"/>
                <w:b/>
                <w:color w:val="0070C0"/>
                <w:sz w:val="28"/>
                <w:szCs w:val="24"/>
              </w:rPr>
              <w:t>大阪国際がんセンター</w:t>
            </w:r>
          </w:p>
          <w:p w:rsidR="00DD76A1" w:rsidRPr="00DD76A1" w:rsidRDefault="00DD76A1" w:rsidP="00DD76A1">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DD76A1">
              <w:rPr>
                <w:rFonts w:ascii="HG丸ｺﾞｼｯｸM-PRO" w:eastAsia="HG丸ｺﾞｼｯｸM-PRO" w:hAnsi="HG丸ｺﾞｼｯｸM-PRO" w:cs="HG丸ｺﾞｼｯｸM-PRO" w:hint="eastAsia"/>
                <w:kern w:val="0"/>
                <w:sz w:val="22"/>
                <w:szCs w:val="21"/>
              </w:rPr>
              <w:t>大阪国際がんセンターは、都道府県がん診療連携拠点病院として、府内のがん医療のリーダー役としての役割を果たします。また、特定機能病院として低侵襲治療や高精度放射線治療などの高度先進医療を提供するほか、がんの療養におけるリハビリテーションや腫瘍栄養学など患者QOLに寄与する取組みや、がん医療を国際レベルまで引き上げる取組みにも注力しつつ、新たに隣接する重粒子線治療施設との連携にも取り組んでいます。</w:t>
            </w:r>
          </w:p>
          <w:p w:rsidR="00DD76A1" w:rsidRPr="00DD76A1" w:rsidRDefault="00DD76A1" w:rsidP="00DD76A1">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DD76A1">
              <w:rPr>
                <w:rFonts w:ascii="HG丸ｺﾞｼｯｸM-PRO" w:eastAsia="HG丸ｺﾞｼｯｸM-PRO" w:hAnsi="HG丸ｺﾞｼｯｸM-PRO" w:cs="HG丸ｺﾞｼｯｸM-PRO" w:hint="eastAsia"/>
                <w:kern w:val="0"/>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rsidR="00630744" w:rsidRPr="00772CC1" w:rsidRDefault="00DD76A1" w:rsidP="00DD76A1">
            <w:pPr>
              <w:tabs>
                <w:tab w:val="left" w:pos="8364"/>
              </w:tabs>
              <w:adjustRightInd w:val="0"/>
              <w:spacing w:line="280" w:lineRule="atLeast"/>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DD76A1">
              <w:rPr>
                <w:rFonts w:ascii="HG丸ｺﾞｼｯｸM-PRO" w:eastAsia="HG丸ｺﾞｼｯｸM-PRO" w:hAnsi="HG丸ｺﾞｼｯｸM-PRO" w:cs="HG丸ｺﾞｼｯｸM-PRO" w:hint="eastAsia"/>
                <w:kern w:val="0"/>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がん医療の開発センターを新設するなどの、企業と共同で創薬を行うなど、世界中から注目される研究拠点をめざしします。</w:t>
            </w:r>
          </w:p>
        </w:tc>
      </w:tr>
    </w:tbl>
    <w:p w:rsidR="00630744" w:rsidRDefault="00630744" w:rsidP="00630744"/>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776DAD" w:rsidRPr="00776DAD" w:rsidRDefault="00776DAD" w:rsidP="00776DAD">
            <w:pPr>
              <w:ind w:firstLineChars="100" w:firstLine="281"/>
              <w:rPr>
                <w:rFonts w:asciiTheme="majorEastAsia" w:eastAsiaTheme="majorEastAsia" w:hAnsiTheme="majorEastAsia"/>
                <w:color w:val="0070C0"/>
                <w:sz w:val="24"/>
              </w:rPr>
            </w:pPr>
            <w:r w:rsidRPr="00776DAD">
              <w:rPr>
                <w:rFonts w:asciiTheme="majorEastAsia" w:eastAsiaTheme="majorEastAsia" w:hAnsiTheme="majorEastAsia"/>
                <w:b/>
                <w:color w:val="0070C0"/>
                <w:sz w:val="28"/>
                <w:szCs w:val="24"/>
              </w:rPr>
              <w:t>(</w:t>
            </w:r>
            <w:r w:rsidRPr="00776DAD">
              <w:rPr>
                <w:rFonts w:asciiTheme="majorEastAsia" w:eastAsiaTheme="majorEastAsia" w:hAnsiTheme="majorEastAsia" w:hint="eastAsia"/>
                <w:b/>
                <w:color w:val="0070C0"/>
                <w:sz w:val="28"/>
                <w:szCs w:val="24"/>
              </w:rPr>
              <w:t>6</w:t>
            </w:r>
            <w:r w:rsidRPr="00776DAD">
              <w:rPr>
                <w:rFonts w:asciiTheme="majorEastAsia" w:eastAsiaTheme="majorEastAsia" w:hAnsiTheme="majorEastAsia"/>
                <w:b/>
                <w:color w:val="0070C0"/>
                <w:sz w:val="28"/>
                <w:szCs w:val="24"/>
              </w:rPr>
              <w:t xml:space="preserve">) </w:t>
            </w:r>
            <w:r w:rsidRPr="00776DAD">
              <w:rPr>
                <w:rFonts w:asciiTheme="majorEastAsia" w:eastAsiaTheme="majorEastAsia" w:hAnsiTheme="majorEastAsia" w:hint="eastAsia"/>
                <w:b/>
                <w:color w:val="0070C0"/>
                <w:sz w:val="28"/>
                <w:szCs w:val="24"/>
              </w:rPr>
              <w:t>医療保険者</w:t>
            </w:r>
          </w:p>
          <w:p w:rsidR="00776DAD" w:rsidRPr="00776DAD" w:rsidRDefault="00776DAD" w:rsidP="00776DAD">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776DAD">
              <w:rPr>
                <w:rFonts w:ascii="HG丸ｺﾞｼｯｸM-PRO" w:eastAsia="HG丸ｺﾞｼｯｸM-PRO" w:hAnsi="HG丸ｺﾞｼｯｸM-PRO" w:cs="HG丸ｺﾞｼｯｸM-PRO" w:hint="eastAsia"/>
                <w:kern w:val="0"/>
                <w:sz w:val="22"/>
                <w:szCs w:val="21"/>
              </w:rPr>
              <w:t>医療保険者は、国及び大阪府、市町村が講ずるがんの予防に関する啓発及び知識の普及、がん検診に関する普及啓発等の施策に協力します。</w:t>
            </w:r>
          </w:p>
          <w:p w:rsidR="00776DAD" w:rsidRPr="00776DAD" w:rsidRDefault="00776DAD" w:rsidP="00776DAD">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p>
          <w:p w:rsidR="00776DAD" w:rsidRPr="00776DAD" w:rsidRDefault="00776DAD" w:rsidP="00776DAD">
            <w:pPr>
              <w:widowControl/>
              <w:ind w:firstLineChars="100" w:firstLine="281"/>
              <w:jc w:val="left"/>
              <w:rPr>
                <w:rFonts w:asciiTheme="majorEastAsia" w:eastAsiaTheme="majorEastAsia" w:hAnsiTheme="majorEastAsia"/>
                <w:b/>
                <w:color w:val="0070C0"/>
                <w:sz w:val="28"/>
                <w:szCs w:val="24"/>
              </w:rPr>
            </w:pPr>
            <w:r w:rsidRPr="00776DAD">
              <w:rPr>
                <w:rFonts w:asciiTheme="majorEastAsia" w:eastAsiaTheme="majorEastAsia" w:hAnsiTheme="majorEastAsia"/>
                <w:b/>
                <w:color w:val="0070C0"/>
                <w:sz w:val="28"/>
                <w:szCs w:val="24"/>
              </w:rPr>
              <w:t>(</w:t>
            </w:r>
            <w:r w:rsidRPr="00776DAD">
              <w:rPr>
                <w:rFonts w:asciiTheme="majorEastAsia" w:eastAsiaTheme="majorEastAsia" w:hAnsiTheme="majorEastAsia" w:hint="eastAsia"/>
                <w:b/>
                <w:color w:val="0070C0"/>
                <w:sz w:val="28"/>
                <w:szCs w:val="24"/>
              </w:rPr>
              <w:t>7</w:t>
            </w:r>
            <w:r w:rsidRPr="00776DAD">
              <w:rPr>
                <w:rFonts w:asciiTheme="majorEastAsia" w:eastAsiaTheme="majorEastAsia" w:hAnsiTheme="majorEastAsia"/>
                <w:b/>
                <w:color w:val="0070C0"/>
                <w:sz w:val="28"/>
                <w:szCs w:val="24"/>
              </w:rPr>
              <w:t xml:space="preserve">) </w:t>
            </w:r>
            <w:r w:rsidRPr="00776DAD">
              <w:rPr>
                <w:rFonts w:asciiTheme="majorEastAsia" w:eastAsiaTheme="majorEastAsia" w:hAnsiTheme="majorEastAsia" w:hint="eastAsia"/>
                <w:b/>
                <w:color w:val="0070C0"/>
                <w:sz w:val="28"/>
                <w:szCs w:val="24"/>
              </w:rPr>
              <w:t>教育関係者</w:t>
            </w:r>
          </w:p>
          <w:p w:rsidR="00776DAD" w:rsidRPr="00776DAD" w:rsidRDefault="00776DAD" w:rsidP="00776DAD">
            <w:pPr>
              <w:widowControl/>
              <w:ind w:leftChars="300" w:left="630" w:firstLineChars="100" w:firstLine="220"/>
              <w:jc w:val="left"/>
              <w:rPr>
                <w:rFonts w:ascii="HG丸ｺﾞｼｯｸM-PRO" w:eastAsia="HG丸ｺﾞｼｯｸM-PRO" w:hAnsi="HG丸ｺﾞｼｯｸM-PRO" w:cs="Times New Roman"/>
                <w:kern w:val="0"/>
                <w:sz w:val="22"/>
                <w:szCs w:val="21"/>
              </w:rPr>
            </w:pPr>
            <w:r w:rsidRPr="00776DAD">
              <w:rPr>
                <w:rFonts w:ascii="HG丸ｺﾞｼｯｸM-PRO" w:eastAsia="HG丸ｺﾞｼｯｸM-PRO" w:hAnsi="HG丸ｺﾞｼｯｸM-PRO" w:cs="Times New Roman" w:hint="eastAsia"/>
                <w:kern w:val="0"/>
                <w:sz w:val="22"/>
                <w:szCs w:val="21"/>
              </w:rPr>
              <w:t>教育関係者は、がんに関する正しい知識を普及させるために、国及び大阪府及び市町村と連携し、がん教育を実施します。</w:t>
            </w:r>
          </w:p>
          <w:p w:rsidR="00776DAD" w:rsidRPr="00776DAD" w:rsidRDefault="00776DAD" w:rsidP="00776DAD">
            <w:pPr>
              <w:widowControl/>
              <w:ind w:leftChars="300" w:left="630" w:firstLineChars="100" w:firstLine="220"/>
              <w:jc w:val="left"/>
              <w:rPr>
                <w:rFonts w:ascii="HG丸ｺﾞｼｯｸM-PRO" w:eastAsia="HG丸ｺﾞｼｯｸM-PRO" w:hAnsi="HG丸ｺﾞｼｯｸM-PRO" w:cs="Times New Roman"/>
                <w:kern w:val="0"/>
                <w:sz w:val="22"/>
                <w:szCs w:val="21"/>
              </w:rPr>
            </w:pPr>
          </w:p>
          <w:p w:rsidR="00776DAD" w:rsidRPr="00776DAD" w:rsidRDefault="00776DAD" w:rsidP="00776DAD">
            <w:pPr>
              <w:ind w:firstLineChars="100" w:firstLine="281"/>
              <w:rPr>
                <w:rFonts w:ascii="ＭＳ ゴシック" w:eastAsia="ＭＳ ゴシック" w:hAnsi="ＭＳ ゴシック"/>
                <w:b/>
                <w:color w:val="0070C0"/>
                <w:sz w:val="28"/>
                <w:szCs w:val="24"/>
              </w:rPr>
            </w:pPr>
            <w:r w:rsidRPr="00776DAD">
              <w:rPr>
                <w:rFonts w:ascii="ＭＳ ゴシック" w:eastAsia="ＭＳ ゴシック" w:hAnsi="ＭＳ ゴシック"/>
                <w:b/>
                <w:color w:val="0070C0"/>
                <w:sz w:val="28"/>
                <w:szCs w:val="24"/>
              </w:rPr>
              <w:t>(</w:t>
            </w:r>
            <w:r w:rsidRPr="00776DAD">
              <w:rPr>
                <w:rFonts w:ascii="ＭＳ ゴシック" w:eastAsia="ＭＳ ゴシック" w:hAnsi="ＭＳ ゴシック" w:hint="eastAsia"/>
                <w:b/>
                <w:color w:val="0070C0"/>
                <w:sz w:val="28"/>
                <w:szCs w:val="24"/>
              </w:rPr>
              <w:t>8</w:t>
            </w:r>
            <w:r w:rsidRPr="00776DAD">
              <w:rPr>
                <w:rFonts w:ascii="ＭＳ ゴシック" w:eastAsia="ＭＳ ゴシック" w:hAnsi="ＭＳ ゴシック"/>
                <w:b/>
                <w:color w:val="0070C0"/>
                <w:sz w:val="28"/>
                <w:szCs w:val="24"/>
              </w:rPr>
              <w:t xml:space="preserve">) </w:t>
            </w:r>
            <w:r w:rsidRPr="00776DAD">
              <w:rPr>
                <w:rFonts w:ascii="ＭＳ ゴシック" w:eastAsia="ＭＳ ゴシック" w:hAnsi="ＭＳ ゴシック" w:hint="eastAsia"/>
                <w:b/>
                <w:color w:val="0070C0"/>
                <w:sz w:val="28"/>
                <w:szCs w:val="24"/>
              </w:rPr>
              <w:t>企業・事業主</w:t>
            </w:r>
          </w:p>
          <w:p w:rsidR="00776DAD" w:rsidRPr="00776DAD" w:rsidRDefault="00776DAD" w:rsidP="00776DAD">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776DAD">
              <w:rPr>
                <w:rFonts w:ascii="HG丸ｺﾞｼｯｸM-PRO" w:eastAsia="HG丸ｺﾞｼｯｸM-PRO" w:hAnsi="HG丸ｺﾞｼｯｸM-PRO" w:cs="HG丸ｺﾞｼｯｸM-PRO" w:hint="eastAsia"/>
                <w:kern w:val="0"/>
                <w:sz w:val="22"/>
                <w:szCs w:val="24"/>
              </w:rPr>
              <w:t>企業は、府民のがん予防行動を推進するための積極的な支援・協力に努める</w:t>
            </w:r>
            <w:r w:rsidRPr="00776DAD">
              <w:rPr>
                <w:rFonts w:ascii="HG丸ｺﾞｼｯｸM-PRO" w:eastAsia="HG丸ｺﾞｼｯｸM-PRO" w:hAnsi="HG丸ｺﾞｼｯｸM-PRO" w:cs="HG丸ｺﾞｼｯｸM-PRO" w:hint="eastAsia"/>
                <w:kern w:val="0"/>
                <w:sz w:val="22"/>
                <w:szCs w:val="21"/>
              </w:rPr>
              <w:t>とともに、国及び大阪府、市町村が講ずるがん対策に協力します。</w:t>
            </w:r>
            <w:r w:rsidRPr="00776DAD">
              <w:rPr>
                <w:rFonts w:ascii="HG丸ｺﾞｼｯｸM-PRO" w:eastAsia="HG丸ｺﾞｼｯｸM-PRO" w:hAnsi="HG丸ｺﾞｼｯｸM-PRO" w:cs="HG丸ｺﾞｼｯｸM-PRO" w:hint="eastAsia"/>
                <w:kern w:val="0"/>
                <w:sz w:val="22"/>
                <w:szCs w:val="24"/>
              </w:rPr>
              <w:t>また、</w:t>
            </w:r>
            <w:r w:rsidRPr="00776DAD">
              <w:rPr>
                <w:rFonts w:ascii="HG丸ｺﾞｼｯｸM-PRO" w:eastAsia="HG丸ｺﾞｼｯｸM-PRO" w:hAnsi="HG丸ｺﾞｼｯｸM-PRO" w:cs="HG丸ｺﾞｼｯｸM-PRO" w:hint="eastAsia"/>
                <w:kern w:val="0"/>
                <w:sz w:val="22"/>
                <w:szCs w:val="21"/>
              </w:rPr>
              <w:t>事業主として、従業員のがん検診の受診促進やがん患者の雇用の継続等に配慮するよう努めます。</w:t>
            </w:r>
          </w:p>
          <w:p w:rsidR="00776DAD" w:rsidRPr="00776DAD" w:rsidRDefault="00776DAD" w:rsidP="00776DAD">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p>
          <w:p w:rsidR="00776DAD" w:rsidRPr="00776DAD" w:rsidRDefault="00776DAD" w:rsidP="00776DAD">
            <w:pPr>
              <w:ind w:firstLineChars="100" w:firstLine="281"/>
              <w:rPr>
                <w:rFonts w:asciiTheme="majorEastAsia" w:eastAsiaTheme="majorEastAsia" w:hAnsiTheme="majorEastAsia"/>
                <w:b/>
                <w:color w:val="0070C0"/>
                <w:sz w:val="28"/>
                <w:szCs w:val="24"/>
              </w:rPr>
            </w:pPr>
            <w:r w:rsidRPr="00776DAD">
              <w:rPr>
                <w:rFonts w:asciiTheme="majorEastAsia" w:eastAsiaTheme="majorEastAsia" w:hAnsiTheme="majorEastAsia"/>
                <w:b/>
                <w:color w:val="0070C0"/>
                <w:sz w:val="28"/>
                <w:szCs w:val="24"/>
              </w:rPr>
              <w:t>(</w:t>
            </w:r>
            <w:r w:rsidRPr="00776DAD">
              <w:rPr>
                <w:rFonts w:asciiTheme="majorEastAsia" w:eastAsiaTheme="majorEastAsia" w:hAnsiTheme="majorEastAsia" w:hint="eastAsia"/>
                <w:b/>
                <w:color w:val="0070C0"/>
                <w:sz w:val="28"/>
                <w:szCs w:val="24"/>
              </w:rPr>
              <w:t>9</w:t>
            </w:r>
            <w:r w:rsidRPr="00776DAD">
              <w:rPr>
                <w:rFonts w:asciiTheme="majorEastAsia" w:eastAsiaTheme="majorEastAsia" w:hAnsiTheme="majorEastAsia"/>
                <w:b/>
                <w:color w:val="0070C0"/>
                <w:sz w:val="28"/>
                <w:szCs w:val="24"/>
              </w:rPr>
              <w:t xml:space="preserve">) </w:t>
            </w:r>
            <w:r w:rsidRPr="00776DAD">
              <w:rPr>
                <w:rFonts w:asciiTheme="majorEastAsia" w:eastAsiaTheme="majorEastAsia" w:hAnsiTheme="majorEastAsia" w:hint="eastAsia"/>
                <w:b/>
                <w:color w:val="0070C0"/>
                <w:sz w:val="28"/>
                <w:szCs w:val="24"/>
              </w:rPr>
              <w:t>がん患者を含めた府民等</w:t>
            </w:r>
          </w:p>
          <w:p w:rsidR="00776DAD" w:rsidRPr="00776DAD" w:rsidRDefault="00776DAD" w:rsidP="00776DAD">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4"/>
              </w:rPr>
            </w:pPr>
            <w:r w:rsidRPr="00776DAD">
              <w:rPr>
                <w:rFonts w:ascii="HG丸ｺﾞｼｯｸM-PRO" w:eastAsia="HG丸ｺﾞｼｯｸM-PRO" w:hAnsi="HG丸ｺﾞｼｯｸM-PRO" w:cs="HG丸ｺﾞｼｯｸM-PRO" w:hint="eastAsia"/>
                <w:kern w:val="0"/>
                <w:sz w:val="22"/>
                <w:szCs w:val="24"/>
              </w:rPr>
              <w:t>がん対策は、がん患者を含めた府民の視点に立って展開される必要があるため、がん患者を含めた府民は、その恩恵を受けるだけでなく、主体的かつ積極的に活動し、国や大阪府、市町村が講ずるがん対策への協力に努めます。</w:t>
            </w:r>
          </w:p>
          <w:p w:rsidR="00776DAD" w:rsidRPr="00776DAD" w:rsidRDefault="00776DAD" w:rsidP="00776DAD">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4"/>
              </w:rPr>
            </w:pPr>
            <w:r w:rsidRPr="00776DAD">
              <w:rPr>
                <w:rFonts w:ascii="HG丸ｺﾞｼｯｸM-PRO" w:eastAsia="HG丸ｺﾞｼｯｸM-PRO" w:hAnsi="HG丸ｺﾞｼｯｸM-PRO" w:cs="HG丸ｺﾞｼｯｸM-PRO" w:hint="eastAsia"/>
                <w:kern w:val="0"/>
                <w:sz w:val="22"/>
                <w:szCs w:val="24"/>
              </w:rPr>
              <w:t>がんに関する正しい知識を持ち、がん予防のため、生活習慣の改善に努めるとともに、必要に応じがん検診を受けるよう努めます。</w:t>
            </w:r>
          </w:p>
          <w:p w:rsidR="00776DAD" w:rsidRPr="00776DAD" w:rsidRDefault="00776DAD" w:rsidP="00776DAD">
            <w:pPr>
              <w:tabs>
                <w:tab w:val="left" w:pos="8364"/>
              </w:tabs>
              <w:adjustRightInd w:val="0"/>
              <w:textAlignment w:val="baseline"/>
              <w:rPr>
                <w:rFonts w:ascii="HG丸ｺﾞｼｯｸM-PRO" w:eastAsia="HG丸ｺﾞｼｯｸM-PRO" w:hAnsi="HG丸ｺﾞｼｯｸM-PRO" w:cs="HG丸ｺﾞｼｯｸM-PRO"/>
                <w:kern w:val="0"/>
                <w:sz w:val="22"/>
                <w:szCs w:val="21"/>
              </w:rPr>
            </w:pPr>
          </w:p>
          <w:p w:rsidR="00630744" w:rsidRPr="00776DAD" w:rsidRDefault="00630744" w:rsidP="007B321E"/>
        </w:tc>
        <w:tc>
          <w:tcPr>
            <w:tcW w:w="10926" w:type="dxa"/>
          </w:tcPr>
          <w:p w:rsidR="00DD76A1" w:rsidRPr="00DD76A1" w:rsidRDefault="00DD76A1" w:rsidP="00DD76A1">
            <w:pPr>
              <w:tabs>
                <w:tab w:val="left" w:pos="8364"/>
              </w:tabs>
              <w:adjustRightInd w:val="0"/>
              <w:ind w:firstLineChars="100" w:firstLine="281"/>
              <w:textAlignment w:val="baseline"/>
              <w:rPr>
                <w:rFonts w:asciiTheme="majorEastAsia" w:eastAsiaTheme="majorEastAsia" w:hAnsiTheme="majorEastAsia"/>
                <w:b/>
                <w:color w:val="0070C0"/>
                <w:sz w:val="28"/>
                <w:szCs w:val="24"/>
              </w:rPr>
            </w:pPr>
            <w:r w:rsidRPr="00DD76A1">
              <w:rPr>
                <w:rFonts w:asciiTheme="majorEastAsia" w:eastAsiaTheme="majorEastAsia" w:hAnsiTheme="majorEastAsia"/>
                <w:b/>
                <w:color w:val="0070C0"/>
                <w:sz w:val="28"/>
                <w:szCs w:val="24"/>
              </w:rPr>
              <w:t>(</w:t>
            </w:r>
            <w:r w:rsidRPr="00DD76A1">
              <w:rPr>
                <w:rFonts w:asciiTheme="majorEastAsia" w:eastAsiaTheme="majorEastAsia" w:hAnsiTheme="majorEastAsia" w:hint="eastAsia"/>
                <w:b/>
                <w:color w:val="0070C0"/>
                <w:sz w:val="28"/>
                <w:szCs w:val="24"/>
              </w:rPr>
              <w:t>4</w:t>
            </w:r>
            <w:r w:rsidRPr="00DD76A1">
              <w:rPr>
                <w:rFonts w:asciiTheme="majorEastAsia" w:eastAsiaTheme="majorEastAsia" w:hAnsiTheme="majorEastAsia"/>
                <w:b/>
                <w:color w:val="0070C0"/>
                <w:sz w:val="28"/>
                <w:szCs w:val="24"/>
              </w:rPr>
              <w:t>)</w:t>
            </w:r>
            <w:r w:rsidR="00A02A7C">
              <w:rPr>
                <w:rFonts w:asciiTheme="majorEastAsia" w:eastAsiaTheme="majorEastAsia" w:hAnsiTheme="majorEastAsia" w:hint="eastAsia"/>
                <w:b/>
                <w:color w:val="0070C0"/>
                <w:sz w:val="28"/>
                <w:szCs w:val="24"/>
              </w:rPr>
              <w:t xml:space="preserve"> </w:t>
            </w:r>
            <w:r w:rsidRPr="00DD76A1">
              <w:rPr>
                <w:rFonts w:asciiTheme="majorEastAsia" w:eastAsiaTheme="majorEastAsia" w:hAnsiTheme="majorEastAsia" w:hint="eastAsia"/>
                <w:b/>
                <w:color w:val="0070C0"/>
                <w:sz w:val="28"/>
                <w:szCs w:val="24"/>
              </w:rPr>
              <w:t>がん診療拠点病院</w:t>
            </w:r>
          </w:p>
          <w:p w:rsidR="00DD76A1" w:rsidRPr="00DD76A1" w:rsidRDefault="00DD76A1" w:rsidP="00DD76A1">
            <w:pPr>
              <w:tabs>
                <w:tab w:val="left" w:pos="8364"/>
              </w:tabs>
              <w:adjustRightInd w:val="0"/>
              <w:ind w:leftChars="100" w:left="870" w:hangingChars="300" w:hanging="660"/>
              <w:textAlignment w:val="baseline"/>
              <w:rPr>
                <w:rFonts w:ascii="HG丸ｺﾞｼｯｸM-PRO" w:eastAsia="HG丸ｺﾞｼｯｸM-PRO" w:hAnsi="HG丸ｺﾞｼｯｸM-PRO" w:cs="HG丸ｺﾞｼｯｸM-PRO"/>
                <w:kern w:val="0"/>
                <w:sz w:val="22"/>
                <w:szCs w:val="21"/>
              </w:rPr>
            </w:pPr>
            <w:r w:rsidRPr="00DD76A1">
              <w:rPr>
                <w:rFonts w:ascii="HG丸ｺﾞｼｯｸM-PRO" w:eastAsia="HG丸ｺﾞｼｯｸM-PRO" w:hAnsi="HG丸ｺﾞｼｯｸM-PRO" w:cs="HG丸ｺﾞｼｯｸM-PRO" w:hint="eastAsia"/>
                <w:kern w:val="0"/>
                <w:sz w:val="22"/>
                <w:szCs w:val="21"/>
              </w:rPr>
              <w:t xml:space="preserve">　　　　がん診療拠点病院は、相互に連携して、府域のがん治療水準の</w:t>
            </w:r>
            <w:r w:rsidR="001B52AC">
              <w:rPr>
                <w:rFonts w:ascii="HG丸ｺﾞｼｯｸM-PRO" w:eastAsia="HG丸ｺﾞｼｯｸM-PRO" w:hAnsi="HG丸ｺﾞｼｯｸM-PRO" w:cs="HG丸ｺﾞｼｯｸM-PRO" w:hint="eastAsia"/>
                <w:kern w:val="0"/>
                <w:sz w:val="22"/>
                <w:szCs w:val="21"/>
              </w:rPr>
              <w:t>向上に努めるとともに、緩和ケアの充実、在宅医療の支援、がん患者や</w:t>
            </w:r>
            <w:r w:rsidRPr="00DD76A1">
              <w:rPr>
                <w:rFonts w:ascii="HG丸ｺﾞｼｯｸM-PRO" w:eastAsia="HG丸ｺﾞｼｯｸM-PRO" w:hAnsi="HG丸ｺﾞｼｯｸM-PRO" w:cs="HG丸ｺﾞｼｯｸM-PRO" w:hint="eastAsia"/>
                <w:kern w:val="0"/>
                <w:sz w:val="22"/>
                <w:szCs w:val="21"/>
              </w:rPr>
              <w:t>家族等に対する相談支援、がんに関する各種情報の収集・提供等の機能を備え、地域におけるがん医療の充実に努めます。</w:t>
            </w:r>
          </w:p>
          <w:p w:rsidR="00DD76A1" w:rsidRPr="00DD76A1" w:rsidRDefault="00DD76A1" w:rsidP="00DD76A1">
            <w:pPr>
              <w:ind w:firstLineChars="100" w:firstLine="281"/>
              <w:rPr>
                <w:rFonts w:asciiTheme="majorEastAsia" w:eastAsiaTheme="majorEastAsia" w:hAnsiTheme="majorEastAsia"/>
                <w:b/>
                <w:color w:val="0070C0"/>
                <w:sz w:val="28"/>
                <w:szCs w:val="24"/>
              </w:rPr>
            </w:pPr>
            <w:r w:rsidRPr="00DD76A1">
              <w:rPr>
                <w:rFonts w:asciiTheme="majorEastAsia" w:eastAsiaTheme="majorEastAsia" w:hAnsiTheme="majorEastAsia"/>
                <w:b/>
                <w:color w:val="0070C0"/>
                <w:sz w:val="28"/>
                <w:szCs w:val="24"/>
              </w:rPr>
              <w:t>(</w:t>
            </w:r>
            <w:r w:rsidRPr="00DD76A1">
              <w:rPr>
                <w:rFonts w:asciiTheme="majorEastAsia" w:eastAsiaTheme="majorEastAsia" w:hAnsiTheme="majorEastAsia" w:hint="eastAsia"/>
                <w:b/>
                <w:color w:val="0070C0"/>
                <w:sz w:val="28"/>
                <w:szCs w:val="24"/>
              </w:rPr>
              <w:t>5</w:t>
            </w:r>
            <w:r w:rsidRPr="00DD76A1">
              <w:rPr>
                <w:rFonts w:asciiTheme="majorEastAsia" w:eastAsiaTheme="majorEastAsia" w:hAnsiTheme="majorEastAsia"/>
                <w:b/>
                <w:color w:val="0070C0"/>
                <w:sz w:val="28"/>
                <w:szCs w:val="24"/>
              </w:rPr>
              <w:t>)</w:t>
            </w:r>
            <w:r w:rsidR="00A02A7C">
              <w:rPr>
                <w:rFonts w:asciiTheme="majorEastAsia" w:eastAsiaTheme="majorEastAsia" w:hAnsiTheme="majorEastAsia" w:hint="eastAsia"/>
                <w:b/>
                <w:color w:val="0070C0"/>
                <w:sz w:val="28"/>
                <w:szCs w:val="24"/>
              </w:rPr>
              <w:t xml:space="preserve"> </w:t>
            </w:r>
            <w:r w:rsidRPr="00DD76A1">
              <w:rPr>
                <w:rFonts w:asciiTheme="majorEastAsia" w:eastAsiaTheme="majorEastAsia" w:hAnsiTheme="majorEastAsia" w:hint="eastAsia"/>
                <w:b/>
                <w:color w:val="0070C0"/>
                <w:sz w:val="28"/>
                <w:szCs w:val="24"/>
              </w:rPr>
              <w:t>肝疾患診療連携拠点病院等</w:t>
            </w:r>
          </w:p>
          <w:p w:rsidR="00DD76A1" w:rsidRPr="00DD76A1" w:rsidRDefault="00DD76A1" w:rsidP="00DD76A1">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DD76A1">
              <w:rPr>
                <w:rFonts w:ascii="HG丸ｺﾞｼｯｸM-PRO" w:eastAsia="HG丸ｺﾞｼｯｸM-PRO" w:hAnsi="HG丸ｺﾞｼｯｸM-PRO" w:cs="HG丸ｺﾞｼｯｸM-PRO" w:hint="eastAsia"/>
                <w:kern w:val="0"/>
                <w:sz w:val="22"/>
                <w:szCs w:val="21"/>
              </w:rPr>
              <w:t>肝疾患診療連携拠点病院は、肝疾患診療に係る一般的な医療情報の提供、大阪府内の肝疾患に関する専門医療機関等に関する情報の収集等、医療従事者や広く府民を対象とした研修会の開催や肝疾患に関する相談支援などを行います。また、各肝炎専門医療機関、協力医療機関等へ支援を行い、府内の肝疾患の診療ネットワークの中心的な役割を果たします。</w:t>
            </w:r>
          </w:p>
          <w:p w:rsidR="00DD76A1" w:rsidRPr="00DD76A1" w:rsidRDefault="00DD76A1" w:rsidP="00DD76A1">
            <w:pPr>
              <w:ind w:firstLineChars="100" w:firstLine="281"/>
              <w:rPr>
                <w:rFonts w:asciiTheme="majorEastAsia" w:eastAsiaTheme="majorEastAsia" w:hAnsiTheme="majorEastAsia"/>
                <w:color w:val="0070C0"/>
                <w:sz w:val="24"/>
              </w:rPr>
            </w:pPr>
            <w:r w:rsidRPr="00DD76A1">
              <w:rPr>
                <w:rFonts w:asciiTheme="majorEastAsia" w:eastAsiaTheme="majorEastAsia" w:hAnsiTheme="majorEastAsia"/>
                <w:b/>
                <w:color w:val="0070C0"/>
                <w:sz w:val="28"/>
                <w:szCs w:val="24"/>
              </w:rPr>
              <w:t>(</w:t>
            </w:r>
            <w:r w:rsidRPr="00DD76A1">
              <w:rPr>
                <w:rFonts w:asciiTheme="majorEastAsia" w:eastAsiaTheme="majorEastAsia" w:hAnsiTheme="majorEastAsia" w:hint="eastAsia"/>
                <w:b/>
                <w:color w:val="0070C0"/>
                <w:sz w:val="28"/>
                <w:szCs w:val="24"/>
              </w:rPr>
              <w:t>6</w:t>
            </w:r>
            <w:r w:rsidRPr="00DD76A1">
              <w:rPr>
                <w:rFonts w:asciiTheme="majorEastAsia" w:eastAsiaTheme="majorEastAsia" w:hAnsiTheme="majorEastAsia"/>
                <w:b/>
                <w:color w:val="0070C0"/>
                <w:sz w:val="28"/>
                <w:szCs w:val="24"/>
              </w:rPr>
              <w:t xml:space="preserve">) </w:t>
            </w:r>
            <w:r w:rsidRPr="00DD76A1">
              <w:rPr>
                <w:rFonts w:asciiTheme="majorEastAsia" w:eastAsiaTheme="majorEastAsia" w:hAnsiTheme="majorEastAsia" w:hint="eastAsia"/>
                <w:b/>
                <w:color w:val="0070C0"/>
                <w:sz w:val="28"/>
                <w:szCs w:val="24"/>
              </w:rPr>
              <w:t>大阪がん循環器病予防センター</w:t>
            </w:r>
          </w:p>
          <w:p w:rsidR="00DD76A1" w:rsidRPr="00DD76A1" w:rsidRDefault="00DD76A1" w:rsidP="00DD76A1">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DD76A1">
              <w:rPr>
                <w:rFonts w:ascii="HG丸ｺﾞｼｯｸM-PRO" w:eastAsia="HG丸ｺﾞｼｯｸM-PRO" w:hAnsi="HG丸ｺﾞｼｯｸM-PRO" w:cs="HG丸ｺﾞｼｯｸM-PRO" w:hint="eastAsia"/>
                <w:kern w:val="0"/>
                <w:sz w:val="22"/>
                <w:szCs w:val="21"/>
              </w:rPr>
              <w:t>がん精度管理センター事業の実施を通じて、府内のがん検診の精度管理を行うとともに、市町村への技術的支援や、検診業務に携わる医師等の研修を行います。</w:t>
            </w:r>
          </w:p>
          <w:p w:rsidR="00DD76A1" w:rsidRPr="00DD76A1" w:rsidRDefault="00DD76A1" w:rsidP="00DD76A1">
            <w:pPr>
              <w:ind w:firstLineChars="100" w:firstLine="281"/>
              <w:rPr>
                <w:rFonts w:asciiTheme="majorEastAsia" w:eastAsiaTheme="majorEastAsia" w:hAnsiTheme="majorEastAsia"/>
                <w:color w:val="0070C0"/>
                <w:sz w:val="24"/>
              </w:rPr>
            </w:pPr>
            <w:r w:rsidRPr="00DD76A1">
              <w:rPr>
                <w:rFonts w:asciiTheme="majorEastAsia" w:eastAsiaTheme="majorEastAsia" w:hAnsiTheme="majorEastAsia"/>
                <w:b/>
                <w:color w:val="0070C0"/>
                <w:sz w:val="28"/>
                <w:szCs w:val="24"/>
              </w:rPr>
              <w:t>(</w:t>
            </w:r>
            <w:r w:rsidRPr="00DD76A1">
              <w:rPr>
                <w:rFonts w:asciiTheme="majorEastAsia" w:eastAsiaTheme="majorEastAsia" w:hAnsiTheme="majorEastAsia" w:hint="eastAsia"/>
                <w:b/>
                <w:color w:val="0070C0"/>
                <w:sz w:val="28"/>
                <w:szCs w:val="24"/>
              </w:rPr>
              <w:t>7</w:t>
            </w:r>
            <w:r w:rsidRPr="00DD76A1">
              <w:rPr>
                <w:rFonts w:asciiTheme="majorEastAsia" w:eastAsiaTheme="majorEastAsia" w:hAnsiTheme="majorEastAsia"/>
                <w:b/>
                <w:color w:val="0070C0"/>
                <w:sz w:val="28"/>
                <w:szCs w:val="24"/>
              </w:rPr>
              <w:t xml:space="preserve">) </w:t>
            </w:r>
            <w:r w:rsidRPr="00DD76A1">
              <w:rPr>
                <w:rFonts w:asciiTheme="majorEastAsia" w:eastAsiaTheme="majorEastAsia" w:hAnsiTheme="majorEastAsia" w:hint="eastAsia"/>
                <w:b/>
                <w:color w:val="0070C0"/>
                <w:sz w:val="28"/>
                <w:szCs w:val="24"/>
              </w:rPr>
              <w:t>医師等医療関係者</w:t>
            </w:r>
          </w:p>
          <w:p w:rsidR="00DD76A1" w:rsidRPr="00DD76A1" w:rsidRDefault="00DD76A1" w:rsidP="00DD76A1">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4"/>
              </w:rPr>
            </w:pPr>
            <w:r w:rsidRPr="00DD76A1">
              <w:rPr>
                <w:rFonts w:ascii="HG丸ｺﾞｼｯｸM-PRO" w:eastAsia="HG丸ｺﾞｼｯｸM-PRO" w:hAnsi="HG丸ｺﾞｼｯｸM-PRO" w:cs="HG丸ｺﾞｼｯｸM-PRO" w:hint="eastAsia"/>
                <w:kern w:val="0"/>
                <w:sz w:val="22"/>
                <w:szCs w:val="24"/>
              </w:rPr>
              <w:t>医師その他の医療関係者は、国及び大阪府、市町村が実施するがん対策に協力し、がんの予防に寄与するよう努めるとともに、がん患者の置かれている状況を深く認識し、良質かつ適切ながん医療を行います。</w:t>
            </w:r>
          </w:p>
          <w:p w:rsidR="00DD76A1" w:rsidRPr="00DD76A1" w:rsidRDefault="00DD76A1" w:rsidP="00DD76A1">
            <w:pPr>
              <w:ind w:firstLineChars="100" w:firstLine="281"/>
              <w:rPr>
                <w:rFonts w:asciiTheme="majorEastAsia" w:eastAsiaTheme="majorEastAsia" w:hAnsiTheme="majorEastAsia"/>
                <w:color w:val="0070C0"/>
                <w:sz w:val="24"/>
              </w:rPr>
            </w:pPr>
            <w:r w:rsidRPr="00DD76A1">
              <w:rPr>
                <w:rFonts w:asciiTheme="majorEastAsia" w:eastAsiaTheme="majorEastAsia" w:hAnsiTheme="majorEastAsia"/>
                <w:b/>
                <w:color w:val="0070C0"/>
                <w:sz w:val="28"/>
                <w:szCs w:val="24"/>
              </w:rPr>
              <w:t>(</w:t>
            </w:r>
            <w:r w:rsidRPr="00DD76A1">
              <w:rPr>
                <w:rFonts w:asciiTheme="majorEastAsia" w:eastAsiaTheme="majorEastAsia" w:hAnsiTheme="majorEastAsia" w:hint="eastAsia"/>
                <w:b/>
                <w:color w:val="0070C0"/>
                <w:sz w:val="28"/>
                <w:szCs w:val="24"/>
              </w:rPr>
              <w:t>8</w:t>
            </w:r>
            <w:r w:rsidRPr="00DD76A1">
              <w:rPr>
                <w:rFonts w:asciiTheme="majorEastAsia" w:eastAsiaTheme="majorEastAsia" w:hAnsiTheme="majorEastAsia"/>
                <w:b/>
                <w:color w:val="0070C0"/>
                <w:sz w:val="28"/>
                <w:szCs w:val="24"/>
              </w:rPr>
              <w:t xml:space="preserve">) </w:t>
            </w:r>
            <w:r w:rsidRPr="00DD76A1">
              <w:rPr>
                <w:rFonts w:asciiTheme="majorEastAsia" w:eastAsiaTheme="majorEastAsia" w:hAnsiTheme="majorEastAsia" w:hint="eastAsia"/>
                <w:b/>
                <w:color w:val="0070C0"/>
                <w:sz w:val="28"/>
                <w:szCs w:val="24"/>
              </w:rPr>
              <w:t>医療保険者</w:t>
            </w:r>
          </w:p>
          <w:p w:rsidR="00DD76A1" w:rsidRPr="00DD76A1" w:rsidRDefault="00DD76A1" w:rsidP="00DD76A1">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DD76A1">
              <w:rPr>
                <w:rFonts w:ascii="HG丸ｺﾞｼｯｸM-PRO" w:eastAsia="HG丸ｺﾞｼｯｸM-PRO" w:hAnsi="HG丸ｺﾞｼｯｸM-PRO" w:cs="HG丸ｺﾞｼｯｸM-PRO" w:hint="eastAsia"/>
                <w:kern w:val="0"/>
                <w:sz w:val="22"/>
                <w:szCs w:val="21"/>
              </w:rPr>
              <w:t>医療保険者は、国及び大阪府、市町村が実施するがんの予防に関する啓発及び知識の普及、がん検診に関する普及啓発等の施策に協力します。</w:t>
            </w:r>
          </w:p>
          <w:p w:rsidR="00DD76A1" w:rsidRPr="00DD76A1" w:rsidRDefault="00DD76A1" w:rsidP="00DD76A1">
            <w:pPr>
              <w:ind w:firstLineChars="100" w:firstLine="281"/>
              <w:rPr>
                <w:rFonts w:ascii="ＭＳ ゴシック" w:eastAsia="ＭＳ ゴシック" w:hAnsi="ＭＳ ゴシック"/>
                <w:b/>
                <w:color w:val="0070C0"/>
                <w:sz w:val="28"/>
                <w:szCs w:val="24"/>
              </w:rPr>
            </w:pPr>
            <w:r w:rsidRPr="00DD76A1">
              <w:rPr>
                <w:rFonts w:ascii="ＭＳ ゴシック" w:eastAsia="ＭＳ ゴシック" w:hAnsi="ＭＳ ゴシック"/>
                <w:b/>
                <w:color w:val="0070C0"/>
                <w:sz w:val="28"/>
                <w:szCs w:val="24"/>
              </w:rPr>
              <w:t>(</w:t>
            </w:r>
            <w:r w:rsidRPr="00DD76A1">
              <w:rPr>
                <w:rFonts w:ascii="ＭＳ ゴシック" w:eastAsia="ＭＳ ゴシック" w:hAnsi="ＭＳ ゴシック" w:hint="eastAsia"/>
                <w:b/>
                <w:color w:val="0070C0"/>
                <w:sz w:val="28"/>
                <w:szCs w:val="24"/>
              </w:rPr>
              <w:t>9</w:t>
            </w:r>
            <w:r w:rsidRPr="00DD76A1">
              <w:rPr>
                <w:rFonts w:ascii="ＭＳ ゴシック" w:eastAsia="ＭＳ ゴシック" w:hAnsi="ＭＳ ゴシック"/>
                <w:b/>
                <w:color w:val="0070C0"/>
                <w:sz w:val="28"/>
                <w:szCs w:val="24"/>
              </w:rPr>
              <w:t xml:space="preserve">) </w:t>
            </w:r>
            <w:r w:rsidRPr="00DD76A1">
              <w:rPr>
                <w:rFonts w:ascii="ＭＳ ゴシック" w:eastAsia="ＭＳ ゴシック" w:hAnsi="ＭＳ ゴシック" w:hint="eastAsia"/>
                <w:b/>
                <w:color w:val="0070C0"/>
                <w:sz w:val="28"/>
                <w:szCs w:val="24"/>
              </w:rPr>
              <w:t>企業・事業主</w:t>
            </w:r>
          </w:p>
          <w:p w:rsidR="00DD76A1" w:rsidRPr="00DD76A1" w:rsidRDefault="00DD76A1" w:rsidP="00DD76A1">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DD76A1">
              <w:rPr>
                <w:rFonts w:ascii="HG丸ｺﾞｼｯｸM-PRO" w:eastAsia="HG丸ｺﾞｼｯｸM-PRO" w:hAnsi="HG丸ｺﾞｼｯｸM-PRO" w:cs="HG丸ｺﾞｼｯｸM-PRO" w:hint="eastAsia"/>
                <w:kern w:val="0"/>
                <w:sz w:val="22"/>
                <w:szCs w:val="24"/>
              </w:rPr>
              <w:t>企業・事業主は、府民のがん予防行動を推進するための積極的な支援・協力に努める</w:t>
            </w:r>
            <w:r w:rsidRPr="00DD76A1">
              <w:rPr>
                <w:rFonts w:ascii="HG丸ｺﾞｼｯｸM-PRO" w:eastAsia="HG丸ｺﾞｼｯｸM-PRO" w:hAnsi="HG丸ｺﾞｼｯｸM-PRO" w:cs="HG丸ｺﾞｼｯｸM-PRO" w:hint="eastAsia"/>
                <w:kern w:val="0"/>
                <w:sz w:val="22"/>
                <w:szCs w:val="21"/>
              </w:rPr>
              <w:t>とともに、国及び大阪府、市町村が実施するがん対策に協力します。</w:t>
            </w:r>
            <w:r w:rsidRPr="00DD76A1">
              <w:rPr>
                <w:rFonts w:ascii="HG丸ｺﾞｼｯｸM-PRO" w:eastAsia="HG丸ｺﾞｼｯｸM-PRO" w:hAnsi="HG丸ｺﾞｼｯｸM-PRO" w:cs="HG丸ｺﾞｼｯｸM-PRO" w:hint="eastAsia"/>
                <w:kern w:val="0"/>
                <w:sz w:val="22"/>
                <w:szCs w:val="24"/>
              </w:rPr>
              <w:t>また、企業・</w:t>
            </w:r>
            <w:r w:rsidRPr="00DD76A1">
              <w:rPr>
                <w:rFonts w:ascii="HG丸ｺﾞｼｯｸM-PRO" w:eastAsia="HG丸ｺﾞｼｯｸM-PRO" w:hAnsi="HG丸ｺﾞｼｯｸM-PRO" w:cs="HG丸ｺﾞｼｯｸM-PRO" w:hint="eastAsia"/>
                <w:kern w:val="0"/>
                <w:sz w:val="22"/>
                <w:szCs w:val="21"/>
              </w:rPr>
              <w:t>事業主として、従業員のがん検診の受診促進やがん患者の雇用の継続等に配慮するよう努めます。</w:t>
            </w:r>
          </w:p>
          <w:p w:rsidR="00DD76A1" w:rsidRPr="00DD76A1" w:rsidRDefault="00DD76A1" w:rsidP="00DD76A1">
            <w:pPr>
              <w:widowControl/>
              <w:ind w:firstLineChars="100" w:firstLine="281"/>
              <w:jc w:val="left"/>
              <w:rPr>
                <w:rFonts w:asciiTheme="majorEastAsia" w:eastAsiaTheme="majorEastAsia" w:hAnsiTheme="majorEastAsia"/>
                <w:b/>
                <w:color w:val="0070C0"/>
                <w:sz w:val="28"/>
                <w:szCs w:val="24"/>
              </w:rPr>
            </w:pPr>
            <w:r w:rsidRPr="00DD76A1">
              <w:rPr>
                <w:rFonts w:asciiTheme="majorEastAsia" w:eastAsiaTheme="majorEastAsia" w:hAnsiTheme="majorEastAsia"/>
                <w:b/>
                <w:color w:val="0070C0"/>
                <w:sz w:val="28"/>
                <w:szCs w:val="24"/>
              </w:rPr>
              <w:t>(</w:t>
            </w:r>
            <w:r w:rsidRPr="00DD76A1">
              <w:rPr>
                <w:rFonts w:asciiTheme="majorEastAsia" w:eastAsiaTheme="majorEastAsia" w:hAnsiTheme="majorEastAsia" w:hint="eastAsia"/>
                <w:b/>
                <w:color w:val="0070C0"/>
                <w:sz w:val="28"/>
                <w:szCs w:val="24"/>
              </w:rPr>
              <w:t>10</w:t>
            </w:r>
            <w:r w:rsidRPr="00DD76A1">
              <w:rPr>
                <w:rFonts w:asciiTheme="majorEastAsia" w:eastAsiaTheme="majorEastAsia" w:hAnsiTheme="majorEastAsia"/>
                <w:b/>
                <w:color w:val="0070C0"/>
                <w:sz w:val="28"/>
                <w:szCs w:val="24"/>
              </w:rPr>
              <w:t xml:space="preserve">) </w:t>
            </w:r>
            <w:r w:rsidRPr="00DD76A1">
              <w:rPr>
                <w:rFonts w:asciiTheme="majorEastAsia" w:eastAsiaTheme="majorEastAsia" w:hAnsiTheme="majorEastAsia" w:hint="eastAsia"/>
                <w:b/>
                <w:color w:val="0070C0"/>
                <w:sz w:val="28"/>
                <w:szCs w:val="24"/>
              </w:rPr>
              <w:t>教育関係者</w:t>
            </w:r>
          </w:p>
          <w:p w:rsidR="00DD76A1" w:rsidRPr="00DD76A1" w:rsidRDefault="00DD76A1" w:rsidP="00DD76A1">
            <w:pPr>
              <w:tabs>
                <w:tab w:val="left" w:pos="8364"/>
              </w:tabs>
              <w:adjustRightInd w:val="0"/>
              <w:ind w:leftChars="300" w:left="630" w:firstLineChars="100" w:firstLine="220"/>
              <w:textAlignment w:val="baseline"/>
              <w:rPr>
                <w:rFonts w:ascii="HG丸ｺﾞｼｯｸM-PRO" w:eastAsia="HG丸ｺﾞｼｯｸM-PRO" w:hAnsi="HG丸ｺﾞｼｯｸM-PRO" w:cs="Times New Roman"/>
                <w:kern w:val="0"/>
                <w:sz w:val="22"/>
                <w:szCs w:val="21"/>
              </w:rPr>
            </w:pPr>
            <w:r w:rsidRPr="00DD76A1">
              <w:rPr>
                <w:rFonts w:ascii="HG丸ｺﾞｼｯｸM-PRO" w:eastAsia="HG丸ｺﾞｼｯｸM-PRO" w:hAnsi="HG丸ｺﾞｼｯｸM-PRO" w:cs="Times New Roman" w:hint="eastAsia"/>
                <w:kern w:val="0"/>
                <w:sz w:val="22"/>
                <w:szCs w:val="21"/>
              </w:rPr>
              <w:t>教育関係者は、がんに関する正しい知識を普及させるために、国、大阪府及び市町村と連携し、がん教育を実施します。</w:t>
            </w:r>
          </w:p>
          <w:p w:rsidR="00630744" w:rsidRPr="00DD76A1" w:rsidRDefault="00630744" w:rsidP="00DD76A1">
            <w:pPr>
              <w:tabs>
                <w:tab w:val="left" w:pos="8364"/>
              </w:tabs>
              <w:adjustRightInd w:val="0"/>
              <w:textAlignment w:val="baseline"/>
              <w:rPr>
                <w:rFonts w:ascii="HG丸ｺﾞｼｯｸM-PRO" w:eastAsia="HG丸ｺﾞｼｯｸM-PRO" w:hAnsi="HG丸ｺﾞｼｯｸM-PRO" w:cs="Times New Roman"/>
                <w:b/>
                <w:kern w:val="0"/>
                <w:sz w:val="22"/>
                <w:szCs w:val="21"/>
              </w:rPr>
            </w:pPr>
          </w:p>
        </w:tc>
      </w:tr>
    </w:tbl>
    <w:p w:rsidR="00630744" w:rsidRDefault="00630744" w:rsidP="00630744"/>
    <w:p w:rsidR="00630744" w:rsidRDefault="00630744" w:rsidP="00630744">
      <w:pPr>
        <w:widowControl/>
        <w:jc w:val="left"/>
      </w:pPr>
      <w:r>
        <w:br w:type="page"/>
      </w:r>
    </w:p>
    <w:tbl>
      <w:tblPr>
        <w:tblStyle w:val="a4"/>
        <w:tblW w:w="0" w:type="auto"/>
        <w:tblLook w:val="04A0" w:firstRow="1" w:lastRow="0" w:firstColumn="1" w:lastColumn="0" w:noHBand="0" w:noVBand="1"/>
      </w:tblPr>
      <w:tblGrid>
        <w:gridCol w:w="10926"/>
        <w:gridCol w:w="10926"/>
      </w:tblGrid>
      <w:tr w:rsidR="00630744" w:rsidTr="007B321E">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素案</w:t>
            </w:r>
            <w:r>
              <w:rPr>
                <w:rFonts w:hint="eastAsia"/>
                <w:b/>
                <w:sz w:val="36"/>
              </w:rPr>
              <w:t>）</w:t>
            </w:r>
          </w:p>
        </w:tc>
        <w:tc>
          <w:tcPr>
            <w:tcW w:w="10926" w:type="dxa"/>
          </w:tcPr>
          <w:p w:rsidR="00630744" w:rsidRPr="00967DD2" w:rsidRDefault="00630744" w:rsidP="007B321E">
            <w:pPr>
              <w:jc w:val="center"/>
              <w:rPr>
                <w:b/>
                <w:sz w:val="36"/>
              </w:rPr>
            </w:pPr>
            <w:r w:rsidRPr="00967DD2">
              <w:rPr>
                <w:rFonts w:hint="eastAsia"/>
                <w:b/>
                <w:sz w:val="36"/>
              </w:rPr>
              <w:t>第３期大阪府がん対策推進計画</w:t>
            </w:r>
            <w:r>
              <w:rPr>
                <w:rFonts w:hint="eastAsia"/>
                <w:b/>
                <w:sz w:val="36"/>
              </w:rPr>
              <w:t>（</w:t>
            </w:r>
            <w:r w:rsidRPr="00967DD2">
              <w:rPr>
                <w:rFonts w:hint="eastAsia"/>
                <w:b/>
                <w:sz w:val="36"/>
              </w:rPr>
              <w:t>案</w:t>
            </w:r>
            <w:r>
              <w:rPr>
                <w:rFonts w:hint="eastAsia"/>
                <w:b/>
                <w:sz w:val="36"/>
              </w:rPr>
              <w:t>）</w:t>
            </w:r>
          </w:p>
        </w:tc>
      </w:tr>
      <w:tr w:rsidR="00630744" w:rsidTr="007B321E">
        <w:tc>
          <w:tcPr>
            <w:tcW w:w="10926" w:type="dxa"/>
          </w:tcPr>
          <w:p w:rsidR="00630744" w:rsidRP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p w:rsidR="00630744" w:rsidRDefault="00630744" w:rsidP="007B321E"/>
        </w:tc>
        <w:tc>
          <w:tcPr>
            <w:tcW w:w="10926" w:type="dxa"/>
          </w:tcPr>
          <w:p w:rsidR="00DD76A1" w:rsidRPr="00DD76A1" w:rsidRDefault="00DD76A1" w:rsidP="00DD76A1">
            <w:pPr>
              <w:ind w:firstLineChars="100" w:firstLine="281"/>
              <w:rPr>
                <w:rFonts w:asciiTheme="majorEastAsia" w:eastAsiaTheme="majorEastAsia" w:hAnsiTheme="majorEastAsia"/>
                <w:b/>
                <w:color w:val="0070C0"/>
                <w:sz w:val="28"/>
                <w:szCs w:val="24"/>
              </w:rPr>
            </w:pPr>
            <w:r w:rsidRPr="00DD76A1">
              <w:rPr>
                <w:rFonts w:asciiTheme="majorEastAsia" w:eastAsiaTheme="majorEastAsia" w:hAnsiTheme="majorEastAsia"/>
                <w:b/>
                <w:color w:val="0070C0"/>
                <w:sz w:val="28"/>
                <w:szCs w:val="24"/>
              </w:rPr>
              <w:t>(</w:t>
            </w:r>
            <w:r w:rsidRPr="00DD76A1">
              <w:rPr>
                <w:rFonts w:asciiTheme="majorEastAsia" w:eastAsiaTheme="majorEastAsia" w:hAnsiTheme="majorEastAsia" w:hint="eastAsia"/>
                <w:b/>
                <w:color w:val="0070C0"/>
                <w:sz w:val="28"/>
                <w:szCs w:val="24"/>
              </w:rPr>
              <w:t>11</w:t>
            </w:r>
            <w:r w:rsidRPr="00DD76A1">
              <w:rPr>
                <w:rFonts w:asciiTheme="majorEastAsia" w:eastAsiaTheme="majorEastAsia" w:hAnsiTheme="majorEastAsia"/>
                <w:b/>
                <w:color w:val="0070C0"/>
                <w:sz w:val="28"/>
                <w:szCs w:val="24"/>
              </w:rPr>
              <w:t xml:space="preserve">) </w:t>
            </w:r>
            <w:r w:rsidRPr="00DD76A1">
              <w:rPr>
                <w:rFonts w:asciiTheme="majorEastAsia" w:eastAsiaTheme="majorEastAsia" w:hAnsiTheme="majorEastAsia" w:hint="eastAsia"/>
                <w:b/>
                <w:color w:val="0070C0"/>
                <w:sz w:val="28"/>
                <w:szCs w:val="24"/>
              </w:rPr>
              <w:t>がん患者を含めた府民等</w:t>
            </w:r>
          </w:p>
          <w:p w:rsidR="00DD76A1" w:rsidRPr="00DD76A1" w:rsidRDefault="00DD76A1" w:rsidP="00DD76A1">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4"/>
              </w:rPr>
            </w:pPr>
            <w:r w:rsidRPr="00DD76A1">
              <w:rPr>
                <w:rFonts w:ascii="HG丸ｺﾞｼｯｸM-PRO" w:eastAsia="HG丸ｺﾞｼｯｸM-PRO" w:hAnsi="HG丸ｺﾞｼｯｸM-PRO" w:cs="HG丸ｺﾞｼｯｸM-PRO" w:hint="eastAsia"/>
                <w:kern w:val="0"/>
                <w:sz w:val="22"/>
                <w:szCs w:val="24"/>
              </w:rPr>
              <w:t>がん対策は、がん患者を含めた府民の視点に立って展開される必要があるため、がん患者を含めた府民は、その恩恵を受けるだけでなく、主体的かつ積極的に活動し、国や大阪府、市町村が実施するがん対策への協力に努めます。</w:t>
            </w:r>
          </w:p>
          <w:p w:rsidR="00DD76A1" w:rsidRPr="00DD76A1" w:rsidRDefault="00DD76A1" w:rsidP="00DD76A1">
            <w:pPr>
              <w:tabs>
                <w:tab w:val="left" w:pos="8364"/>
              </w:tabs>
              <w:adjustRightInd w:val="0"/>
              <w:ind w:leftChars="300" w:left="630" w:firstLineChars="100" w:firstLine="220"/>
              <w:textAlignment w:val="baseline"/>
              <w:rPr>
                <w:rFonts w:ascii="HG丸ｺﾞｼｯｸM-PRO" w:eastAsia="HG丸ｺﾞｼｯｸM-PRO" w:hAnsi="HG丸ｺﾞｼｯｸM-PRO" w:cs="Times New Roman"/>
                <w:b/>
                <w:kern w:val="0"/>
                <w:sz w:val="22"/>
                <w:szCs w:val="21"/>
              </w:rPr>
            </w:pPr>
            <w:r w:rsidRPr="00DD76A1">
              <w:rPr>
                <w:rFonts w:ascii="HG丸ｺﾞｼｯｸM-PRO" w:eastAsia="HG丸ｺﾞｼｯｸM-PRO" w:hAnsi="HG丸ｺﾞｼｯｸM-PRO" w:cs="HG丸ｺﾞｼｯｸM-PRO" w:hint="eastAsia"/>
                <w:kern w:val="0"/>
                <w:sz w:val="22"/>
                <w:szCs w:val="24"/>
              </w:rPr>
              <w:t>がんに関する正しい知識を持ち、がん予防のため、生活習慣の改善に努めるとともに、必要に応じがん検診を受けるよう努めます。</w:t>
            </w:r>
          </w:p>
          <w:p w:rsidR="00630744" w:rsidRPr="00DD76A1" w:rsidRDefault="00630744" w:rsidP="007B321E"/>
        </w:tc>
      </w:tr>
    </w:tbl>
    <w:p w:rsidR="00630744" w:rsidRDefault="00630744" w:rsidP="00630744"/>
    <w:p w:rsidR="00441B24" w:rsidRPr="00630744" w:rsidRDefault="00441B24" w:rsidP="00D709CF">
      <w:pPr>
        <w:widowControl/>
        <w:jc w:val="left"/>
      </w:pPr>
    </w:p>
    <w:sectPr w:rsidR="00441B24" w:rsidRPr="00630744" w:rsidSect="00630744">
      <w:headerReference w:type="default" r:id="rId74"/>
      <w:footerReference w:type="default" r:id="rId75"/>
      <w:pgSz w:w="23814" w:h="16839" w:orient="landscape" w:code="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2AC" w:rsidRDefault="001B52AC" w:rsidP="00875340">
      <w:r>
        <w:separator/>
      </w:r>
    </w:p>
  </w:endnote>
  <w:endnote w:type="continuationSeparator" w:id="0">
    <w:p w:rsidR="001B52AC" w:rsidRDefault="001B52AC" w:rsidP="00875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25A" w:rsidRDefault="00DD225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2AC" w:rsidRDefault="001B52AC" w:rsidP="00875340">
      <w:r>
        <w:separator/>
      </w:r>
    </w:p>
  </w:footnote>
  <w:footnote w:type="continuationSeparator" w:id="0">
    <w:p w:rsidR="001B52AC" w:rsidRDefault="001B52AC" w:rsidP="008753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2AC" w:rsidRPr="00B422AB" w:rsidRDefault="001B52AC">
    <w:pPr>
      <w:pStyle w:val="a9"/>
      <w:rPr>
        <w:rFonts w:asciiTheme="majorEastAsia" w:eastAsiaTheme="majorEastAsia" w:hAnsiTheme="majorEastAsia"/>
        <w:b/>
        <w:sz w:val="36"/>
      </w:rPr>
    </w:pPr>
    <w:r w:rsidRPr="00B422AB">
      <w:rPr>
        <w:rFonts w:asciiTheme="majorEastAsia" w:eastAsiaTheme="majorEastAsia" w:hAnsiTheme="majorEastAsia" w:hint="eastAsia"/>
        <w:b/>
        <w:sz w:val="36"/>
      </w:rPr>
      <w:t>第3期大阪府がん対策推進計画新旧対照表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9608F"/>
    <w:multiLevelType w:val="multilevel"/>
    <w:tmpl w:val="D7FA2FF4"/>
    <w:lvl w:ilvl="0">
      <w:start w:val="1"/>
      <w:numFmt w:val="decimalFullWidth"/>
      <w:pStyle w:val="a"/>
      <w:lvlText w:val="第%1章"/>
      <w:lvlJc w:val="left"/>
      <w:pPr>
        <w:tabs>
          <w:tab w:val="num" w:pos="720"/>
        </w:tabs>
        <w:ind w:left="425" w:hanging="425"/>
      </w:pPr>
    </w:lvl>
    <w:lvl w:ilvl="1">
      <w:start w:val="1"/>
      <w:numFmt w:val="decimalFullWidth"/>
      <w:pStyle w:val="2"/>
      <w:lvlText w:val="%2"/>
      <w:lvlJc w:val="left"/>
      <w:pPr>
        <w:tabs>
          <w:tab w:val="num" w:pos="1145"/>
        </w:tabs>
        <w:ind w:left="851" w:hanging="426"/>
      </w:pPr>
    </w:lvl>
    <w:lvl w:ilvl="2">
      <w:start w:val="1"/>
      <w:numFmt w:val="decimalFullWidth"/>
      <w:lvlText w:val="第%3項"/>
      <w:lvlJc w:val="left"/>
      <w:pPr>
        <w:tabs>
          <w:tab w:val="num" w:pos="1571"/>
        </w:tabs>
        <w:ind w:left="1276"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744"/>
    <w:rsid w:val="000009B5"/>
    <w:rsid w:val="00037441"/>
    <w:rsid w:val="00066D98"/>
    <w:rsid w:val="00076D87"/>
    <w:rsid w:val="000B0BF7"/>
    <w:rsid w:val="00100D2A"/>
    <w:rsid w:val="001035C4"/>
    <w:rsid w:val="0013375C"/>
    <w:rsid w:val="00152D2F"/>
    <w:rsid w:val="00156585"/>
    <w:rsid w:val="00161E2B"/>
    <w:rsid w:val="0016640A"/>
    <w:rsid w:val="00166C7B"/>
    <w:rsid w:val="001821D0"/>
    <w:rsid w:val="00197DF6"/>
    <w:rsid w:val="001B52AC"/>
    <w:rsid w:val="001C738C"/>
    <w:rsid w:val="001F7090"/>
    <w:rsid w:val="00217373"/>
    <w:rsid w:val="00262382"/>
    <w:rsid w:val="002E05E5"/>
    <w:rsid w:val="002F2046"/>
    <w:rsid w:val="002F7155"/>
    <w:rsid w:val="003213B9"/>
    <w:rsid w:val="00330C4C"/>
    <w:rsid w:val="003409E3"/>
    <w:rsid w:val="00357D2F"/>
    <w:rsid w:val="003C63D7"/>
    <w:rsid w:val="003D783D"/>
    <w:rsid w:val="003F2C10"/>
    <w:rsid w:val="00431940"/>
    <w:rsid w:val="00441B24"/>
    <w:rsid w:val="00442AAE"/>
    <w:rsid w:val="004528C1"/>
    <w:rsid w:val="00455A63"/>
    <w:rsid w:val="004B25A2"/>
    <w:rsid w:val="004B6499"/>
    <w:rsid w:val="00506F5B"/>
    <w:rsid w:val="005316AA"/>
    <w:rsid w:val="00572BDA"/>
    <w:rsid w:val="00591847"/>
    <w:rsid w:val="005A0D59"/>
    <w:rsid w:val="005E1721"/>
    <w:rsid w:val="00604C1C"/>
    <w:rsid w:val="0061464A"/>
    <w:rsid w:val="00630744"/>
    <w:rsid w:val="006456FA"/>
    <w:rsid w:val="00660FE9"/>
    <w:rsid w:val="006757BC"/>
    <w:rsid w:val="006968D0"/>
    <w:rsid w:val="006A3573"/>
    <w:rsid w:val="006C4586"/>
    <w:rsid w:val="006D0DE4"/>
    <w:rsid w:val="007438DE"/>
    <w:rsid w:val="00772CC1"/>
    <w:rsid w:val="00776DAD"/>
    <w:rsid w:val="00790F0C"/>
    <w:rsid w:val="007B321E"/>
    <w:rsid w:val="007F2F08"/>
    <w:rsid w:val="00811747"/>
    <w:rsid w:val="00860C5A"/>
    <w:rsid w:val="0086120E"/>
    <w:rsid w:val="00865DAA"/>
    <w:rsid w:val="00875340"/>
    <w:rsid w:val="00887B0C"/>
    <w:rsid w:val="008925E2"/>
    <w:rsid w:val="008F21EF"/>
    <w:rsid w:val="00906362"/>
    <w:rsid w:val="00976E67"/>
    <w:rsid w:val="009932E2"/>
    <w:rsid w:val="0099712C"/>
    <w:rsid w:val="00A02A7C"/>
    <w:rsid w:val="00A12155"/>
    <w:rsid w:val="00A81D7A"/>
    <w:rsid w:val="00AB63BF"/>
    <w:rsid w:val="00AC627A"/>
    <w:rsid w:val="00AE5081"/>
    <w:rsid w:val="00B24B35"/>
    <w:rsid w:val="00B422AB"/>
    <w:rsid w:val="00B60928"/>
    <w:rsid w:val="00BC2011"/>
    <w:rsid w:val="00BC2604"/>
    <w:rsid w:val="00BE1A3C"/>
    <w:rsid w:val="00BE22D6"/>
    <w:rsid w:val="00C107E1"/>
    <w:rsid w:val="00C114B4"/>
    <w:rsid w:val="00C12416"/>
    <w:rsid w:val="00C66656"/>
    <w:rsid w:val="00C757B8"/>
    <w:rsid w:val="00C95987"/>
    <w:rsid w:val="00C9617C"/>
    <w:rsid w:val="00CA0FF5"/>
    <w:rsid w:val="00CC20F3"/>
    <w:rsid w:val="00D51E5D"/>
    <w:rsid w:val="00D53902"/>
    <w:rsid w:val="00D709CF"/>
    <w:rsid w:val="00D77426"/>
    <w:rsid w:val="00DB4E54"/>
    <w:rsid w:val="00DD225A"/>
    <w:rsid w:val="00DD76A1"/>
    <w:rsid w:val="00DF31F9"/>
    <w:rsid w:val="00E17BA6"/>
    <w:rsid w:val="00E92548"/>
    <w:rsid w:val="00EC066C"/>
    <w:rsid w:val="00EC175A"/>
    <w:rsid w:val="00ED4B52"/>
    <w:rsid w:val="00EF65EC"/>
    <w:rsid w:val="00F658B8"/>
    <w:rsid w:val="00F85AAD"/>
    <w:rsid w:val="00FA177E"/>
    <w:rsid w:val="00FA6552"/>
    <w:rsid w:val="00FD7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1B24"/>
    <w:pPr>
      <w:widowControl w:val="0"/>
      <w:jc w:val="both"/>
    </w:pPr>
  </w:style>
  <w:style w:type="paragraph" w:styleId="1">
    <w:name w:val="heading 1"/>
    <w:basedOn w:val="a0"/>
    <w:next w:val="a0"/>
    <w:link w:val="10"/>
    <w:uiPriority w:val="9"/>
    <w:qFormat/>
    <w:rsid w:val="00772CC1"/>
    <w:pPr>
      <w:keepNext/>
      <w:outlineLvl w:val="0"/>
    </w:pPr>
    <w:rPr>
      <w:rFonts w:asciiTheme="majorHAnsi" w:eastAsiaTheme="majorEastAsia" w:hAnsiTheme="majorHAnsi" w:cstheme="majorBidi"/>
      <w:sz w:val="24"/>
      <w:szCs w:val="24"/>
    </w:rPr>
  </w:style>
  <w:style w:type="paragraph" w:styleId="2">
    <w:name w:val="heading 2"/>
    <w:basedOn w:val="a0"/>
    <w:next w:val="a0"/>
    <w:link w:val="20"/>
    <w:unhideWhenUsed/>
    <w:qFormat/>
    <w:rsid w:val="00772CC1"/>
    <w:pPr>
      <w:keepNext/>
      <w:numPr>
        <w:ilvl w:val="1"/>
        <w:numId w:val="1"/>
      </w:numPr>
      <w:adjustRightInd w:val="0"/>
      <w:outlineLvl w:val="1"/>
    </w:pPr>
    <w:rPr>
      <w:rFonts w:ascii="Arial" w:eastAsia="ＭＳ ゴシック" w:hAnsi="Arial" w:cs="Times New Roman"/>
      <w:b/>
      <w:color w:val="000000"/>
      <w:kern w:val="0"/>
      <w:sz w:val="24"/>
      <w:szCs w:val="24"/>
    </w:rPr>
  </w:style>
  <w:style w:type="paragraph" w:styleId="3">
    <w:name w:val="heading 3"/>
    <w:basedOn w:val="a0"/>
    <w:next w:val="a0"/>
    <w:link w:val="30"/>
    <w:uiPriority w:val="9"/>
    <w:semiHidden/>
    <w:unhideWhenUsed/>
    <w:qFormat/>
    <w:rsid w:val="00772CC1"/>
    <w:pPr>
      <w:keepNext/>
      <w:ind w:leftChars="400" w:left="400"/>
      <w:outlineLvl w:val="2"/>
    </w:pPr>
    <w:rPr>
      <w:rFonts w:asciiTheme="majorHAnsi" w:eastAsiaTheme="majorEastAsia" w:hAnsiTheme="majorHAnsi" w:cstheme="majorBidi"/>
    </w:rPr>
  </w:style>
  <w:style w:type="paragraph" w:styleId="4">
    <w:name w:val="heading 4"/>
    <w:basedOn w:val="a0"/>
    <w:next w:val="a0"/>
    <w:link w:val="40"/>
    <w:unhideWhenUsed/>
    <w:qFormat/>
    <w:rsid w:val="00772CC1"/>
    <w:pPr>
      <w:keepNext/>
      <w:numPr>
        <w:ilvl w:val="3"/>
        <w:numId w:val="1"/>
      </w:numPr>
      <w:adjustRightInd w:val="0"/>
      <w:outlineLvl w:val="3"/>
    </w:pPr>
    <w:rPr>
      <w:rFonts w:ascii="HG丸ｺﾞｼｯｸM-PRO" w:eastAsia="HG丸ｺﾞｼｯｸM-PRO" w:hAnsi="Century" w:cs="HG丸ｺﾞｼｯｸM-PRO"/>
      <w:b/>
      <w:bCs/>
      <w:color w:val="000000"/>
      <w:kern w:val="0"/>
      <w:sz w:val="24"/>
      <w:szCs w:val="24"/>
    </w:rPr>
  </w:style>
  <w:style w:type="paragraph" w:styleId="5">
    <w:name w:val="heading 5"/>
    <w:basedOn w:val="a0"/>
    <w:next w:val="a0"/>
    <w:link w:val="50"/>
    <w:unhideWhenUsed/>
    <w:qFormat/>
    <w:rsid w:val="00772CC1"/>
    <w:pPr>
      <w:keepNext/>
      <w:numPr>
        <w:ilvl w:val="4"/>
        <w:numId w:val="1"/>
      </w:numPr>
      <w:adjustRightInd w:val="0"/>
      <w:outlineLvl w:val="4"/>
    </w:pPr>
    <w:rPr>
      <w:rFonts w:ascii="Arial" w:eastAsia="ＭＳ ゴシック" w:hAnsi="Arial" w:cs="Times New Roman"/>
      <w:color w:val="000000"/>
      <w:kern w:val="0"/>
      <w:sz w:val="24"/>
      <w:szCs w:val="24"/>
    </w:rPr>
  </w:style>
  <w:style w:type="paragraph" w:styleId="6">
    <w:name w:val="heading 6"/>
    <w:basedOn w:val="a0"/>
    <w:next w:val="a0"/>
    <w:link w:val="60"/>
    <w:unhideWhenUsed/>
    <w:qFormat/>
    <w:rsid w:val="00772CC1"/>
    <w:pPr>
      <w:keepNext/>
      <w:numPr>
        <w:ilvl w:val="5"/>
        <w:numId w:val="1"/>
      </w:numPr>
      <w:adjustRightInd w:val="0"/>
      <w:outlineLvl w:val="5"/>
    </w:pPr>
    <w:rPr>
      <w:rFonts w:ascii="HG丸ｺﾞｼｯｸM-PRO" w:eastAsia="HG丸ｺﾞｼｯｸM-PRO" w:hAnsi="Century" w:cs="HG丸ｺﾞｼｯｸM-PRO"/>
      <w:b/>
      <w:bCs/>
      <w:color w:val="000000"/>
      <w:kern w:val="0"/>
      <w:sz w:val="24"/>
      <w:szCs w:val="24"/>
    </w:rPr>
  </w:style>
  <w:style w:type="paragraph" w:styleId="7">
    <w:name w:val="heading 7"/>
    <w:basedOn w:val="a0"/>
    <w:next w:val="a0"/>
    <w:link w:val="70"/>
    <w:unhideWhenUsed/>
    <w:qFormat/>
    <w:rsid w:val="00772CC1"/>
    <w:pPr>
      <w:keepNext/>
      <w:numPr>
        <w:ilvl w:val="6"/>
        <w:numId w:val="1"/>
      </w:numPr>
      <w:adjustRightInd w:val="0"/>
      <w:outlineLvl w:val="6"/>
    </w:pPr>
    <w:rPr>
      <w:rFonts w:ascii="HG丸ｺﾞｼｯｸM-PRO" w:eastAsia="HG丸ｺﾞｼｯｸM-PRO" w:hAnsi="Century" w:cs="HG丸ｺﾞｼｯｸM-PRO"/>
      <w:color w:val="000000"/>
      <w:kern w:val="0"/>
      <w:sz w:val="24"/>
      <w:szCs w:val="24"/>
    </w:rPr>
  </w:style>
  <w:style w:type="paragraph" w:styleId="8">
    <w:name w:val="heading 8"/>
    <w:basedOn w:val="a0"/>
    <w:next w:val="a0"/>
    <w:link w:val="80"/>
    <w:unhideWhenUsed/>
    <w:qFormat/>
    <w:rsid w:val="00772CC1"/>
    <w:pPr>
      <w:keepNext/>
      <w:numPr>
        <w:ilvl w:val="7"/>
        <w:numId w:val="1"/>
      </w:numPr>
      <w:adjustRightInd w:val="0"/>
      <w:outlineLvl w:val="7"/>
    </w:pPr>
    <w:rPr>
      <w:rFonts w:ascii="HG丸ｺﾞｼｯｸM-PRO" w:eastAsia="HG丸ｺﾞｼｯｸM-PRO" w:hAnsi="Century" w:cs="HG丸ｺﾞｼｯｸM-PRO"/>
      <w:color w:val="000000"/>
      <w:kern w:val="0"/>
      <w:sz w:val="24"/>
      <w:szCs w:val="24"/>
    </w:rPr>
  </w:style>
  <w:style w:type="paragraph" w:styleId="9">
    <w:name w:val="heading 9"/>
    <w:basedOn w:val="a0"/>
    <w:next w:val="a0"/>
    <w:link w:val="90"/>
    <w:unhideWhenUsed/>
    <w:qFormat/>
    <w:rsid w:val="00772CC1"/>
    <w:pPr>
      <w:keepNext/>
      <w:numPr>
        <w:ilvl w:val="8"/>
        <w:numId w:val="1"/>
      </w:numPr>
      <w:adjustRightInd w:val="0"/>
      <w:outlineLvl w:val="8"/>
    </w:pPr>
    <w:rPr>
      <w:rFonts w:ascii="HG丸ｺﾞｼｯｸM-PRO" w:eastAsia="HG丸ｺﾞｼｯｸM-PRO" w:hAnsi="Century" w:cs="HG丸ｺﾞｼｯｸM-PRO"/>
      <w:color w:val="000000"/>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6307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unhideWhenUsed/>
    <w:rsid w:val="00156585"/>
    <w:rPr>
      <w:rFonts w:ascii="Times New Roman" w:hAnsi="Times New Roman" w:cs="Times New Roman"/>
      <w:sz w:val="24"/>
      <w:szCs w:val="24"/>
    </w:rPr>
  </w:style>
  <w:style w:type="paragraph" w:styleId="a5">
    <w:name w:val="Balloon Text"/>
    <w:basedOn w:val="a0"/>
    <w:link w:val="a6"/>
    <w:uiPriority w:val="99"/>
    <w:semiHidden/>
    <w:unhideWhenUsed/>
    <w:rsid w:val="003213B9"/>
    <w:rPr>
      <w:rFonts w:asciiTheme="majorHAnsi" w:eastAsiaTheme="majorEastAsia" w:hAnsiTheme="majorHAnsi" w:cstheme="majorBidi"/>
      <w:sz w:val="18"/>
      <w:szCs w:val="18"/>
    </w:rPr>
  </w:style>
  <w:style w:type="character" w:customStyle="1" w:styleId="a6">
    <w:name w:val="吹き出し (文字)"/>
    <w:basedOn w:val="a1"/>
    <w:link w:val="a5"/>
    <w:uiPriority w:val="99"/>
    <w:semiHidden/>
    <w:rsid w:val="003213B9"/>
    <w:rPr>
      <w:rFonts w:asciiTheme="majorHAnsi" w:eastAsiaTheme="majorEastAsia" w:hAnsiTheme="majorHAnsi" w:cstheme="majorBidi"/>
      <w:sz w:val="18"/>
      <w:szCs w:val="18"/>
    </w:rPr>
  </w:style>
  <w:style w:type="character" w:customStyle="1" w:styleId="20">
    <w:name w:val="見出し 2 (文字)"/>
    <w:basedOn w:val="a1"/>
    <w:link w:val="2"/>
    <w:rsid w:val="00772CC1"/>
    <w:rPr>
      <w:rFonts w:ascii="Arial" w:eastAsia="ＭＳ ゴシック" w:hAnsi="Arial" w:cs="Times New Roman"/>
      <w:b/>
      <w:color w:val="000000"/>
      <w:kern w:val="0"/>
      <w:sz w:val="24"/>
      <w:szCs w:val="24"/>
    </w:rPr>
  </w:style>
  <w:style w:type="character" w:customStyle="1" w:styleId="40">
    <w:name w:val="見出し 4 (文字)"/>
    <w:basedOn w:val="a1"/>
    <w:link w:val="4"/>
    <w:semiHidden/>
    <w:rsid w:val="00772CC1"/>
    <w:rPr>
      <w:rFonts w:ascii="HG丸ｺﾞｼｯｸM-PRO" w:eastAsia="HG丸ｺﾞｼｯｸM-PRO" w:hAnsi="Century" w:cs="HG丸ｺﾞｼｯｸM-PRO"/>
      <w:b/>
      <w:bCs/>
      <w:color w:val="000000"/>
      <w:kern w:val="0"/>
      <w:sz w:val="24"/>
      <w:szCs w:val="24"/>
    </w:rPr>
  </w:style>
  <w:style w:type="character" w:customStyle="1" w:styleId="50">
    <w:name w:val="見出し 5 (文字)"/>
    <w:basedOn w:val="a1"/>
    <w:link w:val="5"/>
    <w:semiHidden/>
    <w:rsid w:val="00772CC1"/>
    <w:rPr>
      <w:rFonts w:ascii="Arial" w:eastAsia="ＭＳ ゴシック" w:hAnsi="Arial" w:cs="Times New Roman"/>
      <w:color w:val="000000"/>
      <w:kern w:val="0"/>
      <w:sz w:val="24"/>
      <w:szCs w:val="24"/>
    </w:rPr>
  </w:style>
  <w:style w:type="character" w:customStyle="1" w:styleId="60">
    <w:name w:val="見出し 6 (文字)"/>
    <w:basedOn w:val="a1"/>
    <w:link w:val="6"/>
    <w:semiHidden/>
    <w:rsid w:val="00772CC1"/>
    <w:rPr>
      <w:rFonts w:ascii="HG丸ｺﾞｼｯｸM-PRO" w:eastAsia="HG丸ｺﾞｼｯｸM-PRO" w:hAnsi="Century" w:cs="HG丸ｺﾞｼｯｸM-PRO"/>
      <w:b/>
      <w:bCs/>
      <w:color w:val="000000"/>
      <w:kern w:val="0"/>
      <w:sz w:val="24"/>
      <w:szCs w:val="24"/>
    </w:rPr>
  </w:style>
  <w:style w:type="character" w:customStyle="1" w:styleId="70">
    <w:name w:val="見出し 7 (文字)"/>
    <w:basedOn w:val="a1"/>
    <w:link w:val="7"/>
    <w:semiHidden/>
    <w:rsid w:val="00772CC1"/>
    <w:rPr>
      <w:rFonts w:ascii="HG丸ｺﾞｼｯｸM-PRO" w:eastAsia="HG丸ｺﾞｼｯｸM-PRO" w:hAnsi="Century" w:cs="HG丸ｺﾞｼｯｸM-PRO"/>
      <w:color w:val="000000"/>
      <w:kern w:val="0"/>
      <w:sz w:val="24"/>
      <w:szCs w:val="24"/>
    </w:rPr>
  </w:style>
  <w:style w:type="character" w:customStyle="1" w:styleId="80">
    <w:name w:val="見出し 8 (文字)"/>
    <w:basedOn w:val="a1"/>
    <w:link w:val="8"/>
    <w:semiHidden/>
    <w:rsid w:val="00772CC1"/>
    <w:rPr>
      <w:rFonts w:ascii="HG丸ｺﾞｼｯｸM-PRO" w:eastAsia="HG丸ｺﾞｼｯｸM-PRO" w:hAnsi="Century" w:cs="HG丸ｺﾞｼｯｸM-PRO"/>
      <w:color w:val="000000"/>
      <w:kern w:val="0"/>
      <w:sz w:val="24"/>
      <w:szCs w:val="24"/>
    </w:rPr>
  </w:style>
  <w:style w:type="character" w:customStyle="1" w:styleId="90">
    <w:name w:val="見出し 9 (文字)"/>
    <w:basedOn w:val="a1"/>
    <w:link w:val="9"/>
    <w:semiHidden/>
    <w:rsid w:val="00772CC1"/>
    <w:rPr>
      <w:rFonts w:ascii="HG丸ｺﾞｼｯｸM-PRO" w:eastAsia="HG丸ｺﾞｼｯｸM-PRO" w:hAnsi="Century" w:cs="HG丸ｺﾞｼｯｸM-PRO"/>
      <w:color w:val="000000"/>
      <w:kern w:val="0"/>
      <w:sz w:val="24"/>
      <w:szCs w:val="24"/>
    </w:rPr>
  </w:style>
  <w:style w:type="paragraph" w:customStyle="1" w:styleId="a">
    <w:name w:val="見出し（章）"/>
    <w:basedOn w:val="1"/>
    <w:next w:val="a7"/>
    <w:autoRedefine/>
    <w:rsid w:val="00772CC1"/>
    <w:pPr>
      <w:numPr>
        <w:numId w:val="1"/>
      </w:numPr>
      <w:tabs>
        <w:tab w:val="clear" w:pos="720"/>
        <w:tab w:val="num" w:pos="360"/>
      </w:tabs>
      <w:adjustRightInd w:val="0"/>
      <w:ind w:left="0" w:firstLine="0"/>
      <w:jc w:val="left"/>
    </w:pPr>
    <w:rPr>
      <w:rFonts w:ascii="ＭＳ Ｐゴシック" w:eastAsia="ＭＳ Ｐゴシック" w:hAnsi="HG丸ｺﾞｼｯｸM-PRO" w:cs="Times New Roman"/>
      <w:spacing w:val="10"/>
      <w:kern w:val="0"/>
      <w:sz w:val="48"/>
    </w:rPr>
  </w:style>
  <w:style w:type="character" w:customStyle="1" w:styleId="10">
    <w:name w:val="見出し 1 (文字)"/>
    <w:basedOn w:val="a1"/>
    <w:link w:val="1"/>
    <w:uiPriority w:val="9"/>
    <w:rsid w:val="00772CC1"/>
    <w:rPr>
      <w:rFonts w:asciiTheme="majorHAnsi" w:eastAsiaTheme="majorEastAsia" w:hAnsiTheme="majorHAnsi" w:cstheme="majorBidi"/>
      <w:sz w:val="24"/>
      <w:szCs w:val="24"/>
    </w:rPr>
  </w:style>
  <w:style w:type="paragraph" w:styleId="a7">
    <w:name w:val="Body Text"/>
    <w:basedOn w:val="a0"/>
    <w:link w:val="a8"/>
    <w:uiPriority w:val="99"/>
    <w:semiHidden/>
    <w:unhideWhenUsed/>
    <w:rsid w:val="00772CC1"/>
  </w:style>
  <w:style w:type="character" w:customStyle="1" w:styleId="a8">
    <w:name w:val="本文 (文字)"/>
    <w:basedOn w:val="a1"/>
    <w:link w:val="a7"/>
    <w:uiPriority w:val="99"/>
    <w:semiHidden/>
    <w:rsid w:val="00772CC1"/>
  </w:style>
  <w:style w:type="character" w:customStyle="1" w:styleId="30">
    <w:name w:val="見出し 3 (文字)"/>
    <w:basedOn w:val="a1"/>
    <w:link w:val="3"/>
    <w:uiPriority w:val="9"/>
    <w:semiHidden/>
    <w:rsid w:val="00772CC1"/>
    <w:rPr>
      <w:rFonts w:asciiTheme="majorHAnsi" w:eastAsiaTheme="majorEastAsia" w:hAnsiTheme="majorHAnsi" w:cstheme="majorBidi"/>
    </w:rPr>
  </w:style>
  <w:style w:type="paragraph" w:styleId="a9">
    <w:name w:val="header"/>
    <w:basedOn w:val="a0"/>
    <w:link w:val="aa"/>
    <w:uiPriority w:val="99"/>
    <w:unhideWhenUsed/>
    <w:rsid w:val="00875340"/>
    <w:pPr>
      <w:tabs>
        <w:tab w:val="center" w:pos="4252"/>
        <w:tab w:val="right" w:pos="8504"/>
      </w:tabs>
      <w:snapToGrid w:val="0"/>
    </w:pPr>
  </w:style>
  <w:style w:type="character" w:customStyle="1" w:styleId="aa">
    <w:name w:val="ヘッダー (文字)"/>
    <w:basedOn w:val="a1"/>
    <w:link w:val="a9"/>
    <w:uiPriority w:val="99"/>
    <w:rsid w:val="00875340"/>
  </w:style>
  <w:style w:type="paragraph" w:styleId="ab">
    <w:name w:val="footer"/>
    <w:basedOn w:val="a0"/>
    <w:link w:val="ac"/>
    <w:uiPriority w:val="99"/>
    <w:unhideWhenUsed/>
    <w:rsid w:val="00875340"/>
    <w:pPr>
      <w:tabs>
        <w:tab w:val="center" w:pos="4252"/>
        <w:tab w:val="right" w:pos="8504"/>
      </w:tabs>
      <w:snapToGrid w:val="0"/>
    </w:pPr>
  </w:style>
  <w:style w:type="character" w:customStyle="1" w:styleId="ac">
    <w:name w:val="フッター (文字)"/>
    <w:basedOn w:val="a1"/>
    <w:link w:val="ab"/>
    <w:uiPriority w:val="99"/>
    <w:rsid w:val="00875340"/>
  </w:style>
  <w:style w:type="paragraph" w:styleId="ad">
    <w:name w:val="Plain Text"/>
    <w:basedOn w:val="a0"/>
    <w:link w:val="ae"/>
    <w:uiPriority w:val="99"/>
    <w:unhideWhenUsed/>
    <w:rsid w:val="00037441"/>
    <w:pPr>
      <w:jc w:val="left"/>
    </w:pPr>
    <w:rPr>
      <w:rFonts w:ascii="ＭＳ ゴシック" w:eastAsia="ＭＳ ゴシック" w:hAnsi="Courier New" w:cs="Courier New"/>
      <w:sz w:val="20"/>
      <w:szCs w:val="21"/>
    </w:rPr>
  </w:style>
  <w:style w:type="character" w:customStyle="1" w:styleId="ae">
    <w:name w:val="書式なし (文字)"/>
    <w:basedOn w:val="a1"/>
    <w:link w:val="ad"/>
    <w:uiPriority w:val="99"/>
    <w:rsid w:val="00037441"/>
    <w:rPr>
      <w:rFonts w:ascii="ＭＳ ゴシック" w:eastAsia="ＭＳ ゴシック" w:hAnsi="Courier New" w:cs="Courier New"/>
      <w:sz w:val="20"/>
      <w:szCs w:val="21"/>
    </w:rPr>
  </w:style>
  <w:style w:type="paragraph" w:styleId="af">
    <w:name w:val="annotation text"/>
    <w:basedOn w:val="a0"/>
    <w:link w:val="af0"/>
    <w:uiPriority w:val="99"/>
    <w:semiHidden/>
    <w:unhideWhenUsed/>
    <w:rsid w:val="00CA0FF5"/>
    <w:pPr>
      <w:adjustRightInd w:val="0"/>
      <w:jc w:val="left"/>
    </w:pPr>
    <w:rPr>
      <w:rFonts w:ascii="HG丸ｺﾞｼｯｸM-PRO" w:eastAsia="HG丸ｺﾞｼｯｸM-PRO" w:hAnsi="Century" w:cs="HG丸ｺﾞｼｯｸM-PRO"/>
      <w:color w:val="000000"/>
      <w:kern w:val="0"/>
      <w:sz w:val="24"/>
      <w:szCs w:val="24"/>
    </w:rPr>
  </w:style>
  <w:style w:type="character" w:customStyle="1" w:styleId="af0">
    <w:name w:val="コメント文字列 (文字)"/>
    <w:basedOn w:val="a1"/>
    <w:link w:val="af"/>
    <w:uiPriority w:val="99"/>
    <w:semiHidden/>
    <w:rsid w:val="00CA0FF5"/>
    <w:rPr>
      <w:rFonts w:ascii="HG丸ｺﾞｼｯｸM-PRO" w:eastAsia="HG丸ｺﾞｼｯｸM-PRO" w:hAnsi="Century" w:cs="HG丸ｺﾞｼｯｸM-PRO"/>
      <w:color w:val="000000"/>
      <w:kern w:val="0"/>
      <w:sz w:val="24"/>
      <w:szCs w:val="24"/>
    </w:rPr>
  </w:style>
  <w:style w:type="character" w:styleId="af1">
    <w:name w:val="annotation reference"/>
    <w:uiPriority w:val="99"/>
    <w:semiHidden/>
    <w:unhideWhenUsed/>
    <w:rsid w:val="00CA0FF5"/>
    <w:rPr>
      <w:sz w:val="18"/>
      <w:szCs w:val="18"/>
    </w:rPr>
  </w:style>
  <w:style w:type="table" w:customStyle="1" w:styleId="11">
    <w:name w:val="表 (格子)1"/>
    <w:basedOn w:val="a2"/>
    <w:uiPriority w:val="59"/>
    <w:rsid w:val="00CA0FF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1B24"/>
    <w:pPr>
      <w:widowControl w:val="0"/>
      <w:jc w:val="both"/>
    </w:pPr>
  </w:style>
  <w:style w:type="paragraph" w:styleId="1">
    <w:name w:val="heading 1"/>
    <w:basedOn w:val="a0"/>
    <w:next w:val="a0"/>
    <w:link w:val="10"/>
    <w:uiPriority w:val="9"/>
    <w:qFormat/>
    <w:rsid w:val="00772CC1"/>
    <w:pPr>
      <w:keepNext/>
      <w:outlineLvl w:val="0"/>
    </w:pPr>
    <w:rPr>
      <w:rFonts w:asciiTheme="majorHAnsi" w:eastAsiaTheme="majorEastAsia" w:hAnsiTheme="majorHAnsi" w:cstheme="majorBidi"/>
      <w:sz w:val="24"/>
      <w:szCs w:val="24"/>
    </w:rPr>
  </w:style>
  <w:style w:type="paragraph" w:styleId="2">
    <w:name w:val="heading 2"/>
    <w:basedOn w:val="a0"/>
    <w:next w:val="a0"/>
    <w:link w:val="20"/>
    <w:unhideWhenUsed/>
    <w:qFormat/>
    <w:rsid w:val="00772CC1"/>
    <w:pPr>
      <w:keepNext/>
      <w:numPr>
        <w:ilvl w:val="1"/>
        <w:numId w:val="1"/>
      </w:numPr>
      <w:adjustRightInd w:val="0"/>
      <w:outlineLvl w:val="1"/>
    </w:pPr>
    <w:rPr>
      <w:rFonts w:ascii="Arial" w:eastAsia="ＭＳ ゴシック" w:hAnsi="Arial" w:cs="Times New Roman"/>
      <w:b/>
      <w:color w:val="000000"/>
      <w:kern w:val="0"/>
      <w:sz w:val="24"/>
      <w:szCs w:val="24"/>
    </w:rPr>
  </w:style>
  <w:style w:type="paragraph" w:styleId="3">
    <w:name w:val="heading 3"/>
    <w:basedOn w:val="a0"/>
    <w:next w:val="a0"/>
    <w:link w:val="30"/>
    <w:uiPriority w:val="9"/>
    <w:semiHidden/>
    <w:unhideWhenUsed/>
    <w:qFormat/>
    <w:rsid w:val="00772CC1"/>
    <w:pPr>
      <w:keepNext/>
      <w:ind w:leftChars="400" w:left="400"/>
      <w:outlineLvl w:val="2"/>
    </w:pPr>
    <w:rPr>
      <w:rFonts w:asciiTheme="majorHAnsi" w:eastAsiaTheme="majorEastAsia" w:hAnsiTheme="majorHAnsi" w:cstheme="majorBidi"/>
    </w:rPr>
  </w:style>
  <w:style w:type="paragraph" w:styleId="4">
    <w:name w:val="heading 4"/>
    <w:basedOn w:val="a0"/>
    <w:next w:val="a0"/>
    <w:link w:val="40"/>
    <w:unhideWhenUsed/>
    <w:qFormat/>
    <w:rsid w:val="00772CC1"/>
    <w:pPr>
      <w:keepNext/>
      <w:numPr>
        <w:ilvl w:val="3"/>
        <w:numId w:val="1"/>
      </w:numPr>
      <w:adjustRightInd w:val="0"/>
      <w:outlineLvl w:val="3"/>
    </w:pPr>
    <w:rPr>
      <w:rFonts w:ascii="HG丸ｺﾞｼｯｸM-PRO" w:eastAsia="HG丸ｺﾞｼｯｸM-PRO" w:hAnsi="Century" w:cs="HG丸ｺﾞｼｯｸM-PRO"/>
      <w:b/>
      <w:bCs/>
      <w:color w:val="000000"/>
      <w:kern w:val="0"/>
      <w:sz w:val="24"/>
      <w:szCs w:val="24"/>
    </w:rPr>
  </w:style>
  <w:style w:type="paragraph" w:styleId="5">
    <w:name w:val="heading 5"/>
    <w:basedOn w:val="a0"/>
    <w:next w:val="a0"/>
    <w:link w:val="50"/>
    <w:unhideWhenUsed/>
    <w:qFormat/>
    <w:rsid w:val="00772CC1"/>
    <w:pPr>
      <w:keepNext/>
      <w:numPr>
        <w:ilvl w:val="4"/>
        <w:numId w:val="1"/>
      </w:numPr>
      <w:adjustRightInd w:val="0"/>
      <w:outlineLvl w:val="4"/>
    </w:pPr>
    <w:rPr>
      <w:rFonts w:ascii="Arial" w:eastAsia="ＭＳ ゴシック" w:hAnsi="Arial" w:cs="Times New Roman"/>
      <w:color w:val="000000"/>
      <w:kern w:val="0"/>
      <w:sz w:val="24"/>
      <w:szCs w:val="24"/>
    </w:rPr>
  </w:style>
  <w:style w:type="paragraph" w:styleId="6">
    <w:name w:val="heading 6"/>
    <w:basedOn w:val="a0"/>
    <w:next w:val="a0"/>
    <w:link w:val="60"/>
    <w:unhideWhenUsed/>
    <w:qFormat/>
    <w:rsid w:val="00772CC1"/>
    <w:pPr>
      <w:keepNext/>
      <w:numPr>
        <w:ilvl w:val="5"/>
        <w:numId w:val="1"/>
      </w:numPr>
      <w:adjustRightInd w:val="0"/>
      <w:outlineLvl w:val="5"/>
    </w:pPr>
    <w:rPr>
      <w:rFonts w:ascii="HG丸ｺﾞｼｯｸM-PRO" w:eastAsia="HG丸ｺﾞｼｯｸM-PRO" w:hAnsi="Century" w:cs="HG丸ｺﾞｼｯｸM-PRO"/>
      <w:b/>
      <w:bCs/>
      <w:color w:val="000000"/>
      <w:kern w:val="0"/>
      <w:sz w:val="24"/>
      <w:szCs w:val="24"/>
    </w:rPr>
  </w:style>
  <w:style w:type="paragraph" w:styleId="7">
    <w:name w:val="heading 7"/>
    <w:basedOn w:val="a0"/>
    <w:next w:val="a0"/>
    <w:link w:val="70"/>
    <w:unhideWhenUsed/>
    <w:qFormat/>
    <w:rsid w:val="00772CC1"/>
    <w:pPr>
      <w:keepNext/>
      <w:numPr>
        <w:ilvl w:val="6"/>
        <w:numId w:val="1"/>
      </w:numPr>
      <w:adjustRightInd w:val="0"/>
      <w:outlineLvl w:val="6"/>
    </w:pPr>
    <w:rPr>
      <w:rFonts w:ascii="HG丸ｺﾞｼｯｸM-PRO" w:eastAsia="HG丸ｺﾞｼｯｸM-PRO" w:hAnsi="Century" w:cs="HG丸ｺﾞｼｯｸM-PRO"/>
      <w:color w:val="000000"/>
      <w:kern w:val="0"/>
      <w:sz w:val="24"/>
      <w:szCs w:val="24"/>
    </w:rPr>
  </w:style>
  <w:style w:type="paragraph" w:styleId="8">
    <w:name w:val="heading 8"/>
    <w:basedOn w:val="a0"/>
    <w:next w:val="a0"/>
    <w:link w:val="80"/>
    <w:unhideWhenUsed/>
    <w:qFormat/>
    <w:rsid w:val="00772CC1"/>
    <w:pPr>
      <w:keepNext/>
      <w:numPr>
        <w:ilvl w:val="7"/>
        <w:numId w:val="1"/>
      </w:numPr>
      <w:adjustRightInd w:val="0"/>
      <w:outlineLvl w:val="7"/>
    </w:pPr>
    <w:rPr>
      <w:rFonts w:ascii="HG丸ｺﾞｼｯｸM-PRO" w:eastAsia="HG丸ｺﾞｼｯｸM-PRO" w:hAnsi="Century" w:cs="HG丸ｺﾞｼｯｸM-PRO"/>
      <w:color w:val="000000"/>
      <w:kern w:val="0"/>
      <w:sz w:val="24"/>
      <w:szCs w:val="24"/>
    </w:rPr>
  </w:style>
  <w:style w:type="paragraph" w:styleId="9">
    <w:name w:val="heading 9"/>
    <w:basedOn w:val="a0"/>
    <w:next w:val="a0"/>
    <w:link w:val="90"/>
    <w:unhideWhenUsed/>
    <w:qFormat/>
    <w:rsid w:val="00772CC1"/>
    <w:pPr>
      <w:keepNext/>
      <w:numPr>
        <w:ilvl w:val="8"/>
        <w:numId w:val="1"/>
      </w:numPr>
      <w:adjustRightInd w:val="0"/>
      <w:outlineLvl w:val="8"/>
    </w:pPr>
    <w:rPr>
      <w:rFonts w:ascii="HG丸ｺﾞｼｯｸM-PRO" w:eastAsia="HG丸ｺﾞｼｯｸM-PRO" w:hAnsi="Century" w:cs="HG丸ｺﾞｼｯｸM-PRO"/>
      <w:color w:val="000000"/>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6307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unhideWhenUsed/>
    <w:rsid w:val="00156585"/>
    <w:rPr>
      <w:rFonts w:ascii="Times New Roman" w:hAnsi="Times New Roman" w:cs="Times New Roman"/>
      <w:sz w:val="24"/>
      <w:szCs w:val="24"/>
    </w:rPr>
  </w:style>
  <w:style w:type="paragraph" w:styleId="a5">
    <w:name w:val="Balloon Text"/>
    <w:basedOn w:val="a0"/>
    <w:link w:val="a6"/>
    <w:uiPriority w:val="99"/>
    <w:semiHidden/>
    <w:unhideWhenUsed/>
    <w:rsid w:val="003213B9"/>
    <w:rPr>
      <w:rFonts w:asciiTheme="majorHAnsi" w:eastAsiaTheme="majorEastAsia" w:hAnsiTheme="majorHAnsi" w:cstheme="majorBidi"/>
      <w:sz w:val="18"/>
      <w:szCs w:val="18"/>
    </w:rPr>
  </w:style>
  <w:style w:type="character" w:customStyle="1" w:styleId="a6">
    <w:name w:val="吹き出し (文字)"/>
    <w:basedOn w:val="a1"/>
    <w:link w:val="a5"/>
    <w:uiPriority w:val="99"/>
    <w:semiHidden/>
    <w:rsid w:val="003213B9"/>
    <w:rPr>
      <w:rFonts w:asciiTheme="majorHAnsi" w:eastAsiaTheme="majorEastAsia" w:hAnsiTheme="majorHAnsi" w:cstheme="majorBidi"/>
      <w:sz w:val="18"/>
      <w:szCs w:val="18"/>
    </w:rPr>
  </w:style>
  <w:style w:type="character" w:customStyle="1" w:styleId="20">
    <w:name w:val="見出し 2 (文字)"/>
    <w:basedOn w:val="a1"/>
    <w:link w:val="2"/>
    <w:rsid w:val="00772CC1"/>
    <w:rPr>
      <w:rFonts w:ascii="Arial" w:eastAsia="ＭＳ ゴシック" w:hAnsi="Arial" w:cs="Times New Roman"/>
      <w:b/>
      <w:color w:val="000000"/>
      <w:kern w:val="0"/>
      <w:sz w:val="24"/>
      <w:szCs w:val="24"/>
    </w:rPr>
  </w:style>
  <w:style w:type="character" w:customStyle="1" w:styleId="40">
    <w:name w:val="見出し 4 (文字)"/>
    <w:basedOn w:val="a1"/>
    <w:link w:val="4"/>
    <w:semiHidden/>
    <w:rsid w:val="00772CC1"/>
    <w:rPr>
      <w:rFonts w:ascii="HG丸ｺﾞｼｯｸM-PRO" w:eastAsia="HG丸ｺﾞｼｯｸM-PRO" w:hAnsi="Century" w:cs="HG丸ｺﾞｼｯｸM-PRO"/>
      <w:b/>
      <w:bCs/>
      <w:color w:val="000000"/>
      <w:kern w:val="0"/>
      <w:sz w:val="24"/>
      <w:szCs w:val="24"/>
    </w:rPr>
  </w:style>
  <w:style w:type="character" w:customStyle="1" w:styleId="50">
    <w:name w:val="見出し 5 (文字)"/>
    <w:basedOn w:val="a1"/>
    <w:link w:val="5"/>
    <w:semiHidden/>
    <w:rsid w:val="00772CC1"/>
    <w:rPr>
      <w:rFonts w:ascii="Arial" w:eastAsia="ＭＳ ゴシック" w:hAnsi="Arial" w:cs="Times New Roman"/>
      <w:color w:val="000000"/>
      <w:kern w:val="0"/>
      <w:sz w:val="24"/>
      <w:szCs w:val="24"/>
    </w:rPr>
  </w:style>
  <w:style w:type="character" w:customStyle="1" w:styleId="60">
    <w:name w:val="見出し 6 (文字)"/>
    <w:basedOn w:val="a1"/>
    <w:link w:val="6"/>
    <w:semiHidden/>
    <w:rsid w:val="00772CC1"/>
    <w:rPr>
      <w:rFonts w:ascii="HG丸ｺﾞｼｯｸM-PRO" w:eastAsia="HG丸ｺﾞｼｯｸM-PRO" w:hAnsi="Century" w:cs="HG丸ｺﾞｼｯｸM-PRO"/>
      <w:b/>
      <w:bCs/>
      <w:color w:val="000000"/>
      <w:kern w:val="0"/>
      <w:sz w:val="24"/>
      <w:szCs w:val="24"/>
    </w:rPr>
  </w:style>
  <w:style w:type="character" w:customStyle="1" w:styleId="70">
    <w:name w:val="見出し 7 (文字)"/>
    <w:basedOn w:val="a1"/>
    <w:link w:val="7"/>
    <w:semiHidden/>
    <w:rsid w:val="00772CC1"/>
    <w:rPr>
      <w:rFonts w:ascii="HG丸ｺﾞｼｯｸM-PRO" w:eastAsia="HG丸ｺﾞｼｯｸM-PRO" w:hAnsi="Century" w:cs="HG丸ｺﾞｼｯｸM-PRO"/>
      <w:color w:val="000000"/>
      <w:kern w:val="0"/>
      <w:sz w:val="24"/>
      <w:szCs w:val="24"/>
    </w:rPr>
  </w:style>
  <w:style w:type="character" w:customStyle="1" w:styleId="80">
    <w:name w:val="見出し 8 (文字)"/>
    <w:basedOn w:val="a1"/>
    <w:link w:val="8"/>
    <w:semiHidden/>
    <w:rsid w:val="00772CC1"/>
    <w:rPr>
      <w:rFonts w:ascii="HG丸ｺﾞｼｯｸM-PRO" w:eastAsia="HG丸ｺﾞｼｯｸM-PRO" w:hAnsi="Century" w:cs="HG丸ｺﾞｼｯｸM-PRO"/>
      <w:color w:val="000000"/>
      <w:kern w:val="0"/>
      <w:sz w:val="24"/>
      <w:szCs w:val="24"/>
    </w:rPr>
  </w:style>
  <w:style w:type="character" w:customStyle="1" w:styleId="90">
    <w:name w:val="見出し 9 (文字)"/>
    <w:basedOn w:val="a1"/>
    <w:link w:val="9"/>
    <w:semiHidden/>
    <w:rsid w:val="00772CC1"/>
    <w:rPr>
      <w:rFonts w:ascii="HG丸ｺﾞｼｯｸM-PRO" w:eastAsia="HG丸ｺﾞｼｯｸM-PRO" w:hAnsi="Century" w:cs="HG丸ｺﾞｼｯｸM-PRO"/>
      <w:color w:val="000000"/>
      <w:kern w:val="0"/>
      <w:sz w:val="24"/>
      <w:szCs w:val="24"/>
    </w:rPr>
  </w:style>
  <w:style w:type="paragraph" w:customStyle="1" w:styleId="a">
    <w:name w:val="見出し（章）"/>
    <w:basedOn w:val="1"/>
    <w:next w:val="a7"/>
    <w:autoRedefine/>
    <w:rsid w:val="00772CC1"/>
    <w:pPr>
      <w:numPr>
        <w:numId w:val="1"/>
      </w:numPr>
      <w:tabs>
        <w:tab w:val="clear" w:pos="720"/>
        <w:tab w:val="num" w:pos="360"/>
      </w:tabs>
      <w:adjustRightInd w:val="0"/>
      <w:ind w:left="0" w:firstLine="0"/>
      <w:jc w:val="left"/>
    </w:pPr>
    <w:rPr>
      <w:rFonts w:ascii="ＭＳ Ｐゴシック" w:eastAsia="ＭＳ Ｐゴシック" w:hAnsi="HG丸ｺﾞｼｯｸM-PRO" w:cs="Times New Roman"/>
      <w:spacing w:val="10"/>
      <w:kern w:val="0"/>
      <w:sz w:val="48"/>
    </w:rPr>
  </w:style>
  <w:style w:type="character" w:customStyle="1" w:styleId="10">
    <w:name w:val="見出し 1 (文字)"/>
    <w:basedOn w:val="a1"/>
    <w:link w:val="1"/>
    <w:uiPriority w:val="9"/>
    <w:rsid w:val="00772CC1"/>
    <w:rPr>
      <w:rFonts w:asciiTheme="majorHAnsi" w:eastAsiaTheme="majorEastAsia" w:hAnsiTheme="majorHAnsi" w:cstheme="majorBidi"/>
      <w:sz w:val="24"/>
      <w:szCs w:val="24"/>
    </w:rPr>
  </w:style>
  <w:style w:type="paragraph" w:styleId="a7">
    <w:name w:val="Body Text"/>
    <w:basedOn w:val="a0"/>
    <w:link w:val="a8"/>
    <w:uiPriority w:val="99"/>
    <w:semiHidden/>
    <w:unhideWhenUsed/>
    <w:rsid w:val="00772CC1"/>
  </w:style>
  <w:style w:type="character" w:customStyle="1" w:styleId="a8">
    <w:name w:val="本文 (文字)"/>
    <w:basedOn w:val="a1"/>
    <w:link w:val="a7"/>
    <w:uiPriority w:val="99"/>
    <w:semiHidden/>
    <w:rsid w:val="00772CC1"/>
  </w:style>
  <w:style w:type="character" w:customStyle="1" w:styleId="30">
    <w:name w:val="見出し 3 (文字)"/>
    <w:basedOn w:val="a1"/>
    <w:link w:val="3"/>
    <w:uiPriority w:val="9"/>
    <w:semiHidden/>
    <w:rsid w:val="00772CC1"/>
    <w:rPr>
      <w:rFonts w:asciiTheme="majorHAnsi" w:eastAsiaTheme="majorEastAsia" w:hAnsiTheme="majorHAnsi" w:cstheme="majorBidi"/>
    </w:rPr>
  </w:style>
  <w:style w:type="paragraph" w:styleId="a9">
    <w:name w:val="header"/>
    <w:basedOn w:val="a0"/>
    <w:link w:val="aa"/>
    <w:uiPriority w:val="99"/>
    <w:unhideWhenUsed/>
    <w:rsid w:val="00875340"/>
    <w:pPr>
      <w:tabs>
        <w:tab w:val="center" w:pos="4252"/>
        <w:tab w:val="right" w:pos="8504"/>
      </w:tabs>
      <w:snapToGrid w:val="0"/>
    </w:pPr>
  </w:style>
  <w:style w:type="character" w:customStyle="1" w:styleId="aa">
    <w:name w:val="ヘッダー (文字)"/>
    <w:basedOn w:val="a1"/>
    <w:link w:val="a9"/>
    <w:uiPriority w:val="99"/>
    <w:rsid w:val="00875340"/>
  </w:style>
  <w:style w:type="paragraph" w:styleId="ab">
    <w:name w:val="footer"/>
    <w:basedOn w:val="a0"/>
    <w:link w:val="ac"/>
    <w:uiPriority w:val="99"/>
    <w:unhideWhenUsed/>
    <w:rsid w:val="00875340"/>
    <w:pPr>
      <w:tabs>
        <w:tab w:val="center" w:pos="4252"/>
        <w:tab w:val="right" w:pos="8504"/>
      </w:tabs>
      <w:snapToGrid w:val="0"/>
    </w:pPr>
  </w:style>
  <w:style w:type="character" w:customStyle="1" w:styleId="ac">
    <w:name w:val="フッター (文字)"/>
    <w:basedOn w:val="a1"/>
    <w:link w:val="ab"/>
    <w:uiPriority w:val="99"/>
    <w:rsid w:val="00875340"/>
  </w:style>
  <w:style w:type="paragraph" w:styleId="ad">
    <w:name w:val="Plain Text"/>
    <w:basedOn w:val="a0"/>
    <w:link w:val="ae"/>
    <w:uiPriority w:val="99"/>
    <w:unhideWhenUsed/>
    <w:rsid w:val="00037441"/>
    <w:pPr>
      <w:jc w:val="left"/>
    </w:pPr>
    <w:rPr>
      <w:rFonts w:ascii="ＭＳ ゴシック" w:eastAsia="ＭＳ ゴシック" w:hAnsi="Courier New" w:cs="Courier New"/>
      <w:sz w:val="20"/>
      <w:szCs w:val="21"/>
    </w:rPr>
  </w:style>
  <w:style w:type="character" w:customStyle="1" w:styleId="ae">
    <w:name w:val="書式なし (文字)"/>
    <w:basedOn w:val="a1"/>
    <w:link w:val="ad"/>
    <w:uiPriority w:val="99"/>
    <w:rsid w:val="00037441"/>
    <w:rPr>
      <w:rFonts w:ascii="ＭＳ ゴシック" w:eastAsia="ＭＳ ゴシック" w:hAnsi="Courier New" w:cs="Courier New"/>
      <w:sz w:val="20"/>
      <w:szCs w:val="21"/>
    </w:rPr>
  </w:style>
  <w:style w:type="paragraph" w:styleId="af">
    <w:name w:val="annotation text"/>
    <w:basedOn w:val="a0"/>
    <w:link w:val="af0"/>
    <w:uiPriority w:val="99"/>
    <w:semiHidden/>
    <w:unhideWhenUsed/>
    <w:rsid w:val="00CA0FF5"/>
    <w:pPr>
      <w:adjustRightInd w:val="0"/>
      <w:jc w:val="left"/>
    </w:pPr>
    <w:rPr>
      <w:rFonts w:ascii="HG丸ｺﾞｼｯｸM-PRO" w:eastAsia="HG丸ｺﾞｼｯｸM-PRO" w:hAnsi="Century" w:cs="HG丸ｺﾞｼｯｸM-PRO"/>
      <w:color w:val="000000"/>
      <w:kern w:val="0"/>
      <w:sz w:val="24"/>
      <w:szCs w:val="24"/>
    </w:rPr>
  </w:style>
  <w:style w:type="character" w:customStyle="1" w:styleId="af0">
    <w:name w:val="コメント文字列 (文字)"/>
    <w:basedOn w:val="a1"/>
    <w:link w:val="af"/>
    <w:uiPriority w:val="99"/>
    <w:semiHidden/>
    <w:rsid w:val="00CA0FF5"/>
    <w:rPr>
      <w:rFonts w:ascii="HG丸ｺﾞｼｯｸM-PRO" w:eastAsia="HG丸ｺﾞｼｯｸM-PRO" w:hAnsi="Century" w:cs="HG丸ｺﾞｼｯｸM-PRO"/>
      <w:color w:val="000000"/>
      <w:kern w:val="0"/>
      <w:sz w:val="24"/>
      <w:szCs w:val="24"/>
    </w:rPr>
  </w:style>
  <w:style w:type="character" w:styleId="af1">
    <w:name w:val="annotation reference"/>
    <w:uiPriority w:val="99"/>
    <w:semiHidden/>
    <w:unhideWhenUsed/>
    <w:rsid w:val="00CA0FF5"/>
    <w:rPr>
      <w:sz w:val="18"/>
      <w:szCs w:val="18"/>
    </w:rPr>
  </w:style>
  <w:style w:type="table" w:customStyle="1" w:styleId="11">
    <w:name w:val="表 (格子)1"/>
    <w:basedOn w:val="a2"/>
    <w:uiPriority w:val="59"/>
    <w:rsid w:val="00CA0FF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3935">
      <w:bodyDiv w:val="1"/>
      <w:marLeft w:val="0"/>
      <w:marRight w:val="0"/>
      <w:marTop w:val="0"/>
      <w:marBottom w:val="0"/>
      <w:divBdr>
        <w:top w:val="none" w:sz="0" w:space="0" w:color="auto"/>
        <w:left w:val="none" w:sz="0" w:space="0" w:color="auto"/>
        <w:bottom w:val="none" w:sz="0" w:space="0" w:color="auto"/>
        <w:right w:val="none" w:sz="0" w:space="0" w:color="auto"/>
      </w:divBdr>
    </w:div>
    <w:div w:id="270286485">
      <w:bodyDiv w:val="1"/>
      <w:marLeft w:val="0"/>
      <w:marRight w:val="0"/>
      <w:marTop w:val="0"/>
      <w:marBottom w:val="0"/>
      <w:divBdr>
        <w:top w:val="none" w:sz="0" w:space="0" w:color="auto"/>
        <w:left w:val="none" w:sz="0" w:space="0" w:color="auto"/>
        <w:bottom w:val="none" w:sz="0" w:space="0" w:color="auto"/>
        <w:right w:val="none" w:sz="0" w:space="0" w:color="auto"/>
      </w:divBdr>
    </w:div>
    <w:div w:id="404911143">
      <w:bodyDiv w:val="1"/>
      <w:marLeft w:val="0"/>
      <w:marRight w:val="0"/>
      <w:marTop w:val="0"/>
      <w:marBottom w:val="0"/>
      <w:divBdr>
        <w:top w:val="none" w:sz="0" w:space="0" w:color="auto"/>
        <w:left w:val="none" w:sz="0" w:space="0" w:color="auto"/>
        <w:bottom w:val="none" w:sz="0" w:space="0" w:color="auto"/>
        <w:right w:val="none" w:sz="0" w:space="0" w:color="auto"/>
      </w:divBdr>
    </w:div>
    <w:div w:id="425074514">
      <w:bodyDiv w:val="1"/>
      <w:marLeft w:val="0"/>
      <w:marRight w:val="0"/>
      <w:marTop w:val="0"/>
      <w:marBottom w:val="0"/>
      <w:divBdr>
        <w:top w:val="none" w:sz="0" w:space="0" w:color="auto"/>
        <w:left w:val="none" w:sz="0" w:space="0" w:color="auto"/>
        <w:bottom w:val="none" w:sz="0" w:space="0" w:color="auto"/>
        <w:right w:val="none" w:sz="0" w:space="0" w:color="auto"/>
      </w:divBdr>
    </w:div>
    <w:div w:id="494147075">
      <w:bodyDiv w:val="1"/>
      <w:marLeft w:val="0"/>
      <w:marRight w:val="0"/>
      <w:marTop w:val="0"/>
      <w:marBottom w:val="0"/>
      <w:divBdr>
        <w:top w:val="none" w:sz="0" w:space="0" w:color="auto"/>
        <w:left w:val="none" w:sz="0" w:space="0" w:color="auto"/>
        <w:bottom w:val="none" w:sz="0" w:space="0" w:color="auto"/>
        <w:right w:val="none" w:sz="0" w:space="0" w:color="auto"/>
      </w:divBdr>
    </w:div>
    <w:div w:id="580337003">
      <w:bodyDiv w:val="1"/>
      <w:marLeft w:val="0"/>
      <w:marRight w:val="0"/>
      <w:marTop w:val="0"/>
      <w:marBottom w:val="0"/>
      <w:divBdr>
        <w:top w:val="none" w:sz="0" w:space="0" w:color="auto"/>
        <w:left w:val="none" w:sz="0" w:space="0" w:color="auto"/>
        <w:bottom w:val="none" w:sz="0" w:space="0" w:color="auto"/>
        <w:right w:val="none" w:sz="0" w:space="0" w:color="auto"/>
      </w:divBdr>
    </w:div>
    <w:div w:id="596837426">
      <w:bodyDiv w:val="1"/>
      <w:marLeft w:val="0"/>
      <w:marRight w:val="0"/>
      <w:marTop w:val="0"/>
      <w:marBottom w:val="0"/>
      <w:divBdr>
        <w:top w:val="none" w:sz="0" w:space="0" w:color="auto"/>
        <w:left w:val="none" w:sz="0" w:space="0" w:color="auto"/>
        <w:bottom w:val="none" w:sz="0" w:space="0" w:color="auto"/>
        <w:right w:val="none" w:sz="0" w:space="0" w:color="auto"/>
      </w:divBdr>
    </w:div>
    <w:div w:id="630669378">
      <w:bodyDiv w:val="1"/>
      <w:marLeft w:val="0"/>
      <w:marRight w:val="0"/>
      <w:marTop w:val="0"/>
      <w:marBottom w:val="0"/>
      <w:divBdr>
        <w:top w:val="none" w:sz="0" w:space="0" w:color="auto"/>
        <w:left w:val="none" w:sz="0" w:space="0" w:color="auto"/>
        <w:bottom w:val="none" w:sz="0" w:space="0" w:color="auto"/>
        <w:right w:val="none" w:sz="0" w:space="0" w:color="auto"/>
      </w:divBdr>
    </w:div>
    <w:div w:id="631206449">
      <w:bodyDiv w:val="1"/>
      <w:marLeft w:val="0"/>
      <w:marRight w:val="0"/>
      <w:marTop w:val="0"/>
      <w:marBottom w:val="0"/>
      <w:divBdr>
        <w:top w:val="none" w:sz="0" w:space="0" w:color="auto"/>
        <w:left w:val="none" w:sz="0" w:space="0" w:color="auto"/>
        <w:bottom w:val="none" w:sz="0" w:space="0" w:color="auto"/>
        <w:right w:val="none" w:sz="0" w:space="0" w:color="auto"/>
      </w:divBdr>
    </w:div>
    <w:div w:id="841044177">
      <w:bodyDiv w:val="1"/>
      <w:marLeft w:val="0"/>
      <w:marRight w:val="0"/>
      <w:marTop w:val="0"/>
      <w:marBottom w:val="0"/>
      <w:divBdr>
        <w:top w:val="none" w:sz="0" w:space="0" w:color="auto"/>
        <w:left w:val="none" w:sz="0" w:space="0" w:color="auto"/>
        <w:bottom w:val="none" w:sz="0" w:space="0" w:color="auto"/>
        <w:right w:val="none" w:sz="0" w:space="0" w:color="auto"/>
      </w:divBdr>
    </w:div>
    <w:div w:id="882252023">
      <w:bodyDiv w:val="1"/>
      <w:marLeft w:val="0"/>
      <w:marRight w:val="0"/>
      <w:marTop w:val="0"/>
      <w:marBottom w:val="0"/>
      <w:divBdr>
        <w:top w:val="none" w:sz="0" w:space="0" w:color="auto"/>
        <w:left w:val="none" w:sz="0" w:space="0" w:color="auto"/>
        <w:bottom w:val="none" w:sz="0" w:space="0" w:color="auto"/>
        <w:right w:val="none" w:sz="0" w:space="0" w:color="auto"/>
      </w:divBdr>
    </w:div>
    <w:div w:id="940913511">
      <w:bodyDiv w:val="1"/>
      <w:marLeft w:val="0"/>
      <w:marRight w:val="0"/>
      <w:marTop w:val="0"/>
      <w:marBottom w:val="0"/>
      <w:divBdr>
        <w:top w:val="none" w:sz="0" w:space="0" w:color="auto"/>
        <w:left w:val="none" w:sz="0" w:space="0" w:color="auto"/>
        <w:bottom w:val="none" w:sz="0" w:space="0" w:color="auto"/>
        <w:right w:val="none" w:sz="0" w:space="0" w:color="auto"/>
      </w:divBdr>
    </w:div>
    <w:div w:id="990862467">
      <w:bodyDiv w:val="1"/>
      <w:marLeft w:val="0"/>
      <w:marRight w:val="0"/>
      <w:marTop w:val="0"/>
      <w:marBottom w:val="0"/>
      <w:divBdr>
        <w:top w:val="none" w:sz="0" w:space="0" w:color="auto"/>
        <w:left w:val="none" w:sz="0" w:space="0" w:color="auto"/>
        <w:bottom w:val="none" w:sz="0" w:space="0" w:color="auto"/>
        <w:right w:val="none" w:sz="0" w:space="0" w:color="auto"/>
      </w:divBdr>
    </w:div>
    <w:div w:id="1049575711">
      <w:bodyDiv w:val="1"/>
      <w:marLeft w:val="0"/>
      <w:marRight w:val="0"/>
      <w:marTop w:val="0"/>
      <w:marBottom w:val="0"/>
      <w:divBdr>
        <w:top w:val="none" w:sz="0" w:space="0" w:color="auto"/>
        <w:left w:val="none" w:sz="0" w:space="0" w:color="auto"/>
        <w:bottom w:val="none" w:sz="0" w:space="0" w:color="auto"/>
        <w:right w:val="none" w:sz="0" w:space="0" w:color="auto"/>
      </w:divBdr>
    </w:div>
    <w:div w:id="1053777556">
      <w:bodyDiv w:val="1"/>
      <w:marLeft w:val="0"/>
      <w:marRight w:val="0"/>
      <w:marTop w:val="0"/>
      <w:marBottom w:val="0"/>
      <w:divBdr>
        <w:top w:val="none" w:sz="0" w:space="0" w:color="auto"/>
        <w:left w:val="none" w:sz="0" w:space="0" w:color="auto"/>
        <w:bottom w:val="none" w:sz="0" w:space="0" w:color="auto"/>
        <w:right w:val="none" w:sz="0" w:space="0" w:color="auto"/>
      </w:divBdr>
    </w:div>
    <w:div w:id="1079522354">
      <w:bodyDiv w:val="1"/>
      <w:marLeft w:val="0"/>
      <w:marRight w:val="0"/>
      <w:marTop w:val="0"/>
      <w:marBottom w:val="0"/>
      <w:divBdr>
        <w:top w:val="none" w:sz="0" w:space="0" w:color="auto"/>
        <w:left w:val="none" w:sz="0" w:space="0" w:color="auto"/>
        <w:bottom w:val="none" w:sz="0" w:space="0" w:color="auto"/>
        <w:right w:val="none" w:sz="0" w:space="0" w:color="auto"/>
      </w:divBdr>
    </w:div>
    <w:div w:id="1091850252">
      <w:bodyDiv w:val="1"/>
      <w:marLeft w:val="0"/>
      <w:marRight w:val="0"/>
      <w:marTop w:val="0"/>
      <w:marBottom w:val="0"/>
      <w:divBdr>
        <w:top w:val="none" w:sz="0" w:space="0" w:color="auto"/>
        <w:left w:val="none" w:sz="0" w:space="0" w:color="auto"/>
        <w:bottom w:val="none" w:sz="0" w:space="0" w:color="auto"/>
        <w:right w:val="none" w:sz="0" w:space="0" w:color="auto"/>
      </w:divBdr>
    </w:div>
    <w:div w:id="1094785048">
      <w:bodyDiv w:val="1"/>
      <w:marLeft w:val="0"/>
      <w:marRight w:val="0"/>
      <w:marTop w:val="0"/>
      <w:marBottom w:val="0"/>
      <w:divBdr>
        <w:top w:val="none" w:sz="0" w:space="0" w:color="auto"/>
        <w:left w:val="none" w:sz="0" w:space="0" w:color="auto"/>
        <w:bottom w:val="none" w:sz="0" w:space="0" w:color="auto"/>
        <w:right w:val="none" w:sz="0" w:space="0" w:color="auto"/>
      </w:divBdr>
    </w:div>
    <w:div w:id="1142388824">
      <w:bodyDiv w:val="1"/>
      <w:marLeft w:val="0"/>
      <w:marRight w:val="0"/>
      <w:marTop w:val="0"/>
      <w:marBottom w:val="0"/>
      <w:divBdr>
        <w:top w:val="none" w:sz="0" w:space="0" w:color="auto"/>
        <w:left w:val="none" w:sz="0" w:space="0" w:color="auto"/>
        <w:bottom w:val="none" w:sz="0" w:space="0" w:color="auto"/>
        <w:right w:val="none" w:sz="0" w:space="0" w:color="auto"/>
      </w:divBdr>
    </w:div>
    <w:div w:id="1166434540">
      <w:bodyDiv w:val="1"/>
      <w:marLeft w:val="0"/>
      <w:marRight w:val="0"/>
      <w:marTop w:val="0"/>
      <w:marBottom w:val="0"/>
      <w:divBdr>
        <w:top w:val="none" w:sz="0" w:space="0" w:color="auto"/>
        <w:left w:val="none" w:sz="0" w:space="0" w:color="auto"/>
        <w:bottom w:val="none" w:sz="0" w:space="0" w:color="auto"/>
        <w:right w:val="none" w:sz="0" w:space="0" w:color="auto"/>
      </w:divBdr>
    </w:div>
    <w:div w:id="1171140922">
      <w:bodyDiv w:val="1"/>
      <w:marLeft w:val="0"/>
      <w:marRight w:val="0"/>
      <w:marTop w:val="0"/>
      <w:marBottom w:val="0"/>
      <w:divBdr>
        <w:top w:val="none" w:sz="0" w:space="0" w:color="auto"/>
        <w:left w:val="none" w:sz="0" w:space="0" w:color="auto"/>
        <w:bottom w:val="none" w:sz="0" w:space="0" w:color="auto"/>
        <w:right w:val="none" w:sz="0" w:space="0" w:color="auto"/>
      </w:divBdr>
    </w:div>
    <w:div w:id="1184200227">
      <w:bodyDiv w:val="1"/>
      <w:marLeft w:val="0"/>
      <w:marRight w:val="0"/>
      <w:marTop w:val="0"/>
      <w:marBottom w:val="0"/>
      <w:divBdr>
        <w:top w:val="none" w:sz="0" w:space="0" w:color="auto"/>
        <w:left w:val="none" w:sz="0" w:space="0" w:color="auto"/>
        <w:bottom w:val="none" w:sz="0" w:space="0" w:color="auto"/>
        <w:right w:val="none" w:sz="0" w:space="0" w:color="auto"/>
      </w:divBdr>
    </w:div>
    <w:div w:id="1217083807">
      <w:bodyDiv w:val="1"/>
      <w:marLeft w:val="0"/>
      <w:marRight w:val="0"/>
      <w:marTop w:val="0"/>
      <w:marBottom w:val="0"/>
      <w:divBdr>
        <w:top w:val="none" w:sz="0" w:space="0" w:color="auto"/>
        <w:left w:val="none" w:sz="0" w:space="0" w:color="auto"/>
        <w:bottom w:val="none" w:sz="0" w:space="0" w:color="auto"/>
        <w:right w:val="none" w:sz="0" w:space="0" w:color="auto"/>
      </w:divBdr>
    </w:div>
    <w:div w:id="1229609800">
      <w:bodyDiv w:val="1"/>
      <w:marLeft w:val="0"/>
      <w:marRight w:val="0"/>
      <w:marTop w:val="0"/>
      <w:marBottom w:val="0"/>
      <w:divBdr>
        <w:top w:val="none" w:sz="0" w:space="0" w:color="auto"/>
        <w:left w:val="none" w:sz="0" w:space="0" w:color="auto"/>
        <w:bottom w:val="none" w:sz="0" w:space="0" w:color="auto"/>
        <w:right w:val="none" w:sz="0" w:space="0" w:color="auto"/>
      </w:divBdr>
    </w:div>
    <w:div w:id="1301031358">
      <w:bodyDiv w:val="1"/>
      <w:marLeft w:val="0"/>
      <w:marRight w:val="0"/>
      <w:marTop w:val="0"/>
      <w:marBottom w:val="0"/>
      <w:divBdr>
        <w:top w:val="none" w:sz="0" w:space="0" w:color="auto"/>
        <w:left w:val="none" w:sz="0" w:space="0" w:color="auto"/>
        <w:bottom w:val="none" w:sz="0" w:space="0" w:color="auto"/>
        <w:right w:val="none" w:sz="0" w:space="0" w:color="auto"/>
      </w:divBdr>
    </w:div>
    <w:div w:id="1340035684">
      <w:bodyDiv w:val="1"/>
      <w:marLeft w:val="0"/>
      <w:marRight w:val="0"/>
      <w:marTop w:val="0"/>
      <w:marBottom w:val="0"/>
      <w:divBdr>
        <w:top w:val="none" w:sz="0" w:space="0" w:color="auto"/>
        <w:left w:val="none" w:sz="0" w:space="0" w:color="auto"/>
        <w:bottom w:val="none" w:sz="0" w:space="0" w:color="auto"/>
        <w:right w:val="none" w:sz="0" w:space="0" w:color="auto"/>
      </w:divBdr>
    </w:div>
    <w:div w:id="1353190706">
      <w:bodyDiv w:val="1"/>
      <w:marLeft w:val="0"/>
      <w:marRight w:val="0"/>
      <w:marTop w:val="0"/>
      <w:marBottom w:val="0"/>
      <w:divBdr>
        <w:top w:val="none" w:sz="0" w:space="0" w:color="auto"/>
        <w:left w:val="none" w:sz="0" w:space="0" w:color="auto"/>
        <w:bottom w:val="none" w:sz="0" w:space="0" w:color="auto"/>
        <w:right w:val="none" w:sz="0" w:space="0" w:color="auto"/>
      </w:divBdr>
    </w:div>
    <w:div w:id="1412003201">
      <w:bodyDiv w:val="1"/>
      <w:marLeft w:val="0"/>
      <w:marRight w:val="0"/>
      <w:marTop w:val="0"/>
      <w:marBottom w:val="0"/>
      <w:divBdr>
        <w:top w:val="none" w:sz="0" w:space="0" w:color="auto"/>
        <w:left w:val="none" w:sz="0" w:space="0" w:color="auto"/>
        <w:bottom w:val="none" w:sz="0" w:space="0" w:color="auto"/>
        <w:right w:val="none" w:sz="0" w:space="0" w:color="auto"/>
      </w:divBdr>
    </w:div>
    <w:div w:id="1419672302">
      <w:bodyDiv w:val="1"/>
      <w:marLeft w:val="0"/>
      <w:marRight w:val="0"/>
      <w:marTop w:val="0"/>
      <w:marBottom w:val="0"/>
      <w:divBdr>
        <w:top w:val="none" w:sz="0" w:space="0" w:color="auto"/>
        <w:left w:val="none" w:sz="0" w:space="0" w:color="auto"/>
        <w:bottom w:val="none" w:sz="0" w:space="0" w:color="auto"/>
        <w:right w:val="none" w:sz="0" w:space="0" w:color="auto"/>
      </w:divBdr>
    </w:div>
    <w:div w:id="1430541462">
      <w:bodyDiv w:val="1"/>
      <w:marLeft w:val="0"/>
      <w:marRight w:val="0"/>
      <w:marTop w:val="0"/>
      <w:marBottom w:val="0"/>
      <w:divBdr>
        <w:top w:val="none" w:sz="0" w:space="0" w:color="auto"/>
        <w:left w:val="none" w:sz="0" w:space="0" w:color="auto"/>
        <w:bottom w:val="none" w:sz="0" w:space="0" w:color="auto"/>
        <w:right w:val="none" w:sz="0" w:space="0" w:color="auto"/>
      </w:divBdr>
    </w:div>
    <w:div w:id="1452169267">
      <w:bodyDiv w:val="1"/>
      <w:marLeft w:val="0"/>
      <w:marRight w:val="0"/>
      <w:marTop w:val="0"/>
      <w:marBottom w:val="0"/>
      <w:divBdr>
        <w:top w:val="none" w:sz="0" w:space="0" w:color="auto"/>
        <w:left w:val="none" w:sz="0" w:space="0" w:color="auto"/>
        <w:bottom w:val="none" w:sz="0" w:space="0" w:color="auto"/>
        <w:right w:val="none" w:sz="0" w:space="0" w:color="auto"/>
      </w:divBdr>
    </w:div>
    <w:div w:id="1516379312">
      <w:bodyDiv w:val="1"/>
      <w:marLeft w:val="0"/>
      <w:marRight w:val="0"/>
      <w:marTop w:val="0"/>
      <w:marBottom w:val="0"/>
      <w:divBdr>
        <w:top w:val="none" w:sz="0" w:space="0" w:color="auto"/>
        <w:left w:val="none" w:sz="0" w:space="0" w:color="auto"/>
        <w:bottom w:val="none" w:sz="0" w:space="0" w:color="auto"/>
        <w:right w:val="none" w:sz="0" w:space="0" w:color="auto"/>
      </w:divBdr>
    </w:div>
    <w:div w:id="1679766166">
      <w:bodyDiv w:val="1"/>
      <w:marLeft w:val="0"/>
      <w:marRight w:val="0"/>
      <w:marTop w:val="0"/>
      <w:marBottom w:val="0"/>
      <w:divBdr>
        <w:top w:val="none" w:sz="0" w:space="0" w:color="auto"/>
        <w:left w:val="none" w:sz="0" w:space="0" w:color="auto"/>
        <w:bottom w:val="none" w:sz="0" w:space="0" w:color="auto"/>
        <w:right w:val="none" w:sz="0" w:space="0" w:color="auto"/>
      </w:divBdr>
    </w:div>
    <w:div w:id="1830292099">
      <w:bodyDiv w:val="1"/>
      <w:marLeft w:val="0"/>
      <w:marRight w:val="0"/>
      <w:marTop w:val="0"/>
      <w:marBottom w:val="0"/>
      <w:divBdr>
        <w:top w:val="none" w:sz="0" w:space="0" w:color="auto"/>
        <w:left w:val="none" w:sz="0" w:space="0" w:color="auto"/>
        <w:bottom w:val="none" w:sz="0" w:space="0" w:color="auto"/>
        <w:right w:val="none" w:sz="0" w:space="0" w:color="auto"/>
      </w:divBdr>
    </w:div>
    <w:div w:id="1836413232">
      <w:bodyDiv w:val="1"/>
      <w:marLeft w:val="0"/>
      <w:marRight w:val="0"/>
      <w:marTop w:val="0"/>
      <w:marBottom w:val="0"/>
      <w:divBdr>
        <w:top w:val="none" w:sz="0" w:space="0" w:color="auto"/>
        <w:left w:val="none" w:sz="0" w:space="0" w:color="auto"/>
        <w:bottom w:val="none" w:sz="0" w:space="0" w:color="auto"/>
        <w:right w:val="none" w:sz="0" w:space="0" w:color="auto"/>
      </w:divBdr>
    </w:div>
    <w:div w:id="1902909503">
      <w:bodyDiv w:val="1"/>
      <w:marLeft w:val="0"/>
      <w:marRight w:val="0"/>
      <w:marTop w:val="0"/>
      <w:marBottom w:val="0"/>
      <w:divBdr>
        <w:top w:val="none" w:sz="0" w:space="0" w:color="auto"/>
        <w:left w:val="none" w:sz="0" w:space="0" w:color="auto"/>
        <w:bottom w:val="none" w:sz="0" w:space="0" w:color="auto"/>
        <w:right w:val="none" w:sz="0" w:space="0" w:color="auto"/>
      </w:divBdr>
    </w:div>
    <w:div w:id="1936549210">
      <w:bodyDiv w:val="1"/>
      <w:marLeft w:val="0"/>
      <w:marRight w:val="0"/>
      <w:marTop w:val="0"/>
      <w:marBottom w:val="0"/>
      <w:divBdr>
        <w:top w:val="none" w:sz="0" w:space="0" w:color="auto"/>
        <w:left w:val="none" w:sz="0" w:space="0" w:color="auto"/>
        <w:bottom w:val="none" w:sz="0" w:space="0" w:color="auto"/>
        <w:right w:val="none" w:sz="0" w:space="0" w:color="auto"/>
      </w:divBdr>
    </w:div>
    <w:div w:id="1944073204">
      <w:bodyDiv w:val="1"/>
      <w:marLeft w:val="0"/>
      <w:marRight w:val="0"/>
      <w:marTop w:val="0"/>
      <w:marBottom w:val="0"/>
      <w:divBdr>
        <w:top w:val="none" w:sz="0" w:space="0" w:color="auto"/>
        <w:left w:val="none" w:sz="0" w:space="0" w:color="auto"/>
        <w:bottom w:val="none" w:sz="0" w:space="0" w:color="auto"/>
        <w:right w:val="none" w:sz="0" w:space="0" w:color="auto"/>
      </w:divBdr>
    </w:div>
    <w:div w:id="1963534121">
      <w:bodyDiv w:val="1"/>
      <w:marLeft w:val="0"/>
      <w:marRight w:val="0"/>
      <w:marTop w:val="0"/>
      <w:marBottom w:val="0"/>
      <w:divBdr>
        <w:top w:val="none" w:sz="0" w:space="0" w:color="auto"/>
        <w:left w:val="none" w:sz="0" w:space="0" w:color="auto"/>
        <w:bottom w:val="none" w:sz="0" w:space="0" w:color="auto"/>
        <w:right w:val="none" w:sz="0" w:space="0" w:color="auto"/>
      </w:divBdr>
    </w:div>
    <w:div w:id="2035224287">
      <w:bodyDiv w:val="1"/>
      <w:marLeft w:val="0"/>
      <w:marRight w:val="0"/>
      <w:marTop w:val="0"/>
      <w:marBottom w:val="0"/>
      <w:divBdr>
        <w:top w:val="none" w:sz="0" w:space="0" w:color="auto"/>
        <w:left w:val="none" w:sz="0" w:space="0" w:color="auto"/>
        <w:bottom w:val="none" w:sz="0" w:space="0" w:color="auto"/>
        <w:right w:val="none" w:sz="0" w:space="0" w:color="auto"/>
      </w:divBdr>
    </w:div>
    <w:div w:id="213937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tmp"/><Relationship Id="rId39" Type="http://schemas.openxmlformats.org/officeDocument/2006/relationships/chart" Target="charts/chart2.xml"/><Relationship Id="rId21" Type="http://schemas.openxmlformats.org/officeDocument/2006/relationships/image" Target="media/image13.tmp"/><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tmp"/><Relationship Id="rId55" Type="http://schemas.openxmlformats.org/officeDocument/2006/relationships/image" Target="media/image45.tmp"/><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0.tmp"/><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image" Target="media/image23.png"/><Relationship Id="rId37" Type="http://schemas.openxmlformats.org/officeDocument/2006/relationships/image" Target="media/image28.tmp"/><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tmp"/><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6.tmp"/><Relationship Id="rId61" Type="http://schemas.openxmlformats.org/officeDocument/2006/relationships/image" Target="media/image50.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2.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tmp"/><Relationship Id="rId65" Type="http://schemas.openxmlformats.org/officeDocument/2006/relationships/image" Target="media/image54.png"/><Relationship Id="rId73" Type="http://schemas.openxmlformats.org/officeDocument/2006/relationships/image" Target="media/image62.tmp"/><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tmp"/><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1.tmp"/><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8.tmp"/><Relationship Id="rId67" Type="http://schemas.openxmlformats.org/officeDocument/2006/relationships/image" Target="media/image56.emf"/><Relationship Id="rId20" Type="http://schemas.openxmlformats.org/officeDocument/2006/relationships/image" Target="media/image12.tmp"/><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9.tmp"/><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89530717374021"/>
          <c:y val="0.12462703820053579"/>
          <c:w val="0.626440792411322"/>
          <c:h val="0.72577699808249363"/>
        </c:manualLayout>
      </c:layout>
      <c:lineChart>
        <c:grouping val="standard"/>
        <c:varyColors val="0"/>
        <c:ser>
          <c:idx val="0"/>
          <c:order val="0"/>
          <c:tx>
            <c:strRef>
              <c:f>たばこ!$D$28</c:f>
              <c:strCache>
                <c:ptCount val="1"/>
                <c:pt idx="0">
                  <c:v>全国男性</c:v>
                </c:pt>
              </c:strCache>
            </c:strRef>
          </c:tx>
          <c:dLbls>
            <c:dLbl>
              <c:idx val="0"/>
              <c:layout>
                <c:manualLayout>
                  <c:x val="-9.4052776597946003E-2"/>
                  <c:y val="-7.2072072072072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3.5961272475795295E-2"/>
                  <c:y val="-6.69240669240669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1.311298538275601E-4"/>
                  <c:y val="-2.5740025740025787E-2"/>
                </c:manualLayout>
              </c:layout>
              <c:tx>
                <c:rich>
                  <a:bodyPr/>
                  <a:lstStyle/>
                  <a:p>
                    <a:r>
                      <a:rPr lang="ja-JP" altLang="en-US" sz="800" i="1"/>
                      <a:t>全国男</a:t>
                    </a:r>
                    <a:r>
                      <a:rPr lang="en-US" altLang="ja-JP" sz="800" i="1"/>
                      <a:t>33.7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たばこ!$E$28:$G$28</c:f>
              <c:numCache>
                <c:formatCode>#,##0.0"％"_);\(#,##0.0"％"\)</c:formatCode>
                <c:ptCount val="3"/>
                <c:pt idx="0">
                  <c:v>39.700000000000003</c:v>
                </c:pt>
                <c:pt idx="1">
                  <c:v>33.122154454084701</c:v>
                </c:pt>
                <c:pt idx="2">
                  <c:v>33.672627235213199</c:v>
                </c:pt>
              </c:numCache>
            </c:numRef>
          </c:val>
          <c:smooth val="0"/>
          <c:extLst xmlns:c16r2="http://schemas.microsoft.com/office/drawing/2015/06/chart">
            <c:ext xmlns:c16="http://schemas.microsoft.com/office/drawing/2014/chart" uri="{C3380CC4-5D6E-409C-BE32-E72D297353CC}">
              <c16:uniqueId val="{00000000-AAFA-4963-B8F8-4B6207AAEDD8}"/>
            </c:ext>
          </c:extLst>
        </c:ser>
        <c:ser>
          <c:idx val="1"/>
          <c:order val="1"/>
          <c:tx>
            <c:strRef>
              <c:f>たばこ!$D$29</c:f>
              <c:strCache>
                <c:ptCount val="1"/>
                <c:pt idx="0">
                  <c:v>大阪男性</c:v>
                </c:pt>
              </c:strCache>
            </c:strRef>
          </c:tx>
          <c:dLbls>
            <c:dLbl>
              <c:idx val="0"/>
              <c:layout>
                <c:manualLayout>
                  <c:x val="-9.1286307053941931E-2"/>
                  <c:y val="5.14800514800514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2987551867219917E-3"/>
                  <c:y val="4.63320463320462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0286431587355929E-3"/>
                  <c:y val="3.6036036036036084E-2"/>
                </c:manualLayout>
              </c:layout>
              <c:tx>
                <c:rich>
                  <a:bodyPr/>
                  <a:lstStyle/>
                  <a:p>
                    <a:r>
                      <a:rPr lang="ja-JP" altLang="en-US" sz="800"/>
                      <a:t>大阪男</a:t>
                    </a:r>
                    <a:r>
                      <a:rPr lang="en-US" altLang="ja-JP" sz="800"/>
                      <a:t>33.1</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たばこ!$E$29:$G$29</c:f>
              <c:numCache>
                <c:formatCode>#,##0.0"％"_);\(#,##0.0"％"\)</c:formatCode>
                <c:ptCount val="3"/>
                <c:pt idx="0">
                  <c:v>39.799999999999997</c:v>
                </c:pt>
                <c:pt idx="1">
                  <c:v>33.55576739752145</c:v>
                </c:pt>
                <c:pt idx="2">
                  <c:v>33.053743398570987</c:v>
                </c:pt>
              </c:numCache>
            </c:numRef>
          </c:val>
          <c:smooth val="0"/>
          <c:extLst xmlns:c16r2="http://schemas.microsoft.com/office/drawing/2015/06/chart">
            <c:ext xmlns:c16="http://schemas.microsoft.com/office/drawing/2014/chart" uri="{C3380CC4-5D6E-409C-BE32-E72D297353CC}">
              <c16:uniqueId val="{00000001-AAFA-4963-B8F8-4B6207AAEDD8}"/>
            </c:ext>
          </c:extLst>
        </c:ser>
        <c:ser>
          <c:idx val="2"/>
          <c:order val="2"/>
          <c:tx>
            <c:strRef>
              <c:f>たばこ!$D$30</c:f>
              <c:strCache>
                <c:ptCount val="1"/>
                <c:pt idx="0">
                  <c:v>大阪合計</c:v>
                </c:pt>
              </c:strCache>
            </c:strRef>
          </c:tx>
          <c:dLbls>
            <c:dLbl>
              <c:idx val="0"/>
              <c:layout>
                <c:manualLayout>
                  <c:x val="-9.6818810511756601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4.9792531120331947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9359704542860996E-4"/>
                  <c:y val="-5.1480051480051478E-3"/>
                </c:manualLayout>
              </c:layout>
              <c:tx>
                <c:rich>
                  <a:bodyPr/>
                  <a:lstStyle/>
                  <a:p>
                    <a:r>
                      <a:rPr lang="ja-JP" altLang="en-US" sz="800"/>
                      <a:t>大阪計</a:t>
                    </a:r>
                    <a:r>
                      <a:rPr lang="en-US" altLang="ja-JP" sz="800"/>
                      <a:t>22.3</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たばこ!$E$30:$G$30</c:f>
              <c:numCache>
                <c:formatCode>#,##0.0"％"_);\(#,##0.0"％"\)</c:formatCode>
                <c:ptCount val="3"/>
                <c:pt idx="0">
                  <c:v>26</c:v>
                </c:pt>
                <c:pt idx="1">
                  <c:v>22.255639097744361</c:v>
                </c:pt>
                <c:pt idx="2">
                  <c:v>22.333623946527172</c:v>
                </c:pt>
              </c:numCache>
            </c:numRef>
          </c:val>
          <c:smooth val="0"/>
          <c:extLst xmlns:c16r2="http://schemas.microsoft.com/office/drawing/2015/06/chart">
            <c:ext xmlns:c16="http://schemas.microsoft.com/office/drawing/2014/chart" uri="{C3380CC4-5D6E-409C-BE32-E72D297353CC}">
              <c16:uniqueId val="{00000002-AAFA-4963-B8F8-4B6207AAEDD8}"/>
            </c:ext>
          </c:extLst>
        </c:ser>
        <c:ser>
          <c:idx val="3"/>
          <c:order val="3"/>
          <c:tx>
            <c:strRef>
              <c:f>たばこ!$D$31</c:f>
              <c:strCache>
                <c:ptCount val="1"/>
                <c:pt idx="0">
                  <c:v>全国合計</c:v>
                </c:pt>
              </c:strCache>
            </c:strRef>
          </c:tx>
          <c:dLbls>
            <c:dLbl>
              <c:idx val="0"/>
              <c:layout>
                <c:manualLayout>
                  <c:x val="-8.5753803596127276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2.7662517289073307E-3"/>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7.9051383399209481E-3"/>
                  <c:y val="5.1480051480051477E-2"/>
                </c:manualLayout>
              </c:layout>
              <c:tx>
                <c:rich>
                  <a:bodyPr/>
                  <a:lstStyle/>
                  <a:p>
                    <a:r>
                      <a:rPr lang="ja-JP" altLang="en-US" sz="800" i="1"/>
                      <a:t>全国計</a:t>
                    </a:r>
                    <a:r>
                      <a:rPr lang="en-US" altLang="ja-JP" sz="800" i="1"/>
                      <a:t>21.6</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たばこ!$E$31:$G$31</c:f>
              <c:numCache>
                <c:formatCode>#,##0.0"％"_);\(#,##0.0"％"\)</c:formatCode>
                <c:ptCount val="3"/>
                <c:pt idx="0">
                  <c:v>25.6</c:v>
                </c:pt>
                <c:pt idx="1">
                  <c:v>21.236702127659573</c:v>
                </c:pt>
                <c:pt idx="2">
                  <c:v>21.596376163835963</c:v>
                </c:pt>
              </c:numCache>
            </c:numRef>
          </c:val>
          <c:smooth val="0"/>
          <c:extLst xmlns:c16r2="http://schemas.microsoft.com/office/drawing/2015/06/chart">
            <c:ext xmlns:c16="http://schemas.microsoft.com/office/drawing/2014/chart" uri="{C3380CC4-5D6E-409C-BE32-E72D297353CC}">
              <c16:uniqueId val="{00000003-AAFA-4963-B8F8-4B6207AAEDD8}"/>
            </c:ext>
          </c:extLst>
        </c:ser>
        <c:ser>
          <c:idx val="4"/>
          <c:order val="4"/>
          <c:tx>
            <c:strRef>
              <c:f>たばこ!$D$32</c:f>
              <c:strCache>
                <c:ptCount val="1"/>
                <c:pt idx="0">
                  <c:v>大阪女性</c:v>
                </c:pt>
              </c:strCache>
            </c:strRef>
          </c:tx>
          <c:dLbls>
            <c:dLbl>
              <c:idx val="0"/>
              <c:layout>
                <c:manualLayout>
                  <c:x val="-8.5753803596127276E-2"/>
                  <c:y val="-3.60360360360360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5753803596127248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0"/>
                  <c:y val="1.5444015444015538E-2"/>
                </c:manualLayout>
              </c:layout>
              <c:tx>
                <c:rich>
                  <a:bodyPr/>
                  <a:lstStyle/>
                  <a:p>
                    <a:r>
                      <a:rPr lang="ja-JP" altLang="en-US" sz="800"/>
                      <a:t>大阪女</a:t>
                    </a:r>
                    <a:r>
                      <a:rPr lang="en-US" altLang="ja-JP" sz="800"/>
                      <a:t>12.9</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たばこ!$E$32:$G$32</c:f>
              <c:numCache>
                <c:formatCode>#,##0.0"％"_);\(#,##0.0"％"\)</c:formatCode>
                <c:ptCount val="3"/>
                <c:pt idx="0">
                  <c:v>13.8</c:v>
                </c:pt>
                <c:pt idx="1">
                  <c:v>12.278697886921758</c:v>
                </c:pt>
                <c:pt idx="2">
                  <c:v>12.885612885612884</c:v>
                </c:pt>
              </c:numCache>
            </c:numRef>
          </c:val>
          <c:smooth val="0"/>
          <c:extLst xmlns:c16r2="http://schemas.microsoft.com/office/drawing/2015/06/chart">
            <c:ext xmlns:c16="http://schemas.microsoft.com/office/drawing/2014/chart" uri="{C3380CC4-5D6E-409C-BE32-E72D297353CC}">
              <c16:uniqueId val="{00000004-AAFA-4963-B8F8-4B6207AAEDD8}"/>
            </c:ext>
          </c:extLst>
        </c:ser>
        <c:ser>
          <c:idx val="5"/>
          <c:order val="5"/>
          <c:tx>
            <c:strRef>
              <c:f>たばこ!$D$33</c:f>
              <c:strCache>
                <c:ptCount val="1"/>
                <c:pt idx="0">
                  <c:v>全国女性</c:v>
                </c:pt>
              </c:strCache>
            </c:strRef>
          </c:tx>
          <c:dLbls>
            <c:dLbl>
              <c:idx val="0"/>
              <c:layout>
                <c:manualLayout>
                  <c:x val="-9.1286307053941931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6.6390041493775934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6.3197535090722358E-3"/>
                  <c:y val="4.118404118404128E-2"/>
                </c:manualLayout>
              </c:layout>
              <c:tx>
                <c:rich>
                  <a:bodyPr/>
                  <a:lstStyle/>
                  <a:p>
                    <a:r>
                      <a:rPr lang="ja-JP" altLang="en-US" sz="800" i="1"/>
                      <a:t>全国女</a:t>
                    </a:r>
                    <a:r>
                      <a:rPr lang="en-US" altLang="ja-JP" sz="800" i="1"/>
                      <a:t>10.7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たばこ!$E$33:$G$33</c:f>
              <c:numCache>
                <c:formatCode>#,##0.0"％"_);\(#,##0.0"％"\)</c:formatCode>
                <c:ptCount val="3"/>
                <c:pt idx="0">
                  <c:v>12.7</c:v>
                </c:pt>
                <c:pt idx="1">
                  <c:v>10.430706123644887</c:v>
                </c:pt>
                <c:pt idx="2">
                  <c:v>10.684381571401262</c:v>
                </c:pt>
              </c:numCache>
            </c:numRef>
          </c:val>
          <c:smooth val="0"/>
          <c:extLst xmlns:c16r2="http://schemas.microsoft.com/office/drawing/2015/06/chart">
            <c:ext xmlns:c16="http://schemas.microsoft.com/office/drawing/2014/chart" uri="{C3380CC4-5D6E-409C-BE32-E72D297353CC}">
              <c16:uniqueId val="{00000005-AAFA-4963-B8F8-4B6207AAEDD8}"/>
            </c:ext>
          </c:extLst>
        </c:ser>
        <c:dLbls>
          <c:showLegendKey val="0"/>
          <c:showVal val="0"/>
          <c:showCatName val="0"/>
          <c:showSerName val="0"/>
          <c:showPercent val="0"/>
          <c:showBubbleSize val="0"/>
        </c:dLbls>
        <c:marker val="1"/>
        <c:smooth val="0"/>
        <c:axId val="204880896"/>
        <c:axId val="204923648"/>
      </c:lineChart>
      <c:catAx>
        <c:axId val="204880896"/>
        <c:scaling>
          <c:orientation val="minMax"/>
        </c:scaling>
        <c:delete val="0"/>
        <c:axPos val="b"/>
        <c:numFmt formatCode="General" sourceLinked="0"/>
        <c:majorTickMark val="out"/>
        <c:minorTickMark val="none"/>
        <c:tickLblPos val="nextTo"/>
        <c:crossAx val="204923648"/>
        <c:crosses val="autoZero"/>
        <c:auto val="1"/>
        <c:lblAlgn val="ctr"/>
        <c:lblOffset val="100"/>
        <c:noMultiLvlLbl val="0"/>
      </c:catAx>
      <c:valAx>
        <c:axId val="204923648"/>
        <c:scaling>
          <c:orientation val="minMax"/>
          <c:max val="50"/>
          <c:min val="0"/>
        </c:scaling>
        <c:delete val="0"/>
        <c:axPos val="l"/>
        <c:majorGridlines/>
        <c:numFmt formatCode="#,##0&quot;％&quot;_);\(#,##0&quot;％&quot;\)" sourceLinked="0"/>
        <c:majorTickMark val="out"/>
        <c:minorTickMark val="none"/>
        <c:tickLblPos val="nextTo"/>
        <c:crossAx val="204880896"/>
        <c:crosses val="autoZero"/>
        <c:crossBetween val="between"/>
        <c:majorUnit val="10"/>
      </c:valAx>
      <c:spPr>
        <a:ln>
          <a:solidFill>
            <a:sysClr val="windowText" lastClr="000000"/>
          </a:solidFill>
        </a:ln>
      </c:spPr>
    </c:plotArea>
    <c:legend>
      <c:legendPos val="r"/>
      <c:layout>
        <c:manualLayout>
          <c:xMode val="edge"/>
          <c:yMode val="edge"/>
          <c:x val="0.82497250179813841"/>
          <c:y val="0.30672484121303017"/>
          <c:w val="0.14664466065561374"/>
          <c:h val="0.53711711228707382"/>
        </c:manualLayout>
      </c:layout>
      <c:overlay val="0"/>
      <c:txPr>
        <a:bodyPr/>
        <a:lstStyle/>
        <a:p>
          <a:pPr>
            <a:defRPr sz="800"/>
          </a:pPr>
          <a:endParaRPr lang="ja-JP"/>
        </a:p>
      </c:txPr>
    </c:legend>
    <c:plotVisOnly val="1"/>
    <c:dispBlanksAs val="gap"/>
    <c:showDLblsOverMax val="0"/>
  </c:chart>
  <c:spPr>
    <a:ln w="12700">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148036253776436E-2"/>
          <c:y val="3.9800995024875621E-2"/>
          <c:w val="0.67707995337440829"/>
          <c:h val="0.88657290972956737"/>
        </c:manualLayout>
      </c:layout>
      <c:barChart>
        <c:barDir val="col"/>
        <c:grouping val="stacked"/>
        <c:varyColors val="0"/>
        <c:ser>
          <c:idx val="0"/>
          <c:order val="0"/>
          <c:tx>
            <c:strRef>
              <c:f>Sheet7!$A$6</c:f>
              <c:strCache>
                <c:ptCount val="1"/>
                <c:pt idx="0">
                  <c:v>白血病</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Sheet7!$B$6:$D$6</c:f>
              <c:numCache>
                <c:formatCode>General</c:formatCode>
                <c:ptCount val="3"/>
                <c:pt idx="0">
                  <c:v>254</c:v>
                </c:pt>
                <c:pt idx="1">
                  <c:v>184</c:v>
                </c:pt>
                <c:pt idx="2">
                  <c:v>209</c:v>
                </c:pt>
              </c:numCache>
            </c:numRef>
          </c:val>
          <c:extLst xmlns:c16r2="http://schemas.microsoft.com/office/drawing/2015/06/chart">
            <c:ext xmlns:c16="http://schemas.microsoft.com/office/drawing/2014/chart" uri="{C3380CC4-5D6E-409C-BE32-E72D297353CC}">
              <c16:uniqueId val="{00000000-87D5-41B2-81A2-FB103ED9AEFA}"/>
            </c:ext>
          </c:extLst>
        </c:ser>
        <c:ser>
          <c:idx val="1"/>
          <c:order val="1"/>
          <c:tx>
            <c:strRef>
              <c:f>Sheet7!$A$7</c:f>
              <c:strCache>
                <c:ptCount val="1"/>
                <c:pt idx="0">
                  <c:v>悪性リンパ腫</c:v>
                </c:pt>
              </c:strCache>
            </c:strRef>
          </c:tx>
          <c:spPr>
            <a:solidFill>
              <a:schemeClr val="accent2"/>
            </a:solidFill>
            <a:ln>
              <a:noFill/>
            </a:ln>
            <a:effectLst/>
          </c:spPr>
          <c:invertIfNegative val="0"/>
          <c:cat>
            <c:strRef>
              <c:f>Sheet7!$B$5:$D$5</c:f>
              <c:strCache>
                <c:ptCount val="3"/>
                <c:pt idx="0">
                  <c:v>0-14</c:v>
                </c:pt>
                <c:pt idx="1">
                  <c:v>15-29</c:v>
                </c:pt>
                <c:pt idx="2">
                  <c:v>30-39</c:v>
                </c:pt>
              </c:strCache>
            </c:strRef>
          </c:cat>
          <c:val>
            <c:numRef>
              <c:f>Sheet7!$B$7:$D$7</c:f>
              <c:numCache>
                <c:formatCode>General</c:formatCode>
                <c:ptCount val="3"/>
                <c:pt idx="0">
                  <c:v>65</c:v>
                </c:pt>
                <c:pt idx="1">
                  <c:v>128</c:v>
                </c:pt>
                <c:pt idx="2">
                  <c:v>227</c:v>
                </c:pt>
              </c:numCache>
            </c:numRef>
          </c:val>
          <c:extLst xmlns:c16r2="http://schemas.microsoft.com/office/drawing/2015/06/chart">
            <c:ext xmlns:c16="http://schemas.microsoft.com/office/drawing/2014/chart" uri="{C3380CC4-5D6E-409C-BE32-E72D297353CC}">
              <c16:uniqueId val="{00000001-87D5-41B2-81A2-FB103ED9AEFA}"/>
            </c:ext>
          </c:extLst>
        </c:ser>
        <c:ser>
          <c:idx val="2"/>
          <c:order val="2"/>
          <c:tx>
            <c:strRef>
              <c:f>Sheet7!$A$8</c:f>
              <c:strCache>
                <c:ptCount val="1"/>
                <c:pt idx="0">
                  <c:v>悪性骨腫瘍</c:v>
                </c:pt>
              </c:strCache>
            </c:strRef>
          </c:tx>
          <c:spPr>
            <a:solidFill>
              <a:schemeClr val="accent3"/>
            </a:solidFill>
            <a:ln>
              <a:noFill/>
            </a:ln>
            <a:effectLst/>
          </c:spPr>
          <c:invertIfNegative val="0"/>
          <c:cat>
            <c:strRef>
              <c:f>Sheet7!$B$5:$D$5</c:f>
              <c:strCache>
                <c:ptCount val="3"/>
                <c:pt idx="0">
                  <c:v>0-14</c:v>
                </c:pt>
                <c:pt idx="1">
                  <c:v>15-29</c:v>
                </c:pt>
                <c:pt idx="2">
                  <c:v>30-39</c:v>
                </c:pt>
              </c:strCache>
            </c:strRef>
          </c:cat>
          <c:val>
            <c:numRef>
              <c:f>Sheet7!$B$8:$D$8</c:f>
              <c:numCache>
                <c:formatCode>General</c:formatCode>
                <c:ptCount val="3"/>
                <c:pt idx="0">
                  <c:v>25</c:v>
                </c:pt>
                <c:pt idx="1">
                  <c:v>40</c:v>
                </c:pt>
                <c:pt idx="2">
                  <c:v>31</c:v>
                </c:pt>
              </c:numCache>
            </c:numRef>
          </c:val>
          <c:extLst xmlns:c16r2="http://schemas.microsoft.com/office/drawing/2015/06/chart">
            <c:ext xmlns:c16="http://schemas.microsoft.com/office/drawing/2014/chart" uri="{C3380CC4-5D6E-409C-BE32-E72D297353CC}">
              <c16:uniqueId val="{00000002-87D5-41B2-81A2-FB103ED9AEFA}"/>
            </c:ext>
          </c:extLst>
        </c:ser>
        <c:ser>
          <c:idx val="3"/>
          <c:order val="3"/>
          <c:tx>
            <c:strRef>
              <c:f>Sheet7!$A$9</c:f>
              <c:strCache>
                <c:ptCount val="1"/>
                <c:pt idx="0">
                  <c:v>脳腫瘍</c:v>
                </c:pt>
              </c:strCache>
            </c:strRef>
          </c:tx>
          <c:spPr>
            <a:solidFill>
              <a:schemeClr val="accent4"/>
            </a:solidFill>
            <a:ln>
              <a:noFill/>
            </a:ln>
            <a:effectLst/>
          </c:spPr>
          <c:invertIfNegative val="0"/>
          <c:cat>
            <c:strRef>
              <c:f>Sheet7!$B$5:$D$5</c:f>
              <c:strCache>
                <c:ptCount val="3"/>
                <c:pt idx="0">
                  <c:v>0-14</c:v>
                </c:pt>
                <c:pt idx="1">
                  <c:v>15-29</c:v>
                </c:pt>
                <c:pt idx="2">
                  <c:v>30-39</c:v>
                </c:pt>
              </c:strCache>
            </c:strRef>
          </c:cat>
          <c:val>
            <c:numRef>
              <c:f>Sheet7!$B$9:$D$9</c:f>
              <c:numCache>
                <c:formatCode>General</c:formatCode>
                <c:ptCount val="3"/>
                <c:pt idx="0">
                  <c:v>120</c:v>
                </c:pt>
                <c:pt idx="1">
                  <c:v>90</c:v>
                </c:pt>
                <c:pt idx="2">
                  <c:v>116</c:v>
                </c:pt>
              </c:numCache>
            </c:numRef>
          </c:val>
          <c:extLst xmlns:c16r2="http://schemas.microsoft.com/office/drawing/2015/06/chart">
            <c:ext xmlns:c16="http://schemas.microsoft.com/office/drawing/2014/chart" uri="{C3380CC4-5D6E-409C-BE32-E72D297353CC}">
              <c16:uniqueId val="{00000003-87D5-41B2-81A2-FB103ED9AEFA}"/>
            </c:ext>
          </c:extLst>
        </c:ser>
        <c:ser>
          <c:idx val="4"/>
          <c:order val="4"/>
          <c:tx>
            <c:strRef>
              <c:f>Sheet7!$A$10</c:f>
              <c:strCache>
                <c:ptCount val="1"/>
                <c:pt idx="0">
                  <c:v>消化器がん</c:v>
                </c:pt>
              </c:strCache>
            </c:strRef>
          </c:tx>
          <c:spPr>
            <a:solidFill>
              <a:schemeClr val="bg1">
                <a:lumMod val="85000"/>
              </a:schemeClr>
            </a:solidFill>
            <a:ln>
              <a:noFill/>
            </a:ln>
            <a:effectLst/>
          </c:spPr>
          <c:invertIfNegative val="0"/>
          <c:cat>
            <c:strRef>
              <c:f>Sheet7!$B$5:$D$5</c:f>
              <c:strCache>
                <c:ptCount val="3"/>
                <c:pt idx="0">
                  <c:v>0-14</c:v>
                </c:pt>
                <c:pt idx="1">
                  <c:v>15-29</c:v>
                </c:pt>
                <c:pt idx="2">
                  <c:v>30-39</c:v>
                </c:pt>
              </c:strCache>
            </c:strRef>
          </c:cat>
          <c:val>
            <c:numRef>
              <c:f>Sheet7!$B$10:$D$10</c:f>
              <c:numCache>
                <c:formatCode>General</c:formatCode>
                <c:ptCount val="3"/>
                <c:pt idx="0">
                  <c:v>41</c:v>
                </c:pt>
                <c:pt idx="1">
                  <c:v>123</c:v>
                </c:pt>
                <c:pt idx="2">
                  <c:v>878</c:v>
                </c:pt>
              </c:numCache>
            </c:numRef>
          </c:val>
          <c:extLst xmlns:c16r2="http://schemas.microsoft.com/office/drawing/2015/06/chart">
            <c:ext xmlns:c16="http://schemas.microsoft.com/office/drawing/2014/chart" uri="{C3380CC4-5D6E-409C-BE32-E72D297353CC}">
              <c16:uniqueId val="{00000004-87D5-41B2-81A2-FB103ED9AEFA}"/>
            </c:ext>
          </c:extLst>
        </c:ser>
        <c:ser>
          <c:idx val="5"/>
          <c:order val="5"/>
          <c:tx>
            <c:strRef>
              <c:f>Sheet7!$A$11</c:f>
              <c:strCache>
                <c:ptCount val="1"/>
                <c:pt idx="0">
                  <c:v>頭頚部がん</c:v>
                </c:pt>
              </c:strCache>
            </c:strRef>
          </c:tx>
          <c:spPr>
            <a:solidFill>
              <a:schemeClr val="accent6"/>
            </a:solidFill>
            <a:ln>
              <a:noFill/>
            </a:ln>
            <a:effectLst/>
          </c:spPr>
          <c:invertIfNegative val="0"/>
          <c:cat>
            <c:strRef>
              <c:f>Sheet7!$B$5:$D$5</c:f>
              <c:strCache>
                <c:ptCount val="3"/>
                <c:pt idx="0">
                  <c:v>0-14</c:v>
                </c:pt>
                <c:pt idx="1">
                  <c:v>15-29</c:v>
                </c:pt>
                <c:pt idx="2">
                  <c:v>30-39</c:v>
                </c:pt>
              </c:strCache>
            </c:strRef>
          </c:cat>
          <c:val>
            <c:numRef>
              <c:f>Sheet7!$B$11:$D$11</c:f>
              <c:numCache>
                <c:formatCode>General</c:formatCode>
                <c:ptCount val="3"/>
                <c:pt idx="0">
                  <c:v>7</c:v>
                </c:pt>
                <c:pt idx="1">
                  <c:v>56</c:v>
                </c:pt>
                <c:pt idx="2">
                  <c:v>154</c:v>
                </c:pt>
              </c:numCache>
            </c:numRef>
          </c:val>
          <c:extLst xmlns:c16r2="http://schemas.microsoft.com/office/drawing/2015/06/chart">
            <c:ext xmlns:c16="http://schemas.microsoft.com/office/drawing/2014/chart" uri="{C3380CC4-5D6E-409C-BE32-E72D297353CC}">
              <c16:uniqueId val="{00000005-87D5-41B2-81A2-FB103ED9AEFA}"/>
            </c:ext>
          </c:extLst>
        </c:ser>
        <c:ser>
          <c:idx val="6"/>
          <c:order val="6"/>
          <c:tx>
            <c:strRef>
              <c:f>Sheet7!$A$12</c:f>
              <c:strCache>
                <c:ptCount val="1"/>
                <c:pt idx="0">
                  <c:v>他の内分泌がん</c:v>
                </c:pt>
              </c:strCache>
            </c:strRef>
          </c:tx>
          <c:spPr>
            <a:solidFill>
              <a:schemeClr val="accent1">
                <a:lumMod val="60000"/>
              </a:schemeClr>
            </a:solidFill>
            <a:ln>
              <a:noFill/>
            </a:ln>
            <a:effectLst/>
          </c:spPr>
          <c:invertIfNegative val="0"/>
          <c:cat>
            <c:strRef>
              <c:f>Sheet7!$B$5:$D$5</c:f>
              <c:strCache>
                <c:ptCount val="3"/>
                <c:pt idx="0">
                  <c:v>0-14</c:v>
                </c:pt>
                <c:pt idx="1">
                  <c:v>15-29</c:v>
                </c:pt>
                <c:pt idx="2">
                  <c:v>30-39</c:v>
                </c:pt>
              </c:strCache>
            </c:strRef>
          </c:cat>
          <c:val>
            <c:numRef>
              <c:f>Sheet7!$B$12:$D$12</c:f>
              <c:numCache>
                <c:formatCode>General</c:formatCode>
                <c:ptCount val="3"/>
                <c:pt idx="0">
                  <c:v>44</c:v>
                </c:pt>
                <c:pt idx="1">
                  <c:v>21</c:v>
                </c:pt>
                <c:pt idx="2">
                  <c:v>20</c:v>
                </c:pt>
              </c:numCache>
            </c:numRef>
          </c:val>
          <c:extLst xmlns:c16r2="http://schemas.microsoft.com/office/drawing/2015/06/chart">
            <c:ext xmlns:c16="http://schemas.microsoft.com/office/drawing/2014/chart" uri="{C3380CC4-5D6E-409C-BE32-E72D297353CC}">
              <c16:uniqueId val="{00000006-87D5-41B2-81A2-FB103ED9AEFA}"/>
            </c:ext>
          </c:extLst>
        </c:ser>
        <c:ser>
          <c:idx val="7"/>
          <c:order val="7"/>
          <c:tx>
            <c:strRef>
              <c:f>Sheet7!$A$13</c:f>
              <c:strCache>
                <c:ptCount val="1"/>
                <c:pt idx="0">
                  <c:v>その他</c:v>
                </c:pt>
              </c:strCache>
            </c:strRef>
          </c:tx>
          <c:spPr>
            <a:solidFill>
              <a:schemeClr val="accent2">
                <a:lumMod val="60000"/>
              </a:schemeClr>
            </a:solidFill>
            <a:ln>
              <a:noFill/>
            </a:ln>
            <a:effectLst/>
          </c:spPr>
          <c:invertIfNegative val="0"/>
          <c:cat>
            <c:strRef>
              <c:f>Sheet7!$B$5:$D$5</c:f>
              <c:strCache>
                <c:ptCount val="3"/>
                <c:pt idx="0">
                  <c:v>0-14</c:v>
                </c:pt>
                <c:pt idx="1">
                  <c:v>15-29</c:v>
                </c:pt>
                <c:pt idx="2">
                  <c:v>30-39</c:v>
                </c:pt>
              </c:strCache>
            </c:strRef>
          </c:cat>
          <c:val>
            <c:numRef>
              <c:f>Sheet7!$B$13:$D$13</c:f>
              <c:numCache>
                <c:formatCode>General</c:formatCode>
                <c:ptCount val="3"/>
                <c:pt idx="0">
                  <c:v>39</c:v>
                </c:pt>
                <c:pt idx="1">
                  <c:v>13</c:v>
                </c:pt>
                <c:pt idx="2">
                  <c:v>43</c:v>
                </c:pt>
              </c:numCache>
            </c:numRef>
          </c:val>
          <c:extLst xmlns:c16r2="http://schemas.microsoft.com/office/drawing/2015/06/chart">
            <c:ext xmlns:c16="http://schemas.microsoft.com/office/drawing/2014/chart" uri="{C3380CC4-5D6E-409C-BE32-E72D297353CC}">
              <c16:uniqueId val="{00000007-87D5-41B2-81A2-FB103ED9AEFA}"/>
            </c:ext>
          </c:extLst>
        </c:ser>
        <c:ser>
          <c:idx val="8"/>
          <c:order val="8"/>
          <c:tx>
            <c:strRef>
              <c:f>Sheet7!$A$14</c:f>
              <c:strCache>
                <c:ptCount val="1"/>
                <c:pt idx="0">
                  <c:v>呼吸器がん</c:v>
                </c:pt>
              </c:strCache>
            </c:strRef>
          </c:tx>
          <c:spPr>
            <a:solidFill>
              <a:schemeClr val="accent3">
                <a:lumMod val="60000"/>
              </a:schemeClr>
            </a:solidFill>
            <a:ln>
              <a:noFill/>
            </a:ln>
            <a:effectLst/>
          </c:spPr>
          <c:invertIfNegative val="0"/>
          <c:cat>
            <c:strRef>
              <c:f>Sheet7!$B$5:$D$5</c:f>
              <c:strCache>
                <c:ptCount val="3"/>
                <c:pt idx="0">
                  <c:v>0-14</c:v>
                </c:pt>
                <c:pt idx="1">
                  <c:v>15-29</c:v>
                </c:pt>
                <c:pt idx="2">
                  <c:v>30-39</c:v>
                </c:pt>
              </c:strCache>
            </c:strRef>
          </c:cat>
          <c:val>
            <c:numRef>
              <c:f>Sheet7!$B$14:$D$14</c:f>
              <c:numCache>
                <c:formatCode>General</c:formatCode>
                <c:ptCount val="3"/>
                <c:pt idx="0">
                  <c:v>10</c:v>
                </c:pt>
                <c:pt idx="1">
                  <c:v>66</c:v>
                </c:pt>
                <c:pt idx="2">
                  <c:v>258</c:v>
                </c:pt>
              </c:numCache>
            </c:numRef>
          </c:val>
          <c:extLst xmlns:c16r2="http://schemas.microsoft.com/office/drawing/2015/06/chart">
            <c:ext xmlns:c16="http://schemas.microsoft.com/office/drawing/2014/chart" uri="{C3380CC4-5D6E-409C-BE32-E72D297353CC}">
              <c16:uniqueId val="{00000008-87D5-41B2-81A2-FB103ED9AEFA}"/>
            </c:ext>
          </c:extLst>
        </c:ser>
        <c:ser>
          <c:idx val="9"/>
          <c:order val="9"/>
          <c:tx>
            <c:strRef>
              <c:f>Sheet7!$A$15</c:f>
              <c:strCache>
                <c:ptCount val="1"/>
                <c:pt idx="0">
                  <c:v>皮膚がん</c:v>
                </c:pt>
              </c:strCache>
            </c:strRef>
          </c:tx>
          <c:spPr>
            <a:solidFill>
              <a:schemeClr val="accent4">
                <a:lumMod val="60000"/>
              </a:schemeClr>
            </a:solidFill>
            <a:ln>
              <a:noFill/>
            </a:ln>
            <a:effectLst/>
          </c:spPr>
          <c:invertIfNegative val="0"/>
          <c:cat>
            <c:strRef>
              <c:f>Sheet7!$B$5:$D$5</c:f>
              <c:strCache>
                <c:ptCount val="3"/>
                <c:pt idx="0">
                  <c:v>0-14</c:v>
                </c:pt>
                <c:pt idx="1">
                  <c:v>15-29</c:v>
                </c:pt>
                <c:pt idx="2">
                  <c:v>30-39</c:v>
                </c:pt>
              </c:strCache>
            </c:strRef>
          </c:cat>
          <c:val>
            <c:numRef>
              <c:f>Sheet7!$B$15:$D$15</c:f>
              <c:numCache>
                <c:formatCode>General</c:formatCode>
                <c:ptCount val="3"/>
                <c:pt idx="0">
                  <c:v>0</c:v>
                </c:pt>
                <c:pt idx="1">
                  <c:v>24</c:v>
                </c:pt>
                <c:pt idx="2">
                  <c:v>96</c:v>
                </c:pt>
              </c:numCache>
            </c:numRef>
          </c:val>
          <c:extLst xmlns:c16r2="http://schemas.microsoft.com/office/drawing/2015/06/chart">
            <c:ext xmlns:c16="http://schemas.microsoft.com/office/drawing/2014/chart" uri="{C3380CC4-5D6E-409C-BE32-E72D297353CC}">
              <c16:uniqueId val="{00000009-87D5-41B2-81A2-FB103ED9AEFA}"/>
            </c:ext>
          </c:extLst>
        </c:ser>
        <c:ser>
          <c:idx val="10"/>
          <c:order val="10"/>
          <c:tx>
            <c:strRef>
              <c:f>Sheet7!$A$16</c:f>
              <c:strCache>
                <c:ptCount val="1"/>
                <c:pt idx="0">
                  <c:v>軟部肉腫</c:v>
                </c:pt>
              </c:strCache>
            </c:strRef>
          </c:tx>
          <c:spPr>
            <a:solidFill>
              <a:schemeClr val="accent5">
                <a:lumMod val="60000"/>
              </a:schemeClr>
            </a:solidFill>
            <a:ln>
              <a:noFill/>
            </a:ln>
            <a:effectLst/>
          </c:spPr>
          <c:invertIfNegative val="0"/>
          <c:cat>
            <c:strRef>
              <c:f>Sheet7!$B$5:$D$5</c:f>
              <c:strCache>
                <c:ptCount val="3"/>
                <c:pt idx="0">
                  <c:v>0-14</c:v>
                </c:pt>
                <c:pt idx="1">
                  <c:v>15-29</c:v>
                </c:pt>
                <c:pt idx="2">
                  <c:v>30-39</c:v>
                </c:pt>
              </c:strCache>
            </c:strRef>
          </c:cat>
          <c:val>
            <c:numRef>
              <c:f>Sheet7!$B$16:$D$16</c:f>
              <c:numCache>
                <c:formatCode>General</c:formatCode>
                <c:ptCount val="3"/>
                <c:pt idx="0">
                  <c:v>32</c:v>
                </c:pt>
                <c:pt idx="1">
                  <c:v>39</c:v>
                </c:pt>
                <c:pt idx="2">
                  <c:v>58</c:v>
                </c:pt>
              </c:numCache>
            </c:numRef>
          </c:val>
          <c:extLst xmlns:c16r2="http://schemas.microsoft.com/office/drawing/2015/06/chart">
            <c:ext xmlns:c16="http://schemas.microsoft.com/office/drawing/2014/chart" uri="{C3380CC4-5D6E-409C-BE32-E72D297353CC}">
              <c16:uniqueId val="{0000000A-87D5-41B2-81A2-FB103ED9AEFA}"/>
            </c:ext>
          </c:extLst>
        </c:ser>
        <c:ser>
          <c:idx val="11"/>
          <c:order val="11"/>
          <c:tx>
            <c:strRef>
              <c:f>Sheet7!$A$17</c:f>
              <c:strCache>
                <c:ptCount val="1"/>
                <c:pt idx="0">
                  <c:v>甲状腺がん</c:v>
                </c:pt>
              </c:strCache>
            </c:strRef>
          </c:tx>
          <c:spPr>
            <a:solidFill>
              <a:schemeClr val="accent6">
                <a:lumMod val="60000"/>
              </a:schemeClr>
            </a:solidFill>
            <a:ln>
              <a:noFill/>
            </a:ln>
            <a:effectLst/>
          </c:spPr>
          <c:invertIfNegative val="0"/>
          <c:cat>
            <c:strRef>
              <c:f>Sheet7!$B$5:$D$5</c:f>
              <c:strCache>
                <c:ptCount val="3"/>
                <c:pt idx="0">
                  <c:v>0-14</c:v>
                </c:pt>
                <c:pt idx="1">
                  <c:v>15-29</c:v>
                </c:pt>
                <c:pt idx="2">
                  <c:v>30-39</c:v>
                </c:pt>
              </c:strCache>
            </c:strRef>
          </c:cat>
          <c:val>
            <c:numRef>
              <c:f>Sheet7!$B$17:$D$17</c:f>
              <c:numCache>
                <c:formatCode>General</c:formatCode>
                <c:ptCount val="3"/>
                <c:pt idx="0">
                  <c:v>5</c:v>
                </c:pt>
                <c:pt idx="1">
                  <c:v>127</c:v>
                </c:pt>
                <c:pt idx="2">
                  <c:v>303</c:v>
                </c:pt>
              </c:numCache>
            </c:numRef>
          </c:val>
          <c:extLst xmlns:c16r2="http://schemas.microsoft.com/office/drawing/2015/06/chart">
            <c:ext xmlns:c16="http://schemas.microsoft.com/office/drawing/2014/chart" uri="{C3380CC4-5D6E-409C-BE32-E72D297353CC}">
              <c16:uniqueId val="{0000000B-87D5-41B2-81A2-FB103ED9AEFA}"/>
            </c:ext>
          </c:extLst>
        </c:ser>
        <c:ser>
          <c:idx val="12"/>
          <c:order val="12"/>
          <c:tx>
            <c:strRef>
              <c:f>Sheet7!$A$18</c:f>
              <c:strCache>
                <c:ptCount val="1"/>
                <c:pt idx="0">
                  <c:v>泌尿器がん</c:v>
                </c:pt>
              </c:strCache>
            </c:strRef>
          </c:tx>
          <c:spPr>
            <a:solidFill>
              <a:schemeClr val="accent1">
                <a:lumMod val="80000"/>
                <a:lumOff val="20000"/>
              </a:schemeClr>
            </a:solidFill>
            <a:ln>
              <a:noFill/>
            </a:ln>
            <a:effectLst/>
          </c:spPr>
          <c:invertIfNegative val="0"/>
          <c:cat>
            <c:strRef>
              <c:f>Sheet7!$B$5:$D$5</c:f>
              <c:strCache>
                <c:ptCount val="3"/>
                <c:pt idx="0">
                  <c:v>0-14</c:v>
                </c:pt>
                <c:pt idx="1">
                  <c:v>15-29</c:v>
                </c:pt>
                <c:pt idx="2">
                  <c:v>30-39</c:v>
                </c:pt>
              </c:strCache>
            </c:strRef>
          </c:cat>
          <c:val>
            <c:numRef>
              <c:f>Sheet7!$B$18:$D$18</c:f>
              <c:numCache>
                <c:formatCode>General</c:formatCode>
                <c:ptCount val="3"/>
                <c:pt idx="0">
                  <c:v>19</c:v>
                </c:pt>
                <c:pt idx="1">
                  <c:v>17</c:v>
                </c:pt>
                <c:pt idx="2">
                  <c:v>135</c:v>
                </c:pt>
              </c:numCache>
            </c:numRef>
          </c:val>
          <c:extLst xmlns:c16r2="http://schemas.microsoft.com/office/drawing/2015/06/chart">
            <c:ext xmlns:c16="http://schemas.microsoft.com/office/drawing/2014/chart" uri="{C3380CC4-5D6E-409C-BE32-E72D297353CC}">
              <c16:uniqueId val="{0000000C-87D5-41B2-81A2-FB103ED9AEFA}"/>
            </c:ext>
          </c:extLst>
        </c:ser>
        <c:ser>
          <c:idx val="13"/>
          <c:order val="13"/>
          <c:tx>
            <c:strRef>
              <c:f>Sheet7!$A$19</c:f>
              <c:strCache>
                <c:ptCount val="1"/>
                <c:pt idx="0">
                  <c:v>乳がん</c:v>
                </c:pt>
              </c:strCache>
            </c:strRef>
          </c:tx>
          <c:spPr>
            <a:solidFill>
              <a:srgbClr val="FF66FF"/>
            </a:solidFill>
            <a:ln>
              <a:noFill/>
            </a:ln>
            <a:effectLst/>
          </c:spPr>
          <c:invertIfNegative val="0"/>
          <c:cat>
            <c:strRef>
              <c:f>Sheet7!$B$5:$D$5</c:f>
              <c:strCache>
                <c:ptCount val="3"/>
                <c:pt idx="0">
                  <c:v>0-14</c:v>
                </c:pt>
                <c:pt idx="1">
                  <c:v>15-29</c:v>
                </c:pt>
                <c:pt idx="2">
                  <c:v>30-39</c:v>
                </c:pt>
              </c:strCache>
            </c:strRef>
          </c:cat>
          <c:val>
            <c:numRef>
              <c:f>Sheet7!$B$19:$D$19</c:f>
              <c:numCache>
                <c:formatCode>General</c:formatCode>
                <c:ptCount val="3"/>
                <c:pt idx="0">
                  <c:v>0</c:v>
                </c:pt>
                <c:pt idx="1">
                  <c:v>91</c:v>
                </c:pt>
                <c:pt idx="2" formatCode="#,##0">
                  <c:v>1266</c:v>
                </c:pt>
              </c:numCache>
            </c:numRef>
          </c:val>
          <c:extLst xmlns:c16r2="http://schemas.microsoft.com/office/drawing/2015/06/chart">
            <c:ext xmlns:c16="http://schemas.microsoft.com/office/drawing/2014/chart" uri="{C3380CC4-5D6E-409C-BE32-E72D297353CC}">
              <c16:uniqueId val="{0000000D-87D5-41B2-81A2-FB103ED9AEFA}"/>
            </c:ext>
          </c:extLst>
        </c:ser>
        <c:ser>
          <c:idx val="14"/>
          <c:order val="14"/>
          <c:tx>
            <c:strRef>
              <c:f>Sheet7!$A$20</c:f>
              <c:strCache>
                <c:ptCount val="1"/>
                <c:pt idx="0">
                  <c:v>女性生殖器がん</c:v>
                </c:pt>
              </c:strCache>
            </c:strRef>
          </c:tx>
          <c:spPr>
            <a:solidFill>
              <a:srgbClr val="FFCCFF"/>
            </a:solidFill>
            <a:ln>
              <a:noFill/>
            </a:ln>
            <a:effectLst/>
          </c:spPr>
          <c:invertIfNegative val="0"/>
          <c:cat>
            <c:strRef>
              <c:f>Sheet7!$B$5:$D$5</c:f>
              <c:strCache>
                <c:ptCount val="3"/>
                <c:pt idx="0">
                  <c:v>0-14</c:v>
                </c:pt>
                <c:pt idx="1">
                  <c:v>15-29</c:v>
                </c:pt>
                <c:pt idx="2">
                  <c:v>30-39</c:v>
                </c:pt>
              </c:strCache>
            </c:strRef>
          </c:cat>
          <c:val>
            <c:numRef>
              <c:f>Sheet7!$B$20:$D$20</c:f>
              <c:numCache>
                <c:formatCode>General</c:formatCode>
                <c:ptCount val="3"/>
                <c:pt idx="0">
                  <c:v>15</c:v>
                </c:pt>
                <c:pt idx="1">
                  <c:v>245</c:v>
                </c:pt>
                <c:pt idx="2">
                  <c:v>965</c:v>
                </c:pt>
              </c:numCache>
            </c:numRef>
          </c:val>
          <c:extLst xmlns:c16r2="http://schemas.microsoft.com/office/drawing/2015/06/chart">
            <c:ext xmlns:c16="http://schemas.microsoft.com/office/drawing/2014/chart" uri="{C3380CC4-5D6E-409C-BE32-E72D297353CC}">
              <c16:uniqueId val="{0000000E-87D5-41B2-81A2-FB103ED9AEFA}"/>
            </c:ext>
          </c:extLst>
        </c:ser>
        <c:ser>
          <c:idx val="15"/>
          <c:order val="15"/>
          <c:tx>
            <c:strRef>
              <c:f>Sheet7!$A$21</c:f>
              <c:strCache>
                <c:ptCount val="1"/>
                <c:pt idx="0">
                  <c:v>男性生殖器がん</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Sheet7!$B$21:$D$21</c:f>
              <c:numCache>
                <c:formatCode>General</c:formatCode>
                <c:ptCount val="3"/>
                <c:pt idx="0">
                  <c:v>12</c:v>
                </c:pt>
                <c:pt idx="1">
                  <c:v>107</c:v>
                </c:pt>
                <c:pt idx="2">
                  <c:v>220</c:v>
                </c:pt>
              </c:numCache>
            </c:numRef>
          </c:val>
          <c:extLst xmlns:c16r2="http://schemas.microsoft.com/office/drawing/2015/06/chart">
            <c:ext xmlns:c16="http://schemas.microsoft.com/office/drawing/2014/chart" uri="{C3380CC4-5D6E-409C-BE32-E72D297353CC}">
              <c16:uniqueId val="{0000000F-87D5-41B2-81A2-FB103ED9AEFA}"/>
            </c:ext>
          </c:extLst>
        </c:ser>
        <c:dLbls>
          <c:showLegendKey val="0"/>
          <c:showVal val="0"/>
          <c:showCatName val="0"/>
          <c:showSerName val="0"/>
          <c:showPercent val="0"/>
          <c:showBubbleSize val="0"/>
        </c:dLbls>
        <c:gapWidth val="75"/>
        <c:overlap val="100"/>
        <c:axId val="208981376"/>
        <c:axId val="208987264"/>
      </c:barChart>
      <c:catAx>
        <c:axId val="20898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8987264"/>
        <c:crosses val="autoZero"/>
        <c:auto val="1"/>
        <c:lblAlgn val="ctr"/>
        <c:lblOffset val="100"/>
        <c:noMultiLvlLbl val="0"/>
      </c:catAx>
      <c:valAx>
        <c:axId val="208987264"/>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208981376"/>
        <c:crosses val="autoZero"/>
        <c:crossBetween val="between"/>
      </c:valAx>
      <c:spPr>
        <a:noFill/>
        <a:ln>
          <a:noFill/>
        </a:ln>
        <a:effectLst/>
      </c:spPr>
    </c:plotArea>
    <c:legend>
      <c:legendPos val="r"/>
      <c:layout>
        <c:manualLayout>
          <c:xMode val="edge"/>
          <c:yMode val="edge"/>
          <c:x val="0.66834550515022484"/>
          <c:y val="4.4502161110458203E-2"/>
          <c:w val="0.32380947463534271"/>
          <c:h val="0.89109534575504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0.12606</cdr:x>
      <cdr:y>0</cdr:y>
    </cdr:from>
    <cdr:to>
      <cdr:x>0.97535</cdr:x>
      <cdr:y>0.13127</cdr:y>
    </cdr:to>
    <cdr:sp macro="" textlink="">
      <cdr:nvSpPr>
        <cdr:cNvPr id="2" name="正方形/長方形 1"/>
        <cdr:cNvSpPr/>
      </cdr:nvSpPr>
      <cdr:spPr>
        <a:xfrm xmlns:a="http://schemas.openxmlformats.org/drawingml/2006/main">
          <a:off x="710850" y="0"/>
          <a:ext cx="4788977" cy="24131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ja-JP" altLang="en-US" sz="1050" b="1">
              <a:solidFill>
                <a:schemeClr val="tx1"/>
              </a:solidFill>
              <a:latin typeface="ＭＳ ゴシック" panose="020B0609070205080204" pitchFamily="49" charset="-128"/>
              <a:ea typeface="ＭＳ ゴシック" panose="020B0609070205080204" pitchFamily="49" charset="-128"/>
            </a:rPr>
            <a:t>図表●：喫煙率（</a:t>
          </a:r>
          <a:r>
            <a:rPr lang="en-US" altLang="ja-JP" sz="1050" b="1">
              <a:solidFill>
                <a:schemeClr val="tx1"/>
              </a:solidFill>
              <a:latin typeface="ＭＳ ゴシック" panose="020B0609070205080204" pitchFamily="49" charset="-128"/>
              <a:ea typeface="ＭＳ ゴシック" panose="020B0609070205080204" pitchFamily="49" charset="-128"/>
            </a:rPr>
            <a:t>20</a:t>
          </a:r>
          <a:r>
            <a:rPr lang="ja-JP" altLang="en-US" sz="1050" b="1">
              <a:solidFill>
                <a:schemeClr val="tx1"/>
              </a:solidFill>
              <a:latin typeface="ＭＳ ゴシック" panose="020B0609070205080204" pitchFamily="49" charset="-128"/>
              <a:ea typeface="ＭＳ ゴシック" panose="020B0609070205080204" pitchFamily="49" charset="-128"/>
            </a:rPr>
            <a:t>歳以上）（大阪府・全国）　</a:t>
          </a:r>
          <a:r>
            <a:rPr lang="ja-JP" altLang="ja-JP" sz="1050">
              <a:solidFill>
                <a:schemeClr val="lt1"/>
              </a:solidFill>
              <a:effectLst/>
              <a:latin typeface="+mn-lt"/>
              <a:ea typeface="+mn-ea"/>
              <a:cs typeface="+mn-cs"/>
            </a:rPr>
            <a:t>礎調査</a:t>
          </a:r>
          <a:r>
            <a:rPr lang="ja-JP" altLang="en-US" sz="1050" b="1">
              <a:solidFill>
                <a:schemeClr val="tx1"/>
              </a:solidFill>
              <a:latin typeface="ＭＳ ゴシック" panose="020B0609070205080204" pitchFamily="49" charset="-128"/>
              <a:ea typeface="ＭＳ ゴシック" panose="020B0609070205080204" pitchFamily="49" charset="-128"/>
            </a:rPr>
            <a:t>　</a:t>
          </a:r>
          <a:endParaRPr lang="ja-JP" sz="1050" b="0">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0.11631</cdr:x>
      <cdr:y>0.76119</cdr:y>
    </cdr:from>
    <cdr:to>
      <cdr:x>0.33384</cdr:x>
      <cdr:y>1</cdr:y>
    </cdr:to>
    <cdr:sp macro="" textlink="">
      <cdr:nvSpPr>
        <cdr:cNvPr id="2" name="テキスト ボックス 1">
          <a:extLst xmlns:a="http://schemas.openxmlformats.org/drawingml/2006/main">
            <a:ext uri="{FF2B5EF4-FFF2-40B4-BE49-F238E27FC236}">
              <a16:creationId xmlns:a16="http://schemas.microsoft.com/office/drawing/2014/main" xmlns="" id="{856AA7BC-2334-4853-829B-31AD3E262FA2}"/>
            </a:ext>
          </a:extLst>
        </cdr:cNvPr>
        <cdr:cNvSpPr txBox="1"/>
      </cdr:nvSpPr>
      <cdr:spPr>
        <a:xfrm xmlns:a="http://schemas.openxmlformats.org/drawingml/2006/main">
          <a:off x="488950" y="3041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0.00453</cdr:x>
      <cdr:y>0.02488</cdr:y>
    </cdr:from>
    <cdr:to>
      <cdr:x>0.70997</cdr:x>
      <cdr:y>0.09287</cdr:y>
    </cdr:to>
    <cdr:sp macro="" textlink="">
      <cdr:nvSpPr>
        <cdr:cNvPr id="3" name="テキスト ボックス 2">
          <a:extLst xmlns:a="http://schemas.openxmlformats.org/drawingml/2006/main">
            <a:ext uri="{FF2B5EF4-FFF2-40B4-BE49-F238E27FC236}">
              <a16:creationId xmlns:a16="http://schemas.microsoft.com/office/drawing/2014/main" xmlns="" id="{E00A691B-0327-4749-B8D7-6CAC93253661}"/>
            </a:ext>
          </a:extLst>
        </cdr:cNvPr>
        <cdr:cNvSpPr txBox="1"/>
      </cdr:nvSpPr>
      <cdr:spPr>
        <a:xfrm xmlns:a="http://schemas.openxmlformats.org/drawingml/2006/main">
          <a:off x="19050" y="95250"/>
          <a:ext cx="2965450" cy="2603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ja-JP" altLang="en-US" sz="900" b="1">
              <a:latin typeface="ＭＳ ゴシック" panose="020B0609070205080204" pitchFamily="49" charset="-128"/>
              <a:ea typeface="ＭＳ ゴシック" panose="020B0609070205080204" pitchFamily="49" charset="-128"/>
            </a:rPr>
            <a:t>小児・</a:t>
          </a:r>
          <a:r>
            <a:rPr lang="en-US" altLang="en-US" sz="900" b="1">
              <a:latin typeface="ＭＳ ゴシック" panose="020B0609070205080204" pitchFamily="49" charset="-128"/>
              <a:ea typeface="ＭＳ ゴシック" panose="020B0609070205080204" pitchFamily="49" charset="-128"/>
              <a:cs typeface="+mn-cs"/>
            </a:rPr>
            <a:t>AYA</a:t>
          </a:r>
          <a:r>
            <a:rPr lang="ja-JP" altLang="en-US" sz="900" b="1">
              <a:latin typeface="ＭＳ ゴシック" panose="020B0609070205080204" pitchFamily="49" charset="-128"/>
              <a:ea typeface="ＭＳ ゴシック" panose="020B0609070205080204" pitchFamily="49" charset="-128"/>
            </a:rPr>
            <a:t>世代におけるがん</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数とがん種別</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割合</a:t>
          </a:r>
        </a:p>
      </cdr:txBody>
    </cdr:sp>
  </cdr:relSizeAnchor>
  <cdr:relSizeAnchor xmlns:cdr="http://schemas.openxmlformats.org/drawingml/2006/chartDrawing">
    <cdr:from>
      <cdr:x>0.17221</cdr:x>
      <cdr:y>0.07297</cdr:y>
    </cdr:from>
    <cdr:to>
      <cdr:x>0.71903</cdr:x>
      <cdr:y>0.12769</cdr:y>
    </cdr:to>
    <cdr:sp macro="" textlink="">
      <cdr:nvSpPr>
        <cdr:cNvPr id="5" name="テキスト ボックス 4">
          <a:extLst xmlns:a="http://schemas.openxmlformats.org/drawingml/2006/main">
            <a:ext uri="{FF2B5EF4-FFF2-40B4-BE49-F238E27FC236}">
              <a16:creationId xmlns:a16="http://schemas.microsoft.com/office/drawing/2014/main" xmlns="" id="{50F0647E-1A86-448D-92FA-D31829ACD49C}"/>
            </a:ext>
          </a:extLst>
        </cdr:cNvPr>
        <cdr:cNvSpPr txBox="1"/>
      </cdr:nvSpPr>
      <cdr:spPr>
        <a:xfrm xmlns:a="http://schemas.openxmlformats.org/drawingml/2006/main">
          <a:off x="723900" y="279400"/>
          <a:ext cx="22987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2008-2012</a:t>
          </a:r>
          <a:r>
            <a:rPr lang="ja-JP" altLang="en-US" sz="800"/>
            <a:t>、大阪、（）は</a:t>
          </a:r>
          <a:r>
            <a:rPr lang="en-US" altLang="ja-JP" sz="800"/>
            <a:t>1</a:t>
          </a:r>
          <a:r>
            <a:rPr lang="ja-JP" altLang="en-US" sz="800"/>
            <a:t>年あたり平均</a:t>
          </a:r>
          <a:r>
            <a:rPr lang="ja-JP" altLang="en-US" sz="800">
              <a:latin typeface="+mn-lt"/>
              <a:ea typeface="+mn-ea"/>
              <a:cs typeface="+mn-cs"/>
            </a:rPr>
            <a:t>り患</a:t>
          </a:r>
          <a:r>
            <a:rPr lang="ja-JP" altLang="en-US" sz="800"/>
            <a:t>数</a:t>
          </a:r>
        </a:p>
      </cdr:txBody>
    </cdr:sp>
  </cdr:relSizeAnchor>
  <cdr:relSizeAnchor xmlns:cdr="http://schemas.openxmlformats.org/drawingml/2006/chartDrawing">
    <cdr:from>
      <cdr:x>0.05681</cdr:x>
      <cdr:y>0.76094</cdr:y>
    </cdr:from>
    <cdr:to>
      <cdr:x>0.19368</cdr:x>
      <cdr:y>0.82534</cdr:y>
    </cdr:to>
    <cdr:sp macro="" textlink="">
      <cdr:nvSpPr>
        <cdr:cNvPr id="4" name="テキスト ボックス 3"/>
        <cdr:cNvSpPr txBox="1"/>
      </cdr:nvSpPr>
      <cdr:spPr>
        <a:xfrm xmlns:a="http://schemas.openxmlformats.org/drawingml/2006/main">
          <a:off x="238803" y="2913687"/>
          <a:ext cx="575354" cy="2465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dirty="0"/>
            <a:t>（</a:t>
          </a:r>
          <a:r>
            <a:rPr lang="en-US" altLang="ja-JP" sz="1100" dirty="0"/>
            <a:t>138</a:t>
          </a:r>
          <a:r>
            <a:rPr lang="ja-JP" altLang="en-US" sz="1100" dirty="0"/>
            <a:t>）</a:t>
          </a:r>
        </a:p>
      </cdr:txBody>
    </cdr:sp>
  </cdr:relSizeAnchor>
  <cdr:relSizeAnchor xmlns:cdr="http://schemas.openxmlformats.org/drawingml/2006/chartDrawing">
    <cdr:from>
      <cdr:x>0.28397</cdr:x>
      <cdr:y>0.66151</cdr:y>
    </cdr:from>
    <cdr:to>
      <cdr:x>0.42084</cdr:x>
      <cdr:y>0.72591</cdr:y>
    </cdr:to>
    <cdr:sp macro="" textlink="">
      <cdr:nvSpPr>
        <cdr:cNvPr id="6" name="テキスト ボックス 1"/>
        <cdr:cNvSpPr txBox="1"/>
      </cdr:nvSpPr>
      <cdr:spPr>
        <a:xfrm xmlns:a="http://schemas.openxmlformats.org/drawingml/2006/main">
          <a:off x="1193729" y="2532972"/>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276</a:t>
          </a:r>
          <a:r>
            <a:rPr lang="ja-JP" altLang="en-US" sz="1100" dirty="0"/>
            <a:t>）</a:t>
          </a:r>
        </a:p>
      </cdr:txBody>
    </cdr:sp>
  </cdr:relSizeAnchor>
  <cdr:relSizeAnchor xmlns:cdr="http://schemas.openxmlformats.org/drawingml/2006/chartDrawing">
    <cdr:from>
      <cdr:x>0.5</cdr:x>
      <cdr:y>0.12487</cdr:y>
    </cdr:from>
    <cdr:to>
      <cdr:x>0.63687</cdr:x>
      <cdr:y>0.18927</cdr:y>
    </cdr:to>
    <cdr:sp macro="" textlink="">
      <cdr:nvSpPr>
        <cdr:cNvPr id="7" name="テキスト ボックス 1"/>
        <cdr:cNvSpPr txBox="1"/>
      </cdr:nvSpPr>
      <cdr:spPr>
        <a:xfrm xmlns:a="http://schemas.openxmlformats.org/drawingml/2006/main">
          <a:off x="2101850" y="478141"/>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996</a:t>
          </a:r>
          <a:r>
            <a:rPr lang="ja-JP" altLang="en-US" sz="1100" dirty="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2681D-B8AA-4C63-A713-FCE821B9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65</Pages>
  <Words>9221</Words>
  <Characters>52566</Characters>
  <Application>Microsoft Office Word</Application>
  <DocSecurity>0</DocSecurity>
  <Lines>438</Lines>
  <Paragraphs>123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35</cp:revision>
  <cp:lastPrinted>2017-12-26T08:21:00Z</cp:lastPrinted>
  <dcterms:created xsi:type="dcterms:W3CDTF">2017-12-12T06:19:00Z</dcterms:created>
  <dcterms:modified xsi:type="dcterms:W3CDTF">2017-12-26T09:48:00Z</dcterms:modified>
</cp:coreProperties>
</file>